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b/>
          <w:bCs/>
          <w:sz w:val="28"/>
          <w:szCs w:val="28"/>
        </w:rPr>
        <w:t>Дифтерия</w:t>
      </w:r>
      <w:r w:rsidRPr="0092432C">
        <w:rPr>
          <w:rFonts w:ascii="Times New Roman" w:hAnsi="Times New Roman" w:cs="Times New Roman"/>
          <w:sz w:val="28"/>
          <w:szCs w:val="28"/>
        </w:rPr>
        <w:t> – опасное инфекционное заболевание, смертность от которого достигает 50%. Долгое время благодаря массовой вакцинации эту инфекцию считали полностью побежденной, однако ее вспышки до сих пор фиксируются в разных странах, в том числе и развитых. Случаи заболеваемости из-за отказов некоторых родителей от вакцинации детей отмечается и на территории нашей страны.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 xml:space="preserve">Возбудителем дифтерии является </w:t>
      </w:r>
      <w:proofErr w:type="spellStart"/>
      <w:r w:rsidRPr="0092432C">
        <w:rPr>
          <w:rFonts w:ascii="Times New Roman" w:hAnsi="Times New Roman" w:cs="Times New Roman"/>
          <w:b/>
          <w:sz w:val="28"/>
          <w:szCs w:val="28"/>
        </w:rPr>
        <w:t>коринебактерия</w:t>
      </w:r>
      <w:proofErr w:type="spellEnd"/>
      <w:r w:rsidRPr="0092432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2432C">
        <w:rPr>
          <w:rFonts w:ascii="Times New Roman" w:hAnsi="Times New Roman" w:cs="Times New Roman"/>
          <w:b/>
          <w:sz w:val="28"/>
          <w:szCs w:val="28"/>
        </w:rPr>
        <w:t>Corynebacterium</w:t>
      </w:r>
      <w:proofErr w:type="spellEnd"/>
      <w:r w:rsidRPr="009243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32C">
        <w:rPr>
          <w:rFonts w:ascii="Times New Roman" w:hAnsi="Times New Roman" w:cs="Times New Roman"/>
          <w:b/>
          <w:sz w:val="28"/>
          <w:szCs w:val="28"/>
        </w:rPr>
        <w:t>diphtheria</w:t>
      </w:r>
      <w:proofErr w:type="spellEnd"/>
      <w:r w:rsidRPr="0092432C">
        <w:rPr>
          <w:rFonts w:ascii="Times New Roman" w:hAnsi="Times New Roman" w:cs="Times New Roman"/>
          <w:b/>
          <w:sz w:val="28"/>
          <w:szCs w:val="28"/>
        </w:rPr>
        <w:t>)</w:t>
      </w:r>
      <w:r w:rsidRPr="0092432C">
        <w:rPr>
          <w:rFonts w:ascii="Times New Roman" w:hAnsi="Times New Roman" w:cs="Times New Roman"/>
          <w:sz w:val="28"/>
          <w:szCs w:val="28"/>
        </w:rPr>
        <w:t>, которая довольно стойкая к воздействию внешних факторов. Она может жить неделями: в слюне и воде – две, в молоке – три, в пыли – до пяти недель. Особую опасность для человека представляет ее токсин, к которому чувствительны практически все органы человеческого организма, но больше  всего – сердце, почки, надпочечники, нервная система.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b/>
          <w:sz w:val="28"/>
          <w:szCs w:val="28"/>
        </w:rPr>
        <w:t>Источником инфекции</w:t>
      </w:r>
      <w:r w:rsidRPr="0092432C">
        <w:rPr>
          <w:rFonts w:ascii="Times New Roman" w:hAnsi="Times New Roman" w:cs="Times New Roman"/>
          <w:sz w:val="28"/>
          <w:szCs w:val="28"/>
        </w:rPr>
        <w:t xml:space="preserve"> является больной или носитель </w:t>
      </w:r>
      <w:proofErr w:type="spellStart"/>
      <w:r w:rsidRPr="0092432C">
        <w:rPr>
          <w:rFonts w:ascii="Times New Roman" w:hAnsi="Times New Roman" w:cs="Times New Roman"/>
          <w:sz w:val="28"/>
          <w:szCs w:val="28"/>
        </w:rPr>
        <w:t>токсигенных</w:t>
      </w:r>
      <w:proofErr w:type="spellEnd"/>
      <w:r w:rsidRPr="00924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2C">
        <w:rPr>
          <w:rFonts w:ascii="Times New Roman" w:hAnsi="Times New Roman" w:cs="Times New Roman"/>
          <w:sz w:val="28"/>
          <w:szCs w:val="28"/>
        </w:rPr>
        <w:t>коринебактерий</w:t>
      </w:r>
      <w:proofErr w:type="spellEnd"/>
      <w:r w:rsidRPr="0092432C">
        <w:rPr>
          <w:rFonts w:ascii="Times New Roman" w:hAnsi="Times New Roman" w:cs="Times New Roman"/>
          <w:sz w:val="28"/>
          <w:szCs w:val="28"/>
        </w:rPr>
        <w:t xml:space="preserve"> дифтерии.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b/>
          <w:sz w:val="28"/>
          <w:szCs w:val="28"/>
        </w:rPr>
        <w:t>Пути передачи:</w:t>
      </w:r>
      <w:r w:rsidRPr="00924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32C">
        <w:rPr>
          <w:rFonts w:ascii="Times New Roman" w:hAnsi="Times New Roman" w:cs="Times New Roman"/>
          <w:sz w:val="28"/>
          <w:szCs w:val="28"/>
        </w:rPr>
        <w:t>воздушно-капельный</w:t>
      </w:r>
      <w:proofErr w:type="gramEnd"/>
      <w:r w:rsidRPr="0092432C">
        <w:rPr>
          <w:rFonts w:ascii="Times New Roman" w:hAnsi="Times New Roman" w:cs="Times New Roman"/>
          <w:sz w:val="28"/>
          <w:szCs w:val="28"/>
        </w:rPr>
        <w:t xml:space="preserve"> и контактно-бытовой.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 xml:space="preserve">Признаки заболевания поначалу напоминают ангину. Болезнь начинается с повышения температуры и слабости, кроме того наблюдается следующая симптоматика: отек слизистой ротоглотки и шеи, серо-белый налет на миндалинах, увеличение подчелюстных и шейных </w:t>
      </w:r>
      <w:proofErr w:type="spellStart"/>
      <w:r w:rsidRPr="0092432C">
        <w:rPr>
          <w:rFonts w:ascii="Times New Roman" w:hAnsi="Times New Roman" w:cs="Times New Roman"/>
          <w:sz w:val="28"/>
          <w:szCs w:val="28"/>
        </w:rPr>
        <w:t>лимфоузлов</w:t>
      </w:r>
      <w:proofErr w:type="spellEnd"/>
      <w:r w:rsidRPr="0092432C">
        <w:rPr>
          <w:rFonts w:ascii="Times New Roman" w:hAnsi="Times New Roman" w:cs="Times New Roman"/>
          <w:sz w:val="28"/>
          <w:szCs w:val="28"/>
        </w:rPr>
        <w:t>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>Единственным надежным методом предупреждения дифтерии является иммунизация, проводимая в соответствии с Приказом Минздрава России от 6 декабря 2021 года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 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>Профилактические прививки против дифтерии проводятся иммунобиологическими лекарственными препаратами, зарегистрированными на территории Российской Федерации.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>Иммунизация против дифтерии проводится различными комбинированными вакцинами, включающими в свой состав дифтерийный анатоксин. Вакцинация проводится по схеме в 3 - 4,5 - 6 месяцев жизни.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>Первая ревакцинация проводится в 18 месяцев, вторая - в 6-7 лет, третья - в 14 лет.  И далее каждые 10 лет. Начиная со второй, ревакцинация проводится анатоксином с уменьшенным содержанием анатоксинов дифтерийного столбнячного (препарат АДС-М анатоксин).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>Сделать прививку и предупредить заболевание или облегчить течение болезни проще, чем подвергать себя риску заболеть.</w:t>
      </w:r>
    </w:p>
    <w:p w:rsidR="0092432C" w:rsidRPr="0092432C" w:rsidRDefault="0092432C" w:rsidP="0092432C">
      <w:pPr>
        <w:jc w:val="both"/>
        <w:rPr>
          <w:rFonts w:ascii="Times New Roman" w:hAnsi="Times New Roman" w:cs="Times New Roman"/>
          <w:sz w:val="28"/>
          <w:szCs w:val="28"/>
        </w:rPr>
      </w:pPr>
      <w:r w:rsidRPr="0092432C">
        <w:rPr>
          <w:rFonts w:ascii="Times New Roman" w:hAnsi="Times New Roman" w:cs="Times New Roman"/>
          <w:sz w:val="28"/>
          <w:szCs w:val="28"/>
        </w:rPr>
        <w:t>Будьте внимательны к своему здоровью. Своевременно обращайтесь за медицинской помощью при возникновении заболевания, чтобы избежать осложнений и не заразить окружающих.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32C"/>
    <w:rsid w:val="001A5A23"/>
    <w:rsid w:val="00662DAF"/>
    <w:rsid w:val="006935BC"/>
    <w:rsid w:val="0092432C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2024-10-03T11:47:00Z</dcterms:created>
  <dcterms:modified xsi:type="dcterms:W3CDTF">2024-10-03T11:49:00Z</dcterms:modified>
</cp:coreProperties>
</file>