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Щекинский территориальный отдел Управления Роспотребнадзора по тульской области напоминает, что проблема аллергии в течение последних десятилетий становится все более актуальной. С каждым годом количество людей, страдающих аллергическими заболеваниями, неуклонно возрастает во всём мире. По прогнозам экспертов ВОЗ (Всемирной Организации Здравоохранения), к 2050 году от аллергических заболеваний будет страдать большая часть населения планеты. Доля школьников, реагирующих на один или несколько распространённых аллергенов, достигла 40-50%. Негативное влияние на здоровье человека могут оказывать бытовые аллергены, в частности домашняя пыль. Органической составляющей домашней пыли являются кожные чешуйки, перхоть человека и домашних животных, шерсть, волосы, пыльца и зерна растений, хлопковые волокна, частицы пищи,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линочные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шкурки, экскременты клещей и насекомых. Все эти компоненты служат субстратом для развития грибов, бактерий, членистоногих, в том числе клещей. Контакт с ними приводит к развитию различных аллергических заболеваний у лиц с генетической предрасположенностью к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атопии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: аллергического ринита,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атопического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дерматита (синдром аллергической экземы и дерматита),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атопической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бронхиальной астмы. Аллергический ринит встречается у 10-30% взрослого населения и у 40% детей. 400 миллионов человек в мире страдают от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атопического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ринита и 300 миллионов от астмы. По данным ВОЗ от бронхиальной астмы ежегодно умирают 250 тыс. человек. Из всех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атопических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пациентов 60-70% сенсибилизированы к аллергенам клещей домашней пыли, то есть отвечают аллергическими реакциями при контакте с продуктами жизнедеятельности клещей.</w:t>
      </w:r>
    </w:p>
    <w:p w:rsidR="00C732C4" w:rsidRDefault="00C732C4" w:rsidP="00C732C4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Главным продуцентом аллергенов домашней пыли являются клещи сем.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Pyroglyphidae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или клещи домашней пыли, составляющие ядро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акарокомплекса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в жилых помещениях – на их долю приходится до 98% от общей численности обитающих там клещей. Впервые роль клещей как продуцентов аллергенов в жилище человека была показана в 1964 г., когда в пыли обнаружили клещей семейства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Pyroglyphidae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i/>
          <w:iCs/>
          <w:color w:val="242424"/>
          <w:sz w:val="21"/>
          <w:szCs w:val="21"/>
        </w:rPr>
        <w:t>Dermatophagoides</w:t>
      </w:r>
      <w:proofErr w:type="spellEnd"/>
      <w:r>
        <w:rPr>
          <w:rFonts w:ascii="Arial" w:hAnsi="Arial" w:cs="Arial"/>
          <w:i/>
          <w:iCs/>
          <w:color w:val="242424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42424"/>
          <w:sz w:val="21"/>
          <w:szCs w:val="21"/>
        </w:rPr>
        <w:t>pteronyssinus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) и доказали, что они представляют опасность для лиц с генетической предрасположенностью к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атопии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(аллергическим реакциям, обусловленным иммуноглобулином Е), поскольку создают сильный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аллергизирующий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фон в жилище человека. Это открытие послужило началом широкомасштабных исследований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пироглифид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во всем мире.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proofErr w:type="spellStart"/>
      <w:r>
        <w:rPr>
          <w:rFonts w:ascii="Arial" w:hAnsi="Arial" w:cs="Arial"/>
          <w:color w:val="242424"/>
          <w:sz w:val="21"/>
          <w:szCs w:val="21"/>
        </w:rPr>
        <w:t>Аллергенными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для человека являются живые и мертвые клещи, продукты их жизнедеятельности. Большая часть аллергенов клещей домашней пыли (главным образом, пищеварительных ферментов клещей) содержится в их экскрементах (фекальных шариках размером 10-40 мкм), которые легко поднимаются в воздух и оседают на слизистых оболочках дыхательных путей человека.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Предполагается, что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пироглифиды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исходно заселяя гнезда синантропных птиц (ласточек, воробьев), могли перейти к жизни в гнездах домашней птицы, а оттуда вместе с перьевыми и пуховыми постельными принадлежностями проникли в жилище человека и, найдя там благоприятные условия, остались.</w:t>
      </w:r>
    </w:p>
    <w:p w:rsidR="00C732C4" w:rsidRDefault="00C732C4" w:rsidP="00C732C4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В жилище человека основным местом обитания клещей домашней пыли служит постель, где их численность может достигать максимально 30000 экз. на 1 г пыли. Во время пребывания человека в постели в ней создаются микроклиматические условия, оптимальные для клещей: температура повышается на 8,4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°С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по сравнению с комнатной, в то время как влажность увеличивается на 2-8%. Кроме того, в течение недели с человека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слущивается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в среднем 5 г, а в день – от 0,7 г до 1,4 г чешуек эпидермиса. При этом 180 мг чешуек вполне достаточно, чтобы поддерживать развитие культуры </w:t>
      </w:r>
      <w:r>
        <w:rPr>
          <w:rFonts w:ascii="Arial" w:hAnsi="Arial" w:cs="Arial"/>
          <w:i/>
          <w:iCs/>
          <w:color w:val="242424"/>
          <w:sz w:val="21"/>
          <w:szCs w:val="21"/>
        </w:rPr>
        <w:t xml:space="preserve">D. </w:t>
      </w:r>
      <w:proofErr w:type="spellStart"/>
      <w:r>
        <w:rPr>
          <w:rFonts w:ascii="Arial" w:hAnsi="Arial" w:cs="Arial"/>
          <w:i/>
          <w:iCs/>
          <w:color w:val="242424"/>
          <w:sz w:val="21"/>
          <w:szCs w:val="21"/>
        </w:rPr>
        <w:t>pteronyssinus</w:t>
      </w:r>
      <w:proofErr w:type="spellEnd"/>
      <w:r>
        <w:rPr>
          <w:rFonts w:ascii="Arial" w:hAnsi="Arial" w:cs="Arial"/>
          <w:color w:val="242424"/>
          <w:sz w:val="21"/>
          <w:szCs w:val="21"/>
        </w:rPr>
        <w:t> до 1000 экз. в течение 2-3 месяцев. Плотность популяций клещей, заселяющих матрас, неодинакова. Клещи концентрируются в местах, которые могут служить для них укрытиями и в которых скапливается пищевой субстрат для клещей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слущивающиеся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чешуйки эпидермиса человека и развивающаяся на них микрофлора) – в швах, строчках, петлях, пуговицах. Наибольшая численность клещей отмечена в изголовье кровати, поскольку там скапливается больше всего кожных чешуек. Помимо этого, клещей обнаруживают на шерстяных и стеганых ватных одеялах, мягких игрушках, постоянно находящихся на постелях детей, в перьевых подушках. Некоторыми авторами показано, что численность клещей в подушках и одеялах может быть даже выше, чем в матрасе. Клещей также обнаруживают в пыли, собранной с пола около кровати, на мягкой мебели, коврах и т.д., однако численность их там, как правило, значительно ниже, чем в постели.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Клещи домашней пыли встречаются как в жилых квартирах, так и в общественных помещениях: гостиницах, общежитиях и в других местах, где складываются благоприятные </w:t>
      </w:r>
      <w:r>
        <w:rPr>
          <w:rFonts w:ascii="Arial" w:hAnsi="Arial" w:cs="Arial"/>
          <w:color w:val="242424"/>
          <w:sz w:val="21"/>
          <w:szCs w:val="21"/>
        </w:rPr>
        <w:lastRenderedPageBreak/>
        <w:t>для клещей микроклиматические условия и имеется пищевой субстрат. Их можно обнаружить также на матрасах в поездах дальнего следования и на одежде.</w:t>
      </w:r>
    </w:p>
    <w:p w:rsidR="00C732C4" w:rsidRDefault="00C732C4" w:rsidP="00C732C4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Профилактика и снижение численности клещей домашней пыли в жилых помещениях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Одна из главных задач профилактики и лечения аллергических заболеваний – снижение численности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пироглифидных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клещей в домах лиц, чувствительных к клещевым аллергенам. Особенно важно уничтожать клещей в жилых помещениях для детей, поскольку конта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кт с кл</w:t>
      </w:r>
      <w:proofErr w:type="gramEnd"/>
      <w:r>
        <w:rPr>
          <w:rFonts w:ascii="Arial" w:hAnsi="Arial" w:cs="Arial"/>
          <w:color w:val="242424"/>
          <w:sz w:val="21"/>
          <w:szCs w:val="21"/>
        </w:rPr>
        <w:t>ещевыми аллергенами в раннем детском возрасте провоцирует дальнейшее развитие чувствительности к этим аллергенам.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Для снижения численности клещей создают неблагоприятные для них условия за счет соблюдения ряда профилактических мер и регулярного проведения санитарно-гигиенических мероприятий, дополненных при необходимости элиминацией клещей 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в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при помощи акарицидов.</w:t>
      </w:r>
    </w:p>
    <w:p w:rsidR="00C732C4" w:rsidRDefault="00C732C4" w:rsidP="00C732C4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К профилактическим мерам относятся: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• Максимально возможное удаление всех ворсистых поверхностей, на которых может скапливаться пыль в доме (ковры, паласы, пледы, мягкие игрушки, шторы и т.д.);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• замена перьевых, шерстяных, ватных подушек, одеял, матрасов на таковые с синтетическим наполнителем;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• использование специальных чехлов на матрасы и подушки, предотвращающие их заселение клещами домашней пыли;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• смена постельного белья не реже 1 раза в неделю при температуре воды не ниже 60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°С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; при стирке следует использовать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гипоаллергенные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моющие средства;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• стирка постельных принадлежностей (подушки, одеяла, покрывала), мягких игрушек – 1 раз в месяц;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• обработка матрасов и мягкой мебели парогенератором;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• просушивание на солнце не подлежащих стирке постельных принадлежностей (не менее 4 часов) или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промораживание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их (при температуре не выше 18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°С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 не менее 2 часов);</w:t>
      </w:r>
    </w:p>
    <w:p w:rsidR="00C732C4" w:rsidRDefault="00C732C4" w:rsidP="00C732C4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• уборка помещения (не реже 2 раз в неделю) при помощи пылесоса (обязательно с HEPA-фильтром); пылесосить необходимо тщательно, затрачивая 1,5-2,0 мин на 0,5 м</w:t>
      </w:r>
      <w:proofErr w:type="gramStart"/>
      <w:r>
        <w:rPr>
          <w:rFonts w:ascii="Arial" w:hAnsi="Arial" w:cs="Arial"/>
          <w:color w:val="242424"/>
          <w:sz w:val="21"/>
          <w:szCs w:val="21"/>
          <w:vertAlign w:val="superscript"/>
        </w:rPr>
        <w:t>2</w:t>
      </w:r>
      <w:proofErr w:type="gramEnd"/>
      <w:r>
        <w:rPr>
          <w:rFonts w:ascii="Arial" w:hAnsi="Arial" w:cs="Arial"/>
          <w:color w:val="242424"/>
          <w:sz w:val="21"/>
          <w:szCs w:val="21"/>
          <w:vertAlign w:val="superscript"/>
        </w:rPr>
        <w:t> </w:t>
      </w:r>
      <w:r>
        <w:rPr>
          <w:rFonts w:ascii="Arial" w:hAnsi="Arial" w:cs="Arial"/>
          <w:color w:val="242424"/>
          <w:sz w:val="21"/>
          <w:szCs w:val="21"/>
        </w:rPr>
        <w:t>поверхности, после каждого использования менять (или стирать) пылесборник;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• сохранение в комнате, где спит пациент с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атопией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относительной влажности воздуха 30-50%, при помощи обогревательных приборов, климатических установок;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• снижение концентрации аллергенов в воздухе помещений с помощью воздухоочистительных приборов с HEPA-фильтром;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• использование средств с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акарицидной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активностью строго по показаниям и под контролем врача-аллерголога; обработка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акарицидными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средствами предметов, где концентрируются клещи – матрасов, постельных принадлежностей, мягкой мебели, ковров – проводят только в отсутствии пациентов с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атопией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строго следуя инструкции по применению препарата;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• не рекомендуется держать в квартире домашних животных (кошек и собак), поскольку их эпидермис не только может быть сильным аллергеном, но также является дополнительным источником пищи для клещей.</w:t>
      </w:r>
    </w:p>
    <w:p w:rsidR="00C732C4" w:rsidRDefault="00C732C4" w:rsidP="00C732C4">
      <w:pPr>
        <w:pStyle w:val="a3"/>
        <w:shd w:val="clear" w:color="auto" w:fill="F8F8F8"/>
        <w:spacing w:before="0" w:beforeAutospacing="0" w:after="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b/>
          <w:bCs/>
          <w:color w:val="242424"/>
          <w:sz w:val="21"/>
          <w:szCs w:val="21"/>
        </w:rPr>
        <w:t>Средства для борьбы с клещами домашней пыли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В качестве средств борьбы с клещами домашней пыли в мировой практике медицинской дезинсекции применяется ограниченное число акарицидов. Они должны иметь минимальное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аллергизирующее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действие, низкую токсичность в отношении человека, высокую эффективность в отношении клещей домашней пыли, удобную для применения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препаративную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форму.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Среди них наиболее широко на протяжении нескольких десятилетий применяют препараты, содержащие в качестве действующего вещества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бензилбензоат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бензиловый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эфир бензойной кислоты. Их используют для уничтожения клещей в основных биотопах, которые заселяют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пироглифиды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в жилых помещениях – постельных принадлежностях пациента, </w:t>
      </w:r>
      <w:r>
        <w:rPr>
          <w:rFonts w:ascii="Arial" w:hAnsi="Arial" w:cs="Arial"/>
          <w:color w:val="242424"/>
          <w:sz w:val="21"/>
          <w:szCs w:val="21"/>
        </w:rPr>
        <w:lastRenderedPageBreak/>
        <w:t xml:space="preserve">мягкой мебели и т.д. Кроме того, для уничтожения клещей разработаны средства на основе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бензилбензоата</w:t>
      </w:r>
      <w:proofErr w:type="spellEnd"/>
      <w:r>
        <w:rPr>
          <w:rFonts w:ascii="Arial" w:hAnsi="Arial" w:cs="Arial"/>
          <w:color w:val="242424"/>
          <w:sz w:val="21"/>
          <w:szCs w:val="21"/>
        </w:rPr>
        <w:t>, которые добавляют при стирке белья, не подлежащего кипячению.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Для контроля численности клещей домашней пыли в России зарегистрированы и разрешены препараты преимущественно в аэрозольной упаковке или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беспропеллентной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аэрозольной упаковке на основе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бензилбензоата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пиретроидов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перметрин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эсбиотрин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) и масла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нима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>Химические средства для борьбы с клещами домашней пыли целесообразно использовать в первую очередь в общественных помещениях – гостиницах, пунктах приема белья в прачечных и т.п., где численность клещей домашней пыли может достигать очень высокого уровня.</w:t>
      </w:r>
    </w:p>
    <w:p w:rsidR="00C732C4" w:rsidRDefault="00C732C4" w:rsidP="00C732C4">
      <w:pPr>
        <w:pStyle w:val="a3"/>
        <w:shd w:val="clear" w:color="auto" w:fill="F8F8F8"/>
        <w:spacing w:before="0" w:beforeAutospacing="0" w:after="150" w:afterAutospacing="0"/>
        <w:jc w:val="both"/>
        <w:rPr>
          <w:rFonts w:ascii="Arial" w:hAnsi="Arial" w:cs="Arial"/>
          <w:color w:val="242424"/>
          <w:sz w:val="21"/>
          <w:szCs w:val="21"/>
        </w:rPr>
      </w:pPr>
      <w:r>
        <w:rPr>
          <w:rFonts w:ascii="Arial" w:hAnsi="Arial" w:cs="Arial"/>
          <w:color w:val="242424"/>
          <w:sz w:val="21"/>
          <w:szCs w:val="21"/>
        </w:rPr>
        <w:t xml:space="preserve">Важно помнить, что применение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акарицидных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сре</w:t>
      </w:r>
      <w:proofErr w:type="gramStart"/>
      <w:r>
        <w:rPr>
          <w:rFonts w:ascii="Arial" w:hAnsi="Arial" w:cs="Arial"/>
          <w:color w:val="242424"/>
          <w:sz w:val="21"/>
          <w:szCs w:val="21"/>
        </w:rPr>
        <w:t>дств в ж</w:t>
      </w:r>
      <w:proofErr w:type="gramEnd"/>
      <w:r>
        <w:rPr>
          <w:rFonts w:ascii="Arial" w:hAnsi="Arial" w:cs="Arial"/>
          <w:color w:val="242424"/>
          <w:sz w:val="21"/>
          <w:szCs w:val="21"/>
        </w:rPr>
        <w:t xml:space="preserve">илых помещениях связано с внесением туда дополнительного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аллергенного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фактора, что может привести к ухудшению состояния аллергических пациентов. Так, у лиц, страдающих аллергией на сложноцветные, может развиваться перекрестная аллергическая реакция на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пиретрины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(эфиры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хризантемовой</w:t>
      </w:r>
      <w:proofErr w:type="spellEnd"/>
      <w:r>
        <w:rPr>
          <w:rFonts w:ascii="Arial" w:hAnsi="Arial" w:cs="Arial"/>
          <w:color w:val="242424"/>
          <w:sz w:val="21"/>
          <w:szCs w:val="21"/>
        </w:rPr>
        <w:t xml:space="preserve"> кислоты, выделенные из далматской ромашки) и их синтетические аналоги – </w:t>
      </w:r>
      <w:proofErr w:type="spellStart"/>
      <w:r>
        <w:rPr>
          <w:rFonts w:ascii="Arial" w:hAnsi="Arial" w:cs="Arial"/>
          <w:color w:val="242424"/>
          <w:sz w:val="21"/>
          <w:szCs w:val="21"/>
        </w:rPr>
        <w:t>пиретроиды</w:t>
      </w:r>
      <w:proofErr w:type="spellEnd"/>
      <w:r>
        <w:rPr>
          <w:rFonts w:ascii="Arial" w:hAnsi="Arial" w:cs="Arial"/>
          <w:color w:val="242424"/>
          <w:sz w:val="21"/>
          <w:szCs w:val="21"/>
        </w:rPr>
        <w:t>. В связи с этим обработку постельных принадлежностей, мягкой мебели и других мест обитания клещей в жилом помещении необходимо проводить в отсутствие проживающих там людей и животных.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2C4"/>
    <w:rsid w:val="001A5A23"/>
    <w:rsid w:val="006935BC"/>
    <w:rsid w:val="006E75E3"/>
    <w:rsid w:val="00A24083"/>
    <w:rsid w:val="00A407AE"/>
    <w:rsid w:val="00B83566"/>
    <w:rsid w:val="00BC2869"/>
    <w:rsid w:val="00BD4999"/>
    <w:rsid w:val="00C732C4"/>
    <w:rsid w:val="00D7051F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32C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1394</Words>
  <Characters>7948</Characters>
  <Application>Microsoft Office Word</Application>
  <DocSecurity>0</DocSecurity>
  <Lines>66</Lines>
  <Paragraphs>18</Paragraphs>
  <ScaleCrop>false</ScaleCrop>
  <Company>Microsoft</Company>
  <LinksUpToDate>false</LinksUpToDate>
  <CharactersWithSpaces>9324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2025-03-18T07:55:00Z</dcterms:created>
  <dcterms:modified xsi:type="dcterms:W3CDTF">2025-03-18T07:56:00Z</dcterms:modified>
</cp:coreProperties>
</file>