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F4" w:rsidRPr="007E77F4" w:rsidRDefault="007E77F4" w:rsidP="007E77F4">
      <w:pPr>
        <w:rPr>
          <w:rFonts w:ascii="Times New Roman" w:hAnsi="Times New Roman" w:cs="Times New Roman"/>
          <w:b/>
          <w:sz w:val="28"/>
          <w:szCs w:val="28"/>
        </w:rPr>
      </w:pPr>
      <w:r w:rsidRPr="007E77F4">
        <w:rPr>
          <w:rFonts w:ascii="Times New Roman" w:hAnsi="Times New Roman" w:cs="Times New Roman"/>
          <w:b/>
          <w:sz w:val="28"/>
          <w:szCs w:val="28"/>
        </w:rPr>
        <w:t>Бруцеллез. Чем опасно сырое молоко и мясо?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 xml:space="preserve">Бруцеллёз – инфекционное заболевание, которое передаётся человеку от больного животного. </w:t>
      </w:r>
      <w:proofErr w:type="gramStart"/>
      <w:r w:rsidRPr="007E77F4">
        <w:rPr>
          <w:rFonts w:ascii="Times New Roman" w:hAnsi="Times New Roman" w:cs="Times New Roman"/>
          <w:sz w:val="28"/>
          <w:szCs w:val="28"/>
        </w:rPr>
        <w:t xml:space="preserve">Заражение вызывают </w:t>
      </w:r>
      <w:proofErr w:type="spellStart"/>
      <w:r w:rsidRPr="007E77F4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 w:rsidRPr="007E77F4">
        <w:rPr>
          <w:rFonts w:ascii="Times New Roman" w:hAnsi="Times New Roman" w:cs="Times New Roman"/>
          <w:sz w:val="28"/>
          <w:szCs w:val="28"/>
        </w:rPr>
        <w:t>, названные в честь открывшего их английского ученого Дэвида Брюса.</w:t>
      </w:r>
      <w:proofErr w:type="gramEnd"/>
      <w:r w:rsidRPr="007E77F4">
        <w:rPr>
          <w:rFonts w:ascii="Times New Roman" w:hAnsi="Times New Roman" w:cs="Times New Roman"/>
          <w:sz w:val="28"/>
          <w:szCs w:val="28"/>
        </w:rPr>
        <w:t xml:space="preserve"> Для человека болезнь очень опасна. Она развивается постепенно и может поражать практически все органы и системы – от сердца, лёгких, пищеварительной системы до опорно-двигательного аппарата, нервной и лимфатической систем. Опасность бруцеллёза зависит от типа бактерии, которая его вызвала. Леч</w:t>
      </w:r>
      <w:r>
        <w:rPr>
          <w:rFonts w:ascii="Times New Roman" w:hAnsi="Times New Roman" w:cs="Times New Roman"/>
          <w:sz w:val="28"/>
          <w:szCs w:val="28"/>
        </w:rPr>
        <w:t>ат это заболевание антибактериальными препаратами</w:t>
      </w:r>
      <w:r w:rsidRPr="007E77F4">
        <w:rPr>
          <w:rFonts w:ascii="Times New Roman" w:hAnsi="Times New Roman" w:cs="Times New Roman"/>
          <w:sz w:val="28"/>
          <w:szCs w:val="28"/>
        </w:rPr>
        <w:t>, но не всегда успешно.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>Основные р</w:t>
      </w:r>
      <w:r>
        <w:rPr>
          <w:rFonts w:ascii="Times New Roman" w:hAnsi="Times New Roman" w:cs="Times New Roman"/>
          <w:sz w:val="28"/>
          <w:szCs w:val="28"/>
        </w:rPr>
        <w:t>езервуары</w:t>
      </w:r>
      <w:r w:rsidRPr="007E77F4">
        <w:rPr>
          <w:rFonts w:ascii="Times New Roman" w:hAnsi="Times New Roman" w:cs="Times New Roman"/>
          <w:sz w:val="28"/>
          <w:szCs w:val="28"/>
        </w:rPr>
        <w:t xml:space="preserve"> бруцеллёза – заражённые этой болезнью козы, овцы, свиньи и коровы. Но восприимчивы к заболеванию могут быть все виды домашних животных и птицы. Чаще всего заражение человека происходит при употреблении молочных продуктов и мяса, не подвергшихся достаточной термической обработке.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 xml:space="preserve">Дело в том, что </w:t>
      </w:r>
      <w:proofErr w:type="spellStart"/>
      <w:r w:rsidRPr="007E77F4">
        <w:rPr>
          <w:rFonts w:ascii="Times New Roman" w:hAnsi="Times New Roman" w:cs="Times New Roman"/>
          <w:sz w:val="28"/>
          <w:szCs w:val="28"/>
        </w:rPr>
        <w:t>бруцеллы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низким температурам, но высокие наоборот не переносят</w:t>
      </w:r>
      <w:r w:rsidRPr="007E77F4">
        <w:rPr>
          <w:rFonts w:ascii="Times New Roman" w:hAnsi="Times New Roman" w:cs="Times New Roman"/>
          <w:sz w:val="28"/>
          <w:szCs w:val="28"/>
        </w:rPr>
        <w:t xml:space="preserve">. Поэтому замораживание продуктов не спасает от заражения.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7E77F4">
        <w:rPr>
          <w:rFonts w:ascii="Times New Roman" w:hAnsi="Times New Roman" w:cs="Times New Roman"/>
          <w:sz w:val="28"/>
          <w:szCs w:val="28"/>
        </w:rPr>
        <w:t xml:space="preserve"> кипячении </w:t>
      </w:r>
      <w:proofErr w:type="spellStart"/>
      <w:r w:rsidRPr="007E77F4">
        <w:rPr>
          <w:rFonts w:ascii="Times New Roman" w:hAnsi="Times New Roman" w:cs="Times New Roman"/>
          <w:sz w:val="28"/>
          <w:szCs w:val="28"/>
        </w:rPr>
        <w:t>бруцелла</w:t>
      </w:r>
      <w:proofErr w:type="spellEnd"/>
      <w:r w:rsidRPr="007E77F4">
        <w:rPr>
          <w:rFonts w:ascii="Times New Roman" w:hAnsi="Times New Roman" w:cs="Times New Roman"/>
          <w:sz w:val="28"/>
          <w:szCs w:val="28"/>
        </w:rPr>
        <w:t xml:space="preserve"> погибает моментально, при нагревании до 60</w:t>
      </w:r>
      <w:proofErr w:type="gramStart"/>
      <w:r w:rsidRPr="007E77F4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7E77F4">
        <w:rPr>
          <w:rFonts w:ascii="Times New Roman" w:hAnsi="Times New Roman" w:cs="Times New Roman"/>
          <w:sz w:val="28"/>
          <w:szCs w:val="28"/>
        </w:rPr>
        <w:t xml:space="preserve"> – в течение получаса. Поэтому парное молоко, не прошедшее пастеризацию или стерилизацию; сыровяленые продукты из мяса; мясные блюда, не предполагающие термической обработки (к примеру, тартар) –  могут быть опасны, особенно если они приготовлены из продуктов, не прошедших проверку и сертификацию.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 xml:space="preserve">Ещё один путь заражения – через повреждённые слизистые оболочки и кожу. </w:t>
      </w:r>
      <w:r>
        <w:rPr>
          <w:rFonts w:ascii="Times New Roman" w:hAnsi="Times New Roman" w:cs="Times New Roman"/>
          <w:sz w:val="28"/>
          <w:szCs w:val="28"/>
        </w:rPr>
        <w:t xml:space="preserve">Заболеть можно </w:t>
      </w:r>
      <w:r w:rsidRPr="007E77F4">
        <w:rPr>
          <w:rFonts w:ascii="Times New Roman" w:hAnsi="Times New Roman" w:cs="Times New Roman"/>
          <w:sz w:val="28"/>
          <w:szCs w:val="28"/>
        </w:rPr>
        <w:t xml:space="preserve">от взаимодействия с шерстью, подстилкой, кормом и водой зараженного животного. Также можно заразиться аэрогенным путем, то </w:t>
      </w:r>
      <w:proofErr w:type="gramStart"/>
      <w:r w:rsidRPr="007E77F4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вдохнув воздух с пораженными </w:t>
      </w:r>
      <w:r w:rsidRPr="007E77F4">
        <w:rPr>
          <w:rFonts w:ascii="Times New Roman" w:hAnsi="Times New Roman" w:cs="Times New Roman"/>
          <w:sz w:val="28"/>
          <w:szCs w:val="28"/>
        </w:rPr>
        <w:t xml:space="preserve">частичками органики при, например, вычесывании животного. 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>От человека к человеку бруцеллёз не передается. Исключение составляет передача болезни плоду от инфицированной матери.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>Болезнь развивается постепенно, и симптомы могут появиться не сразу. Заподозрить бруцеллёз можно по появившимся мучительным болям в суставах, в первую очередь ног, повысившейся потливости, слабости и периодически возникающей и спадающей лихорадке (повышении температуры). Такие симптомы – повод как можно скорее обратиться к врачу.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>Конечно, опасность бруцеллёза не означает, что нужно полностью отказаться от домашнего или фермерского молока и мяса. Просто соблюдайте правила предосторожности – в первую очередь это касается термической обработки продуктов.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 xml:space="preserve">Не пейте некипяченое или </w:t>
      </w:r>
      <w:proofErr w:type="spellStart"/>
      <w:r w:rsidRPr="007E77F4">
        <w:rPr>
          <w:rFonts w:ascii="Times New Roman" w:hAnsi="Times New Roman" w:cs="Times New Roman"/>
          <w:sz w:val="28"/>
          <w:szCs w:val="28"/>
        </w:rPr>
        <w:t>непастеризованное</w:t>
      </w:r>
      <w:proofErr w:type="spellEnd"/>
      <w:r w:rsidRPr="007E77F4">
        <w:rPr>
          <w:rFonts w:ascii="Times New Roman" w:hAnsi="Times New Roman" w:cs="Times New Roman"/>
          <w:sz w:val="28"/>
          <w:szCs w:val="28"/>
        </w:rPr>
        <w:t xml:space="preserve"> молоко, не ешьте продукты, сделанные из такого молока (творог, сметану, сливки и так далее).</w:t>
      </w:r>
    </w:p>
    <w:p w:rsidR="007E77F4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lastRenderedPageBreak/>
        <w:t>Если вы готовите из мяса, в происхождении которого не уверены на 100%, выбирайте блюда и способ приготовления, предполагающие достаточную термическую обработку.</w:t>
      </w:r>
    </w:p>
    <w:p w:rsidR="00A24083" w:rsidRPr="007E77F4" w:rsidRDefault="007E77F4" w:rsidP="007E77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7F4">
        <w:rPr>
          <w:rFonts w:ascii="Times New Roman" w:hAnsi="Times New Roman" w:cs="Times New Roman"/>
          <w:sz w:val="28"/>
          <w:szCs w:val="28"/>
        </w:rPr>
        <w:t>При взаимодействии с сельскохозяйственными животными, не забывайте о средствах личной гигиены. Если вы контактируете с животными часто, стоит сделать прививку от бруцеллёза. При возникновении симптомов болезни как можно скорее обращайтесь к врачу.</w:t>
      </w:r>
    </w:p>
    <w:sectPr w:rsidR="00A24083" w:rsidRPr="007E77F4" w:rsidSect="007E77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7F4"/>
    <w:rsid w:val="001A5A23"/>
    <w:rsid w:val="006935BC"/>
    <w:rsid w:val="006C6E4B"/>
    <w:rsid w:val="007E77F4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2024-09-06T11:39:00Z</dcterms:created>
  <dcterms:modified xsi:type="dcterms:W3CDTF">2024-09-06T11:47:00Z</dcterms:modified>
</cp:coreProperties>
</file>