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83" w:rsidRDefault="005C0208">
      <w:pPr>
        <w:rPr>
          <w:rFonts w:ascii="Times New Roman" w:hAnsi="Times New Roman" w:cs="Times New Roman"/>
          <w:b/>
          <w:sz w:val="28"/>
          <w:szCs w:val="28"/>
        </w:rPr>
      </w:pPr>
      <w:r w:rsidRPr="005C0208">
        <w:rPr>
          <w:rFonts w:ascii="Times New Roman" w:hAnsi="Times New Roman" w:cs="Times New Roman"/>
          <w:b/>
          <w:sz w:val="28"/>
          <w:szCs w:val="28"/>
        </w:rPr>
        <w:t>О мерах профилактики скарлатины</w:t>
      </w:r>
    </w:p>
    <w:p w:rsidR="005C0208" w:rsidRPr="005C0208" w:rsidRDefault="005C0208" w:rsidP="005C0208">
      <w:pPr>
        <w:jc w:val="both"/>
        <w:rPr>
          <w:rFonts w:ascii="Times New Roman" w:hAnsi="Times New Roman" w:cs="Times New Roman"/>
          <w:sz w:val="28"/>
          <w:szCs w:val="28"/>
        </w:rPr>
      </w:pPr>
      <w:r w:rsidRPr="005C0208">
        <w:rPr>
          <w:rFonts w:ascii="Times New Roman" w:hAnsi="Times New Roman" w:cs="Times New Roman"/>
          <w:sz w:val="28"/>
          <w:szCs w:val="28"/>
        </w:rPr>
        <w:t>Щекинский территориальный отдел Управления Роспотребнадзора по Тульской области информирует, в связи с ростом заболеваемости напоминает об основных мерах профилактики скарлатины.</w:t>
      </w:r>
    </w:p>
    <w:p w:rsidR="005C0208" w:rsidRPr="005C0208" w:rsidRDefault="005C0208" w:rsidP="005C0208">
      <w:pPr>
        <w:jc w:val="both"/>
        <w:rPr>
          <w:rFonts w:ascii="Times New Roman" w:hAnsi="Times New Roman" w:cs="Times New Roman"/>
          <w:sz w:val="28"/>
          <w:szCs w:val="28"/>
        </w:rPr>
      </w:pPr>
      <w:r w:rsidRPr="005C0208">
        <w:rPr>
          <w:rFonts w:ascii="Times New Roman" w:hAnsi="Times New Roman" w:cs="Times New Roman"/>
          <w:sz w:val="28"/>
          <w:szCs w:val="28"/>
        </w:rPr>
        <w:t xml:space="preserve">           Скарлатина – острое инфекционное заболевание, которое сопров</w:t>
      </w:r>
      <w:r w:rsidR="00F066B6">
        <w:rPr>
          <w:rFonts w:ascii="Times New Roman" w:hAnsi="Times New Roman" w:cs="Times New Roman"/>
          <w:sz w:val="28"/>
          <w:szCs w:val="28"/>
        </w:rPr>
        <w:t>ождается интоксикацией, сыпью</w:t>
      </w:r>
      <w:r w:rsidRPr="005C0208">
        <w:rPr>
          <w:rFonts w:ascii="Times New Roman" w:hAnsi="Times New Roman" w:cs="Times New Roman"/>
          <w:sz w:val="28"/>
          <w:szCs w:val="28"/>
        </w:rPr>
        <w:t>, лихорадкой, покраснением языка и горла.</w:t>
      </w:r>
    </w:p>
    <w:p w:rsidR="005C0208" w:rsidRPr="005C0208" w:rsidRDefault="005C0208" w:rsidP="005C0208">
      <w:pPr>
        <w:jc w:val="both"/>
        <w:rPr>
          <w:rFonts w:ascii="Times New Roman" w:hAnsi="Times New Roman" w:cs="Times New Roman"/>
          <w:sz w:val="28"/>
          <w:szCs w:val="28"/>
        </w:rPr>
      </w:pPr>
      <w:r w:rsidRPr="005C0208">
        <w:rPr>
          <w:rFonts w:ascii="Times New Roman" w:hAnsi="Times New Roman" w:cs="Times New Roman"/>
          <w:sz w:val="28"/>
          <w:szCs w:val="28"/>
        </w:rPr>
        <w:t xml:space="preserve">           Возбудителем скарлатины является стрептококк группы</w:t>
      </w:r>
      <w:proofErr w:type="gramStart"/>
      <w:r w:rsidRPr="005C020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C0208">
        <w:rPr>
          <w:rFonts w:ascii="Times New Roman" w:hAnsi="Times New Roman" w:cs="Times New Roman"/>
          <w:sz w:val="28"/>
          <w:szCs w:val="28"/>
        </w:rPr>
        <w:t>, одна из наиболее опасных инфекций этого типа. Попадая в кровь человека, б</w:t>
      </w:r>
      <w:r w:rsidR="00F066B6">
        <w:rPr>
          <w:rFonts w:ascii="Times New Roman" w:hAnsi="Times New Roman" w:cs="Times New Roman"/>
          <w:sz w:val="28"/>
          <w:szCs w:val="28"/>
        </w:rPr>
        <w:t>актерия начинает выделять токсин, который</w:t>
      </w:r>
      <w:r w:rsidRPr="005C0208">
        <w:rPr>
          <w:rFonts w:ascii="Times New Roman" w:hAnsi="Times New Roman" w:cs="Times New Roman"/>
          <w:sz w:val="28"/>
          <w:szCs w:val="28"/>
        </w:rPr>
        <w:t xml:space="preserve"> разносится по всему организму. Заболевание сопровождается появ</w:t>
      </w:r>
      <w:r w:rsidR="00F066B6">
        <w:rPr>
          <w:rFonts w:ascii="Times New Roman" w:hAnsi="Times New Roman" w:cs="Times New Roman"/>
          <w:sz w:val="28"/>
          <w:szCs w:val="28"/>
        </w:rPr>
        <w:t>лением специфических</w:t>
      </w:r>
      <w:r w:rsidRPr="005C0208">
        <w:rPr>
          <w:rFonts w:ascii="Times New Roman" w:hAnsi="Times New Roman" w:cs="Times New Roman"/>
          <w:sz w:val="28"/>
          <w:szCs w:val="28"/>
        </w:rPr>
        <w:t xml:space="preserve"> симптомов. </w:t>
      </w:r>
      <w:proofErr w:type="gramStart"/>
      <w:r w:rsidRPr="005C0208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5C0208">
        <w:rPr>
          <w:rFonts w:ascii="Times New Roman" w:hAnsi="Times New Roman" w:cs="Times New Roman"/>
          <w:sz w:val="28"/>
          <w:szCs w:val="28"/>
        </w:rPr>
        <w:t xml:space="preserve"> дни </w:t>
      </w:r>
      <w:r w:rsidR="00F066B6">
        <w:rPr>
          <w:rFonts w:ascii="Times New Roman" w:hAnsi="Times New Roman" w:cs="Times New Roman"/>
          <w:sz w:val="28"/>
          <w:szCs w:val="28"/>
        </w:rPr>
        <w:t xml:space="preserve">болезни </w:t>
      </w:r>
      <w:r w:rsidRPr="005C0208">
        <w:rPr>
          <w:rFonts w:ascii="Times New Roman" w:hAnsi="Times New Roman" w:cs="Times New Roman"/>
          <w:sz w:val="28"/>
          <w:szCs w:val="28"/>
        </w:rPr>
        <w:t>скарлатину можно спутать с обычной ангиной.</w:t>
      </w:r>
    </w:p>
    <w:p w:rsidR="005C0208" w:rsidRPr="005C0208" w:rsidRDefault="005C0208" w:rsidP="005C0208">
      <w:pPr>
        <w:jc w:val="both"/>
        <w:rPr>
          <w:rFonts w:ascii="Times New Roman" w:hAnsi="Times New Roman" w:cs="Times New Roman"/>
          <w:sz w:val="28"/>
          <w:szCs w:val="28"/>
        </w:rPr>
      </w:pPr>
      <w:r w:rsidRPr="005C0208">
        <w:rPr>
          <w:rFonts w:ascii="Times New Roman" w:hAnsi="Times New Roman" w:cs="Times New Roman"/>
          <w:sz w:val="28"/>
          <w:szCs w:val="28"/>
        </w:rPr>
        <w:t xml:space="preserve">          Инфекция передается в основном воздушно-капельным путем (при кашле, чихании), реже – бытовым путем (при попадании слюны больного на одежду, игрушки, мебель, посуду). Стрептококковой инфекцией можно заразиться от больного или уже выздоравливающего человека. Иногда скарлатина протекает практически без симптомов, и родители водят малыша в детское учреждение, невольно способствуя распространению заражения.</w:t>
      </w:r>
    </w:p>
    <w:p w:rsidR="00F066B6" w:rsidRDefault="005C0208" w:rsidP="005C0208">
      <w:pPr>
        <w:jc w:val="both"/>
        <w:rPr>
          <w:rFonts w:ascii="Times New Roman" w:hAnsi="Times New Roman" w:cs="Times New Roman"/>
          <w:sz w:val="28"/>
          <w:szCs w:val="28"/>
        </w:rPr>
      </w:pPr>
      <w:r w:rsidRPr="005C0208">
        <w:rPr>
          <w:rFonts w:ascii="Times New Roman" w:hAnsi="Times New Roman" w:cs="Times New Roman"/>
          <w:sz w:val="28"/>
          <w:szCs w:val="28"/>
        </w:rPr>
        <w:t xml:space="preserve">           Чаще всего возникает у детей до 10 лет, активно общающихся друг с другом, посещающих детский сад, школу, игровые площадки. Малыши в возрасте до 6-7 месяцев заболевают редко, так как их организм защищен от инфекции материнским иммунитетом</w:t>
      </w:r>
      <w:r w:rsidR="00F066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0208" w:rsidRPr="005C0208" w:rsidRDefault="005C0208" w:rsidP="005C0208">
      <w:pPr>
        <w:jc w:val="both"/>
        <w:rPr>
          <w:rFonts w:ascii="Times New Roman" w:hAnsi="Times New Roman" w:cs="Times New Roman"/>
          <w:sz w:val="28"/>
          <w:szCs w:val="28"/>
        </w:rPr>
      </w:pPr>
      <w:r w:rsidRPr="005C0208">
        <w:rPr>
          <w:rFonts w:ascii="Times New Roman" w:hAnsi="Times New Roman" w:cs="Times New Roman"/>
          <w:sz w:val="28"/>
          <w:szCs w:val="28"/>
        </w:rPr>
        <w:t>После перенесенной скарлатины у человека появляется устойчивый иммунитет. Второй раз скарлатиной заболевают исключительно редко.</w:t>
      </w:r>
    </w:p>
    <w:p w:rsidR="005C0208" w:rsidRPr="005C0208" w:rsidRDefault="005C0208" w:rsidP="005C0208">
      <w:pPr>
        <w:jc w:val="both"/>
        <w:rPr>
          <w:rFonts w:ascii="Times New Roman" w:hAnsi="Times New Roman" w:cs="Times New Roman"/>
          <w:sz w:val="28"/>
          <w:szCs w:val="28"/>
        </w:rPr>
      </w:pPr>
      <w:r w:rsidRPr="005C0208">
        <w:rPr>
          <w:rFonts w:ascii="Times New Roman" w:hAnsi="Times New Roman" w:cs="Times New Roman"/>
          <w:sz w:val="28"/>
          <w:szCs w:val="28"/>
        </w:rPr>
        <w:t xml:space="preserve">           Характерными симптомами скарлатины являются высокая температура тела, боль в горле (ангина), сыпь на коже и последующее сильное шелушение пораженных участков.</w:t>
      </w:r>
    </w:p>
    <w:p w:rsidR="005C0208" w:rsidRPr="005C0208" w:rsidRDefault="005C0208" w:rsidP="005C0208">
      <w:pPr>
        <w:jc w:val="both"/>
        <w:rPr>
          <w:rFonts w:ascii="Times New Roman" w:hAnsi="Times New Roman" w:cs="Times New Roman"/>
          <w:sz w:val="28"/>
          <w:szCs w:val="28"/>
        </w:rPr>
      </w:pPr>
      <w:r w:rsidRPr="005C0208">
        <w:rPr>
          <w:rFonts w:ascii="Times New Roman" w:hAnsi="Times New Roman" w:cs="Times New Roman"/>
          <w:sz w:val="28"/>
          <w:szCs w:val="28"/>
        </w:rPr>
        <w:t xml:space="preserve">          При отсутствии своевременного медицинского лечения могут возникнуть осложнения:</w:t>
      </w:r>
    </w:p>
    <w:p w:rsidR="005C0208" w:rsidRPr="00F066B6" w:rsidRDefault="005C0208" w:rsidP="00F066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6B6">
        <w:rPr>
          <w:rFonts w:ascii="Times New Roman" w:hAnsi="Times New Roman" w:cs="Times New Roman"/>
          <w:sz w:val="28"/>
          <w:szCs w:val="28"/>
        </w:rPr>
        <w:t>гнойное воспаление среднего уха (отит);</w:t>
      </w:r>
    </w:p>
    <w:p w:rsidR="005C0208" w:rsidRPr="00F066B6" w:rsidRDefault="005C0208" w:rsidP="00F066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6B6">
        <w:rPr>
          <w:rFonts w:ascii="Times New Roman" w:hAnsi="Times New Roman" w:cs="Times New Roman"/>
          <w:sz w:val="28"/>
          <w:szCs w:val="28"/>
        </w:rPr>
        <w:t>воспаление околоносовых пазух (синусит);</w:t>
      </w:r>
    </w:p>
    <w:p w:rsidR="005C0208" w:rsidRPr="00F066B6" w:rsidRDefault="005C0208" w:rsidP="00F066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6B6">
        <w:rPr>
          <w:rFonts w:ascii="Times New Roman" w:hAnsi="Times New Roman" w:cs="Times New Roman"/>
          <w:sz w:val="28"/>
          <w:szCs w:val="28"/>
        </w:rPr>
        <w:t>увеличение и воспаление лимфатических узлов (лимфаденит);</w:t>
      </w:r>
    </w:p>
    <w:p w:rsidR="005C0208" w:rsidRPr="00F066B6" w:rsidRDefault="005C0208" w:rsidP="00F066B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6B6">
        <w:rPr>
          <w:rFonts w:ascii="Times New Roman" w:hAnsi="Times New Roman" w:cs="Times New Roman"/>
          <w:sz w:val="28"/>
          <w:szCs w:val="28"/>
        </w:rPr>
        <w:t>пневмония;</w:t>
      </w:r>
    </w:p>
    <w:p w:rsidR="005C0208" w:rsidRPr="00F066B6" w:rsidRDefault="005C0208" w:rsidP="005C02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6B6">
        <w:rPr>
          <w:rFonts w:ascii="Times New Roman" w:hAnsi="Times New Roman" w:cs="Times New Roman"/>
          <w:sz w:val="28"/>
          <w:szCs w:val="28"/>
        </w:rPr>
        <w:t>воспаление почек (нефрит);</w:t>
      </w:r>
    </w:p>
    <w:p w:rsidR="00F066B6" w:rsidRDefault="005C0208" w:rsidP="00F066B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6B6">
        <w:rPr>
          <w:rFonts w:ascii="Times New Roman" w:hAnsi="Times New Roman" w:cs="Times New Roman"/>
          <w:sz w:val="28"/>
          <w:szCs w:val="28"/>
        </w:rPr>
        <w:t>воспалительное поражение миокарда – сердечной мышцы</w:t>
      </w:r>
    </w:p>
    <w:p w:rsidR="005C0208" w:rsidRPr="00F066B6" w:rsidRDefault="005C0208" w:rsidP="005C02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6B6">
        <w:rPr>
          <w:rFonts w:ascii="Times New Roman" w:hAnsi="Times New Roman" w:cs="Times New Roman"/>
          <w:sz w:val="28"/>
          <w:szCs w:val="28"/>
        </w:rPr>
        <w:t>флегмонозная ангина – гнойное воспаление тканей, расположенных вокруг миндалин.</w:t>
      </w:r>
    </w:p>
    <w:p w:rsidR="00F066B6" w:rsidRPr="00F066B6" w:rsidRDefault="005C0208" w:rsidP="00F066B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66B6">
        <w:rPr>
          <w:rFonts w:ascii="Times New Roman" w:hAnsi="Times New Roman" w:cs="Times New Roman"/>
          <w:sz w:val="28"/>
          <w:szCs w:val="28"/>
        </w:rPr>
        <w:t>Для профилактики скарлатины в осенне-зимне-весенний период нужно</w:t>
      </w:r>
      <w:r w:rsidR="00F066B6" w:rsidRPr="00F066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66B6" w:rsidRPr="00F066B6" w:rsidRDefault="00F066B6" w:rsidP="00F066B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6B6">
        <w:rPr>
          <w:rFonts w:ascii="Times New Roman" w:hAnsi="Times New Roman" w:cs="Times New Roman"/>
          <w:sz w:val="28"/>
          <w:szCs w:val="28"/>
        </w:rPr>
        <w:t>П</w:t>
      </w:r>
      <w:r w:rsidR="005C0208" w:rsidRPr="00F066B6">
        <w:rPr>
          <w:rFonts w:ascii="Times New Roman" w:hAnsi="Times New Roman" w:cs="Times New Roman"/>
          <w:sz w:val="28"/>
          <w:szCs w:val="28"/>
        </w:rPr>
        <w:t>ополнять организм витаминами и микроэлементами</w:t>
      </w:r>
    </w:p>
    <w:p w:rsidR="00F066B6" w:rsidRDefault="005C0208" w:rsidP="005C02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6B6">
        <w:rPr>
          <w:rFonts w:ascii="Times New Roman" w:hAnsi="Times New Roman" w:cs="Times New Roman"/>
          <w:sz w:val="28"/>
          <w:szCs w:val="28"/>
        </w:rPr>
        <w:lastRenderedPageBreak/>
        <w:t>Соблюдать правила личной гигиены, приучить ребенка не трогать свое лицо, нос или ротовую полость немытыми руками;</w:t>
      </w:r>
    </w:p>
    <w:p w:rsidR="00F066B6" w:rsidRDefault="005C0208" w:rsidP="005C02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6B6">
        <w:rPr>
          <w:rFonts w:ascii="Times New Roman" w:hAnsi="Times New Roman" w:cs="Times New Roman"/>
          <w:sz w:val="28"/>
          <w:szCs w:val="28"/>
        </w:rPr>
        <w:t>Избегать в период подъема острых респираторных вирусных инфекций, мест большого скопления людей – общественный транспорт, места общественного гулянья/ отдыха в закрытых помещениях;</w:t>
      </w:r>
    </w:p>
    <w:p w:rsidR="00F066B6" w:rsidRDefault="005C0208" w:rsidP="005C02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6B6">
        <w:rPr>
          <w:rFonts w:ascii="Times New Roman" w:hAnsi="Times New Roman" w:cs="Times New Roman"/>
          <w:sz w:val="28"/>
          <w:szCs w:val="28"/>
        </w:rPr>
        <w:t>Не использовать на работе или в других местах общую посуду для питья или еды – бутылку, кружку, тарелку, столовые принадлежности;</w:t>
      </w:r>
    </w:p>
    <w:p w:rsidR="00F066B6" w:rsidRDefault="005C0208" w:rsidP="005C02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6B6">
        <w:rPr>
          <w:rFonts w:ascii="Times New Roman" w:hAnsi="Times New Roman" w:cs="Times New Roman"/>
          <w:sz w:val="28"/>
          <w:szCs w:val="28"/>
        </w:rPr>
        <w:t>Если дома есть заболевший скарлатиной, выделить ему для личного пользования кухонные и столовые приборы, постельные и банные принадлежности;</w:t>
      </w:r>
    </w:p>
    <w:p w:rsidR="00F066B6" w:rsidRDefault="005C0208" w:rsidP="005C02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6B6">
        <w:rPr>
          <w:rFonts w:ascii="Times New Roman" w:hAnsi="Times New Roman" w:cs="Times New Roman"/>
          <w:sz w:val="28"/>
          <w:szCs w:val="28"/>
        </w:rPr>
        <w:t>При общении стараться держаться определенной дистанции, чтобы при разговоре слюна собеседника не могла достигнуть Вашего лица;</w:t>
      </w:r>
    </w:p>
    <w:p w:rsidR="005C0208" w:rsidRPr="00F066B6" w:rsidRDefault="005C0208" w:rsidP="005C02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6B6">
        <w:rPr>
          <w:rFonts w:ascii="Times New Roman" w:hAnsi="Times New Roman" w:cs="Times New Roman"/>
          <w:sz w:val="28"/>
          <w:szCs w:val="28"/>
        </w:rPr>
        <w:t>Часто проветривать помещение, проводить влажную уборку</w:t>
      </w:r>
    </w:p>
    <w:p w:rsidR="005C0208" w:rsidRPr="005C0208" w:rsidRDefault="005C0208" w:rsidP="005C0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208" w:rsidRPr="005C0208" w:rsidRDefault="00F066B6" w:rsidP="005C0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5C0208" w:rsidRPr="005C0208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74F94"/>
    <w:multiLevelType w:val="hybridMultilevel"/>
    <w:tmpl w:val="876004E0"/>
    <w:lvl w:ilvl="0" w:tplc="0419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A07F6"/>
    <w:multiLevelType w:val="hybridMultilevel"/>
    <w:tmpl w:val="FC585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22222C">
      <w:numFmt w:val="bullet"/>
      <w:lvlText w:val="·"/>
      <w:lvlJc w:val="left"/>
      <w:pPr>
        <w:ind w:left="2610" w:hanging="153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A6CF7"/>
    <w:multiLevelType w:val="hybridMultilevel"/>
    <w:tmpl w:val="06309D4E"/>
    <w:lvl w:ilvl="0" w:tplc="7354F044">
      <w:numFmt w:val="bullet"/>
      <w:lvlText w:val="·"/>
      <w:lvlJc w:val="left"/>
      <w:pPr>
        <w:ind w:left="1125" w:hanging="76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1619C"/>
    <w:multiLevelType w:val="hybridMultilevel"/>
    <w:tmpl w:val="29F066A4"/>
    <w:lvl w:ilvl="0" w:tplc="7354F044">
      <w:numFmt w:val="bullet"/>
      <w:lvlText w:val="·"/>
      <w:lvlJc w:val="left"/>
      <w:pPr>
        <w:ind w:left="1125" w:hanging="76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95F74"/>
    <w:multiLevelType w:val="hybridMultilevel"/>
    <w:tmpl w:val="C76C2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22222C">
      <w:numFmt w:val="bullet"/>
      <w:lvlText w:val="·"/>
      <w:lvlJc w:val="left"/>
      <w:pPr>
        <w:ind w:left="2610" w:hanging="153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208"/>
    <w:rsid w:val="001A5A23"/>
    <w:rsid w:val="005C0208"/>
    <w:rsid w:val="006935BC"/>
    <w:rsid w:val="00A04491"/>
    <w:rsid w:val="00A24083"/>
    <w:rsid w:val="00A407AE"/>
    <w:rsid w:val="00B83566"/>
    <w:rsid w:val="00BC2869"/>
    <w:rsid w:val="00BD4999"/>
    <w:rsid w:val="00DC0797"/>
    <w:rsid w:val="00ED4A64"/>
    <w:rsid w:val="00F0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6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2024-09-02T08:00:00Z</dcterms:created>
  <dcterms:modified xsi:type="dcterms:W3CDTF">2024-09-04T08:42:00Z</dcterms:modified>
</cp:coreProperties>
</file>