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</w:t>
      </w:r>
      <w:proofErr w:type="spellStart"/>
      <w:proofErr w:type="gramStart"/>
      <w:r w:rsidRPr="00AE48A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E48A8">
        <w:rPr>
          <w:rFonts w:ascii="Times New Roman" w:hAnsi="Times New Roman" w:cs="Times New Roman"/>
          <w:sz w:val="28"/>
          <w:szCs w:val="28"/>
        </w:rPr>
        <w:t>, нервной и других систем организма.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Общая информация о заболевании.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Какие органы чаще всего поражает вирус гриппа?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Наиболее часто встречаются осложнения со стороны дыхательной системы, на втором месте органы </w:t>
      </w:r>
      <w:proofErr w:type="spellStart"/>
      <w:proofErr w:type="gramStart"/>
      <w:r w:rsidRPr="00AE48A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E48A8">
        <w:rPr>
          <w:rFonts w:ascii="Times New Roman" w:hAnsi="Times New Roman" w:cs="Times New Roman"/>
          <w:sz w:val="28"/>
          <w:szCs w:val="28"/>
        </w:rPr>
        <w:t xml:space="preserve"> системы и органы кроветворения, также встречаются осложнения со стороны нервной и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моче-половой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Для кого особенно опасны осложнения гриппа?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В группе риска по неблагоприятному исходу заболевания находятся дети до года и взрослые, старше 60 лет с сопутствующими заболеваниями органов дыхания, </w:t>
      </w:r>
      <w:proofErr w:type="spellStart"/>
      <w:proofErr w:type="gramStart"/>
      <w:r w:rsidRPr="00AE48A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E48A8">
        <w:rPr>
          <w:rFonts w:ascii="Times New Roman" w:hAnsi="Times New Roman" w:cs="Times New Roman"/>
          <w:sz w:val="28"/>
          <w:szCs w:val="28"/>
        </w:rPr>
        <w:t xml:space="preserve"> системы и эндокринной патологией, у которых возможен летальный исход из-за осложнений ранее имевшихся заболеваний.</w:t>
      </w: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Осложнения гриппа делятся на 2 группы: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48A8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AE48A8">
        <w:rPr>
          <w:rFonts w:ascii="Times New Roman" w:hAnsi="Times New Roman" w:cs="Times New Roman"/>
          <w:sz w:val="28"/>
          <w:szCs w:val="28"/>
        </w:rPr>
        <w:t xml:space="preserve"> непосредственно с течением гриппа.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lastRenderedPageBreak/>
        <w:t xml:space="preserve">Это геморрагический отек легких, менингит,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>, инфекционно-токсический шок.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2. Возникшие в результате присоединения бактериальной инфекции.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Наиболее опасное и частое осложнение – это пневмония. Пневмония может быть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</w:t>
      </w:r>
      <w:proofErr w:type="gramStart"/>
      <w:r w:rsidRPr="00AE48A8">
        <w:rPr>
          <w:rFonts w:ascii="Times New Roman" w:hAnsi="Times New Roman" w:cs="Times New Roman"/>
          <w:sz w:val="28"/>
          <w:szCs w:val="28"/>
        </w:rPr>
        <w:t>бактериальной</w:t>
      </w:r>
      <w:proofErr w:type="gramEnd"/>
      <w:r w:rsidRPr="00AE48A8">
        <w:rPr>
          <w:rFonts w:ascii="Times New Roman" w:hAnsi="Times New Roman" w:cs="Times New Roman"/>
          <w:sz w:val="28"/>
          <w:szCs w:val="28"/>
        </w:rPr>
        <w:t>, присоединившейся позднее.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Еще одним смертельно опасным осложнением гриппа считается </w:t>
      </w:r>
      <w:proofErr w:type="gramStart"/>
      <w:r w:rsidRPr="00AE48A8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AE48A8">
        <w:rPr>
          <w:rFonts w:ascii="Times New Roman" w:hAnsi="Times New Roman" w:cs="Times New Roman"/>
          <w:sz w:val="28"/>
          <w:szCs w:val="28"/>
        </w:rPr>
        <w:t xml:space="preserve"> респираторный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дистресс-синдром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>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Не менее опасными осложнениями являются отит, синусит,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>, гнойный менингит, сепсис.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Токсическое поражение сердечной мышцы, как осложнение гриппа особенно опасно для пожилых людей.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Поражение центральной нервной системы проявляется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менингеальным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 xml:space="preserve"> синдромом, спутанным сознанием, головной болью, рвотой.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О поражении периферической системы свидетельствуют </w:t>
      </w:r>
      <w:proofErr w:type="spellStart"/>
      <w:r w:rsidRPr="00AE48A8">
        <w:rPr>
          <w:rFonts w:ascii="Times New Roman" w:hAnsi="Times New Roman" w:cs="Times New Roman"/>
          <w:sz w:val="28"/>
          <w:szCs w:val="28"/>
        </w:rPr>
        <w:t>радикулярные</w:t>
      </w:r>
      <w:proofErr w:type="spellEnd"/>
      <w:r w:rsidRPr="00AE48A8">
        <w:rPr>
          <w:rFonts w:ascii="Times New Roman" w:hAnsi="Times New Roman" w:cs="Times New Roman"/>
          <w:sz w:val="28"/>
          <w:szCs w:val="28"/>
        </w:rPr>
        <w:t xml:space="preserve"> и другие невралгические боли.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Профилактика гриппа: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</w: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b/>
          <w:sz w:val="28"/>
          <w:szCs w:val="28"/>
        </w:rPr>
      </w:pPr>
      <w:r w:rsidRPr="00AE48A8">
        <w:rPr>
          <w:rFonts w:ascii="Times New Roman" w:hAnsi="Times New Roman" w:cs="Times New Roman"/>
          <w:b/>
          <w:sz w:val="28"/>
          <w:szCs w:val="28"/>
        </w:rPr>
        <w:t>Профилактика осложнений.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 xml:space="preserve">Если по каким-либо причинам вакцинацию провести не удалось - строжайшим образом соблюдайте правила личной гигиены, во время подъема уровня </w:t>
      </w:r>
      <w:r w:rsidRPr="00AE48A8"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заболеваемости гриппом постарайтесь не посещать общественные места, не контактируйте с </w:t>
      </w:r>
      <w:proofErr w:type="gramStart"/>
      <w:r w:rsidRPr="00AE48A8">
        <w:rPr>
          <w:rFonts w:ascii="Times New Roman" w:hAnsi="Times New Roman" w:cs="Times New Roman"/>
          <w:sz w:val="28"/>
          <w:szCs w:val="28"/>
        </w:rPr>
        <w:t>заболевшими</w:t>
      </w:r>
      <w:proofErr w:type="gramEnd"/>
      <w:r w:rsidRPr="00AE48A8">
        <w:rPr>
          <w:rFonts w:ascii="Times New Roman" w:hAnsi="Times New Roman" w:cs="Times New Roman"/>
          <w:sz w:val="28"/>
          <w:szCs w:val="28"/>
        </w:rPr>
        <w:t>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В случае подозрения у себя вирусной инфекции в течение ближайших 48 часов обратитесь к врачу.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Не пренебрегайте лечением, которое назначил Вам врач, своевременно принимайте назначенные лекарственные средства.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Обязательным пунктом в профилактике развития осложнений является соблюдение постельного режима во время болезни.</w:t>
      </w:r>
    </w:p>
    <w:p w:rsidR="00AE48A8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</w:p>
    <w:p w:rsidR="00A24083" w:rsidRPr="00AE48A8" w:rsidRDefault="00AE48A8" w:rsidP="00AE48A8">
      <w:pPr>
        <w:rPr>
          <w:rFonts w:ascii="Times New Roman" w:hAnsi="Times New Roman" w:cs="Times New Roman"/>
          <w:sz w:val="28"/>
          <w:szCs w:val="28"/>
        </w:rPr>
      </w:pPr>
      <w:r w:rsidRPr="00AE48A8">
        <w:rPr>
          <w:rFonts w:ascii="Times New Roman" w:hAnsi="Times New Roman" w:cs="Times New Roman"/>
          <w:sz w:val="28"/>
          <w:szCs w:val="28"/>
        </w:rPr>
        <w:t>Причиной смерти от вируса гриппа является несвоевременное обращение за медицинской помощью и отказ от лечения.</w:t>
      </w:r>
    </w:p>
    <w:sectPr w:rsidR="00A24083" w:rsidRPr="00AE48A8" w:rsidSect="00AE48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A8"/>
    <w:rsid w:val="001457EF"/>
    <w:rsid w:val="001A5A23"/>
    <w:rsid w:val="006935BC"/>
    <w:rsid w:val="006E75E3"/>
    <w:rsid w:val="00A24083"/>
    <w:rsid w:val="00A407AE"/>
    <w:rsid w:val="00AE48A8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2024-11-22T10:05:00Z</dcterms:created>
  <dcterms:modified xsi:type="dcterms:W3CDTF">2024-11-22T10:07:00Z</dcterms:modified>
</cp:coreProperties>
</file>