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061" w:rsidRDefault="00EF47D1" w:rsidP="00EF4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6F6B6B"/>
        </w:rPr>
        <w:drawing>
          <wp:inline distT="0" distB="0" distL="0" distR="0" wp14:anchorId="4B0B6707" wp14:editId="0F7C4F83">
            <wp:extent cx="2381250" cy="796209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226" cy="815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061" w:rsidRDefault="00641061" w:rsidP="00641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EF4" w:rsidRPr="00641061" w:rsidRDefault="00C51EF4" w:rsidP="00641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1061">
        <w:rPr>
          <w:rFonts w:ascii="Times New Roman" w:hAnsi="Times New Roman" w:cs="Times New Roman"/>
          <w:b/>
          <w:sz w:val="28"/>
          <w:szCs w:val="28"/>
        </w:rPr>
        <w:t>Роскадастр</w:t>
      </w:r>
      <w:proofErr w:type="spellEnd"/>
      <w:r w:rsidRPr="006410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38F" w:rsidRPr="00641061">
        <w:rPr>
          <w:rFonts w:ascii="Times New Roman" w:hAnsi="Times New Roman" w:cs="Times New Roman"/>
          <w:b/>
          <w:sz w:val="28"/>
          <w:szCs w:val="28"/>
        </w:rPr>
        <w:t>напоминает</w:t>
      </w:r>
      <w:r w:rsidRPr="006410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97A" w:rsidRPr="00641061">
        <w:rPr>
          <w:rFonts w:ascii="Times New Roman" w:hAnsi="Times New Roman" w:cs="Times New Roman"/>
          <w:b/>
          <w:sz w:val="28"/>
          <w:szCs w:val="28"/>
        </w:rPr>
        <w:t xml:space="preserve">гражданам </w:t>
      </w:r>
      <w:r w:rsidR="0087638F" w:rsidRPr="00641061">
        <w:rPr>
          <w:rFonts w:ascii="Times New Roman" w:hAnsi="Times New Roman" w:cs="Times New Roman"/>
          <w:b/>
          <w:sz w:val="28"/>
          <w:szCs w:val="28"/>
        </w:rPr>
        <w:t>о необходимости</w:t>
      </w:r>
      <w:r w:rsidRPr="00641061">
        <w:rPr>
          <w:rFonts w:ascii="Times New Roman" w:hAnsi="Times New Roman" w:cs="Times New Roman"/>
          <w:b/>
          <w:sz w:val="28"/>
          <w:szCs w:val="28"/>
        </w:rPr>
        <w:t xml:space="preserve"> получ</w:t>
      </w:r>
      <w:r w:rsidR="0087638F" w:rsidRPr="00641061">
        <w:rPr>
          <w:rFonts w:ascii="Times New Roman" w:hAnsi="Times New Roman" w:cs="Times New Roman"/>
          <w:b/>
          <w:sz w:val="28"/>
          <w:szCs w:val="28"/>
        </w:rPr>
        <w:t>ения</w:t>
      </w:r>
      <w:r w:rsidRPr="00641061">
        <w:rPr>
          <w:rFonts w:ascii="Times New Roman" w:hAnsi="Times New Roman" w:cs="Times New Roman"/>
          <w:b/>
          <w:sz w:val="28"/>
          <w:szCs w:val="28"/>
        </w:rPr>
        <w:t xml:space="preserve"> невостребованны</w:t>
      </w:r>
      <w:r w:rsidR="0087638F" w:rsidRPr="00641061">
        <w:rPr>
          <w:rFonts w:ascii="Times New Roman" w:hAnsi="Times New Roman" w:cs="Times New Roman"/>
          <w:b/>
          <w:sz w:val="28"/>
          <w:szCs w:val="28"/>
        </w:rPr>
        <w:t>х</w:t>
      </w:r>
      <w:r w:rsidRPr="00641061">
        <w:rPr>
          <w:rFonts w:ascii="Times New Roman" w:hAnsi="Times New Roman" w:cs="Times New Roman"/>
          <w:b/>
          <w:sz w:val="28"/>
          <w:szCs w:val="28"/>
        </w:rPr>
        <w:t xml:space="preserve"> документ</w:t>
      </w:r>
      <w:r w:rsidR="0087638F" w:rsidRPr="00641061">
        <w:rPr>
          <w:rFonts w:ascii="Times New Roman" w:hAnsi="Times New Roman" w:cs="Times New Roman"/>
          <w:b/>
          <w:sz w:val="28"/>
          <w:szCs w:val="28"/>
        </w:rPr>
        <w:t>ов</w:t>
      </w:r>
    </w:p>
    <w:p w:rsidR="00C51EF4" w:rsidRDefault="00C51EF4" w:rsidP="00C51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0C6" w:rsidRDefault="007540C6" w:rsidP="00C51EF4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540C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 </w:t>
      </w:r>
      <w:r w:rsidR="0092597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Ф</w:t>
      </w:r>
      <w:r w:rsidRPr="007540C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илиал</w:t>
      </w:r>
      <w:r w:rsidR="0089749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ППК «</w:t>
      </w:r>
      <w:proofErr w:type="spellStart"/>
      <w:r w:rsidR="0089749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Роскадастр</w:t>
      </w:r>
      <w:proofErr w:type="spellEnd"/>
      <w:r w:rsidR="0089749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 по Тульской области</w:t>
      </w:r>
      <w:r w:rsidRPr="007540C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за 4 месяца</w:t>
      </w:r>
      <w:r w:rsidRPr="007540C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202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5</w:t>
      </w:r>
      <w:r w:rsidRPr="007540C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году поступило около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15</w:t>
      </w:r>
      <w:r w:rsidRPr="007540C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тысяч комплектов невостребованных документов. Всего в настоящее время в архиве </w:t>
      </w:r>
      <w:proofErr w:type="spellStart"/>
      <w:r w:rsidRPr="007540C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 w:rsidRPr="007540C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по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Тульской</w:t>
      </w:r>
      <w:r w:rsidRPr="007540C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области хранится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более</w:t>
      </w:r>
      <w:r w:rsidRPr="007540C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201</w:t>
      </w:r>
      <w:r w:rsidRPr="007540C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тысяч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</w:t>
      </w:r>
      <w:r w:rsidRPr="007540C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комплектов таких документов.</w:t>
      </w:r>
    </w:p>
    <w:p w:rsidR="00EF47D1" w:rsidRDefault="00EF47D1" w:rsidP="00C51EF4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7540C6" w:rsidRDefault="00897498" w:rsidP="003C52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Заявители</w:t>
      </w:r>
      <w:r w:rsidR="007540C6" w:rsidRPr="00A74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могут получить невостребованные документы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7540C6" w:rsidRPr="00A74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илиале в течение определенного периода. Так, максимальный срок хранения документов после учетно-регистрационных действий составляет 10 лет, а подлинных экземпляров закладных - 3 года. </w:t>
      </w:r>
    </w:p>
    <w:p w:rsidR="00EF47D1" w:rsidRPr="003C5218" w:rsidRDefault="00EF47D1" w:rsidP="003C52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1EF4" w:rsidRDefault="00C51EF4" w:rsidP="00C51E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47D1">
        <w:rPr>
          <w:rFonts w:ascii="Times New Roman" w:hAnsi="Times New Roman" w:cs="Times New Roman"/>
          <w:sz w:val="28"/>
          <w:szCs w:val="28"/>
        </w:rPr>
        <w:t>«</w:t>
      </w:r>
      <w:r w:rsidR="007540C6" w:rsidRPr="00EF47D1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За 2025 год гражданами получено в филиале более 800 комплектов невостребованных документов, </w:t>
      </w:r>
      <w:r w:rsidR="00897498" w:rsidRPr="00EF47D1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всего с 2019 года выдано более 36 тысяч невостребованных документов</w:t>
      </w:r>
      <w:r w:rsidRPr="00EF47D1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Pr="005644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A2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отметила </w:t>
      </w:r>
      <w:r w:rsidRPr="00EF4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директор филиала ППК «</w:t>
      </w:r>
      <w:proofErr w:type="spellStart"/>
      <w:r w:rsidRPr="00EF4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Роскадастр</w:t>
      </w:r>
      <w:proofErr w:type="spellEnd"/>
      <w:r w:rsidRPr="00EF4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по Тульской области Светлана Васюнина.</w:t>
      </w:r>
    </w:p>
    <w:p w:rsidR="00EF47D1" w:rsidRDefault="00EF47D1" w:rsidP="00C51E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638F" w:rsidRDefault="0087638F" w:rsidP="00C51E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6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Невостребованные документы могут потребоваться правообладателям, например, для продажи недвижимости, оформления кредита и т.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876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F47D1" w:rsidRDefault="00EF47D1" w:rsidP="00C51E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7498" w:rsidRDefault="00897498" w:rsidP="008974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получения документов в офисе Филиала</w:t>
      </w:r>
      <w:r w:rsidRPr="00093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заявителям</w:t>
      </w:r>
      <w:r w:rsidRPr="00540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обратиться лично, предъявив документ удостоверяющий личность, или через представителя по доверенности. </w:t>
      </w:r>
    </w:p>
    <w:p w:rsidR="00EF47D1" w:rsidRPr="0054019D" w:rsidRDefault="00EF47D1" w:rsidP="008974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498" w:rsidRDefault="00897498" w:rsidP="008974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1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на сегодняшний день реализована возможность получения документов по экстерриториальному принципу, вне зависимости от места хранения документов.</w:t>
      </w:r>
    </w:p>
    <w:p w:rsidR="00EF47D1" w:rsidRPr="00897498" w:rsidRDefault="00EF47D1" w:rsidP="008974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38F" w:rsidRPr="00EF47D1" w:rsidRDefault="00C51EF4" w:rsidP="008974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F45C34">
        <w:rPr>
          <w:rFonts w:ascii="Times New Roman" w:hAnsi="Times New Roman" w:cs="Times New Roman"/>
          <w:color w:val="000000"/>
          <w:spacing w:val="-6"/>
          <w:sz w:val="28"/>
          <w:szCs w:val="28"/>
        </w:rPr>
        <w:t>Невостребованные документы заявителям выдаются бесплатно.</w:t>
      </w:r>
      <w:r w:rsidR="00EF47D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bookmarkStart w:id="0" w:name="_GoBack"/>
      <w:bookmarkEnd w:id="0"/>
      <w:r w:rsidR="00897498" w:rsidRPr="0089749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Удобным и быстрым способом получения невостребованных документов является услуга </w:t>
      </w:r>
      <w:hyperlink r:id="rId5" w:history="1">
        <w:r w:rsidR="00897498" w:rsidRPr="008974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курьерской доставки</w:t>
        </w:r>
      </w:hyperlink>
      <w:r w:rsidR="00897498" w:rsidRPr="00897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E045B" w:rsidRDefault="00C51EF4" w:rsidP="00C51EF4">
      <w:r w:rsidRPr="008A2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sectPr w:rsidR="000E045B" w:rsidSect="00EF47D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1EF4"/>
    <w:rsid w:val="000E045B"/>
    <w:rsid w:val="003C5218"/>
    <w:rsid w:val="00641061"/>
    <w:rsid w:val="007540C6"/>
    <w:rsid w:val="0087638F"/>
    <w:rsid w:val="00897498"/>
    <w:rsid w:val="00904384"/>
    <w:rsid w:val="0092597A"/>
    <w:rsid w:val="00BC38A9"/>
    <w:rsid w:val="00C51EF4"/>
    <w:rsid w:val="00EF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777A"/>
  <w15:docId w15:val="{159B9763-D1AC-4C7C-B7E2-F4728983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51EF4"/>
    <w:rPr>
      <w:i/>
      <w:iCs/>
    </w:rPr>
  </w:style>
  <w:style w:type="character" w:styleId="a4">
    <w:name w:val="Strong"/>
    <w:basedOn w:val="a0"/>
    <w:uiPriority w:val="22"/>
    <w:qFormat/>
    <w:rsid w:val="007540C6"/>
    <w:rPr>
      <w:b/>
      <w:bCs/>
    </w:rPr>
  </w:style>
  <w:style w:type="character" w:styleId="a5">
    <w:name w:val="Hyperlink"/>
    <w:basedOn w:val="a0"/>
    <w:uiPriority w:val="99"/>
    <w:semiHidden/>
    <w:unhideWhenUsed/>
    <w:rsid w:val="008974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dastr.ru/services/vyezdnoe-obsluzhivani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Irina.Bekirova</dc:creator>
  <cp:lastModifiedBy>Фетисова Ксения Сергеевна</cp:lastModifiedBy>
  <cp:revision>4</cp:revision>
  <dcterms:created xsi:type="dcterms:W3CDTF">2025-05-14T08:54:00Z</dcterms:created>
  <dcterms:modified xsi:type="dcterms:W3CDTF">2025-05-14T13:09:00Z</dcterms:modified>
</cp:coreProperties>
</file>