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CD" w:rsidRDefault="00FD59CD" w:rsidP="00FD5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Незаконное предпринимательство: штрафы и ответственность в 2025 году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транспортная прокуратура разъясняет, что н</w:t>
      </w:r>
      <w:r w:rsidRPr="00FD59CD">
        <w:rPr>
          <w:rFonts w:ascii="Times New Roman" w:hAnsi="Times New Roman" w:cs="Times New Roman"/>
          <w:sz w:val="28"/>
          <w:szCs w:val="28"/>
        </w:rPr>
        <w:t xml:space="preserve">езаконное предпринимательство — это ведение коммерческой деятельности без официальной регистрации в качестве ИП, ООО или </w:t>
      </w:r>
      <w:proofErr w:type="spellStart"/>
      <w:r w:rsidRPr="00FD59C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D59CD">
        <w:rPr>
          <w:rFonts w:ascii="Times New Roman" w:hAnsi="Times New Roman" w:cs="Times New Roman"/>
          <w:sz w:val="28"/>
          <w:szCs w:val="28"/>
        </w:rPr>
        <w:t>. Но не любая деятельность за деньги автоматически становится предпринимательством.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Важно: деятельность могут признать предпринимательством даже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9CD">
        <w:rPr>
          <w:rFonts w:ascii="Times New Roman" w:hAnsi="Times New Roman" w:cs="Times New Roman"/>
          <w:sz w:val="28"/>
          <w:szCs w:val="28"/>
        </w:rPr>
        <w:t>отсутствии фактического дохода. Если вы только планируете заработать (например, расставили товар на прилавке), но еще ничего не продали, это все равно может квалифицироваться как незаконное предпринимательство.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Какие виды ответственности грозят за нелегальный бизнес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 xml:space="preserve">За работу без регистрации предусмотрено три вида наказания: административное, налоговое и уголовное.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 xml:space="preserve">Тяжесть санкций зависит от размера полученного дохода и причиненного ущерба.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 w:rsidRPr="00FD5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D59CD">
        <w:rPr>
          <w:rFonts w:ascii="Times New Roman" w:hAnsi="Times New Roman" w:cs="Times New Roman"/>
          <w:sz w:val="28"/>
          <w:szCs w:val="28"/>
        </w:rPr>
        <w:t xml:space="preserve">Самое распространенное наказание по статье 14.1 КоАП РФ: От 500 до 2000 рублей — если доходы меньше 3,5 млн рублей; От 2000 до 2500 рублей — если доходы меньше 3,5 млн рублей, но для деятельности требуется лицензия. Дополнительно могут конфисковать товары и оборудование, которые использовались в незаконной деятельности.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b/>
          <w:sz w:val="28"/>
          <w:szCs w:val="28"/>
        </w:rPr>
        <w:t>Налоговая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9CD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D59CD">
        <w:rPr>
          <w:rFonts w:ascii="Times New Roman" w:hAnsi="Times New Roman" w:cs="Times New Roman"/>
          <w:sz w:val="28"/>
          <w:szCs w:val="28"/>
        </w:rPr>
        <w:t>НС </w:t>
      </w:r>
      <w:proofErr w:type="spellStart"/>
      <w:r w:rsidRPr="00FD59CD">
        <w:rPr>
          <w:rFonts w:ascii="Times New Roman" w:hAnsi="Times New Roman" w:cs="Times New Roman"/>
          <w:sz w:val="28"/>
          <w:szCs w:val="28"/>
        </w:rPr>
        <w:t>доначислит</w:t>
      </w:r>
      <w:proofErr w:type="spellEnd"/>
      <w:r w:rsidRPr="00FD59CD">
        <w:rPr>
          <w:rFonts w:ascii="Times New Roman" w:hAnsi="Times New Roman" w:cs="Times New Roman"/>
          <w:sz w:val="28"/>
          <w:szCs w:val="28"/>
        </w:rPr>
        <w:t xml:space="preserve"> все неуплаченные налоги плюс штрафы и пени: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59CD">
        <w:rPr>
          <w:rFonts w:ascii="Times New Roman" w:hAnsi="Times New Roman" w:cs="Times New Roman"/>
          <w:sz w:val="28"/>
          <w:szCs w:val="28"/>
        </w:rPr>
        <w:t xml:space="preserve"> Штраф за неуплаченный налог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59CD">
        <w:rPr>
          <w:rFonts w:ascii="Times New Roman" w:hAnsi="Times New Roman" w:cs="Times New Roman"/>
          <w:sz w:val="28"/>
          <w:szCs w:val="28"/>
        </w:rPr>
        <w:t xml:space="preserve">20% от суммы недоимки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D59CD">
        <w:rPr>
          <w:rFonts w:ascii="Times New Roman" w:hAnsi="Times New Roman" w:cs="Times New Roman"/>
          <w:sz w:val="28"/>
          <w:szCs w:val="28"/>
        </w:rPr>
        <w:t xml:space="preserve">Пеня за просрочку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9CD">
        <w:rPr>
          <w:rFonts w:ascii="Times New Roman" w:hAnsi="Times New Roman" w:cs="Times New Roman"/>
          <w:sz w:val="28"/>
          <w:szCs w:val="28"/>
        </w:rPr>
        <w:t xml:space="preserve">1/300 ключевой ставки ЦБ за каждый день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D59CD">
        <w:rPr>
          <w:rFonts w:ascii="Times New Roman" w:hAnsi="Times New Roman" w:cs="Times New Roman"/>
          <w:sz w:val="28"/>
          <w:szCs w:val="28"/>
        </w:rPr>
        <w:t xml:space="preserve">Штраф за работу без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9CD">
        <w:rPr>
          <w:rFonts w:ascii="Times New Roman" w:hAnsi="Times New Roman" w:cs="Times New Roman"/>
          <w:sz w:val="28"/>
          <w:szCs w:val="28"/>
        </w:rPr>
        <w:t xml:space="preserve">10% от доходов, но не менее 40 000 рублей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 xml:space="preserve">Штраф за непредставление декларации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9CD">
        <w:rPr>
          <w:rFonts w:ascii="Times New Roman" w:hAnsi="Times New Roman" w:cs="Times New Roman"/>
          <w:sz w:val="28"/>
          <w:szCs w:val="28"/>
        </w:rPr>
        <w:t xml:space="preserve">До 30% от налога к доплате, но не менее 1000 рублей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  <w:r w:rsidRPr="00FD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Изменения 2024-2025 года: </w:t>
      </w:r>
      <w:proofErr w:type="gramStart"/>
      <w:r w:rsidRPr="00FD59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9CD">
        <w:rPr>
          <w:rFonts w:ascii="Times New Roman" w:hAnsi="Times New Roman" w:cs="Times New Roman"/>
          <w:sz w:val="28"/>
          <w:szCs w:val="28"/>
        </w:rPr>
        <w:t xml:space="preserve"> апреля 2024 года повысился порог для уголовной ответственности — с 2,25 до 3,5 млн рублей причиненного ущерба. Теперь уголовное дело могут завести только при доказанном ущербе свыше 3,5 млн рублей. При превышении этого порога наказание по статье 171 УК РФ. Для физических лиц: Штраф до 300 000 рублей или в размере дохода за 2 года; Обязательные работы до 480 часов; Арест до 6 месяцев. Для организованных групп: Штраф от 100 000 до 500 000 рублей; Принудительные работы до 5 лет; Лишение свободы до 5 лет.</w:t>
      </w:r>
    </w:p>
    <w:p w:rsidR="00FD59CD" w:rsidRPr="00FD59CD" w:rsidRDefault="00FD59CD" w:rsidP="00FD59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CD">
        <w:rPr>
          <w:rFonts w:ascii="Times New Roman" w:hAnsi="Times New Roman" w:cs="Times New Roman"/>
          <w:b/>
          <w:sz w:val="28"/>
          <w:szCs w:val="28"/>
        </w:rPr>
        <w:t>Новые штрафы 2025 года за </w:t>
      </w:r>
      <w:proofErr w:type="spellStart"/>
      <w:r w:rsidRPr="00FD59CD">
        <w:rPr>
          <w:rFonts w:ascii="Times New Roman" w:hAnsi="Times New Roman" w:cs="Times New Roman"/>
          <w:b/>
          <w:sz w:val="28"/>
          <w:szCs w:val="28"/>
        </w:rPr>
        <w:t>неуведомление</w:t>
      </w:r>
      <w:proofErr w:type="spellEnd"/>
      <w:r w:rsidRPr="00FD59CD">
        <w:rPr>
          <w:rFonts w:ascii="Times New Roman" w:hAnsi="Times New Roman" w:cs="Times New Roman"/>
          <w:b/>
          <w:sz w:val="28"/>
          <w:szCs w:val="28"/>
        </w:rPr>
        <w:t> контролирующих органов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 xml:space="preserve">С 27 июня 2025 года </w:t>
      </w:r>
      <w:r>
        <w:rPr>
          <w:rFonts w:ascii="Times New Roman" w:hAnsi="Times New Roman" w:cs="Times New Roman"/>
          <w:sz w:val="28"/>
          <w:szCs w:val="28"/>
        </w:rPr>
        <w:t>вступили в силу новые</w:t>
      </w:r>
      <w:r w:rsidRPr="00FD59CD">
        <w:rPr>
          <w:rFonts w:ascii="Times New Roman" w:hAnsi="Times New Roman" w:cs="Times New Roman"/>
          <w:sz w:val="28"/>
          <w:szCs w:val="28"/>
        </w:rPr>
        <w:t xml:space="preserve"> санкции за нарушение порядка уведомления о начале предпринимательской деятельности (статья 19.7.5-1 КоАП РФ). Нововведение касается бизнеса в сферах: Гостиничные услуги; Бытовые услуги; Розничная и оптовая торговля; Общественное питание; Производство пожарного оборудования. Размеры новых штрафов за </w:t>
      </w:r>
      <w:r w:rsidRPr="00FD59CD">
        <w:rPr>
          <w:rFonts w:ascii="Times New Roman" w:hAnsi="Times New Roman" w:cs="Times New Roman"/>
          <w:sz w:val="28"/>
          <w:szCs w:val="28"/>
        </w:rPr>
        <w:lastRenderedPageBreak/>
        <w:t xml:space="preserve">первичное нарушение: ИП и должностные лица: 7 000 — 12 000 рублей; Юридические лица: 24 000 — 48 000 рублей. За повторное нарушение: ИП и должностные лица: 15 000 — 25 000 рублей; Юридические лица: 50 000 — 60 000 рублей. 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Срок давности привлечения к ответственности увеличен с 3 до 12 месяцев.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9CD">
        <w:rPr>
          <w:rFonts w:ascii="Times New Roman" w:hAnsi="Times New Roman" w:cs="Times New Roman"/>
          <w:sz w:val="28"/>
          <w:szCs w:val="28"/>
        </w:rPr>
        <w:t>Незаконное предпринимательство в 2025 году грозит серьезными финансовыми и правовыми последствиями. Новые штрафы и усиленный контроль со стороны ФНС делают ведение нелегального бизнеса крайне рискованным.</w:t>
      </w:r>
    </w:p>
    <w:p w:rsid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бдительными! </w:t>
      </w:r>
    </w:p>
    <w:p w:rsidR="00FD59CD" w:rsidRPr="00FD59CD" w:rsidRDefault="00FD59CD" w:rsidP="00FD5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59CD">
        <w:rPr>
          <w:rFonts w:ascii="Times New Roman" w:hAnsi="Times New Roman" w:cs="Times New Roman"/>
          <w:sz w:val="28"/>
          <w:szCs w:val="28"/>
        </w:rPr>
        <w:br/>
      </w:r>
    </w:p>
    <w:sectPr w:rsidR="00FD59CD" w:rsidRPr="00FD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D"/>
    <w:rsid w:val="0088059E"/>
    <w:rsid w:val="00EF61A6"/>
    <w:rsid w:val="00F100DD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A5E"/>
  <w15:chartTrackingRefBased/>
  <w15:docId w15:val="{ABD19232-4C9D-48D7-82EB-C4ACC27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Tula_03</dc:creator>
  <cp:keywords/>
  <dc:description/>
  <cp:lastModifiedBy>Tula_03</cp:lastModifiedBy>
  <cp:revision>2</cp:revision>
  <dcterms:created xsi:type="dcterms:W3CDTF">2025-07-03T12:32:00Z</dcterms:created>
  <dcterms:modified xsi:type="dcterms:W3CDTF">2025-07-03T12:42:00Z</dcterms:modified>
</cp:coreProperties>
</file>