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5C" w:rsidRPr="0002625C" w:rsidRDefault="0002625C" w:rsidP="00F545D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2625C">
        <w:rPr>
          <w:b/>
          <w:bCs/>
          <w:color w:val="333333"/>
          <w:sz w:val="28"/>
          <w:szCs w:val="28"/>
          <w:shd w:val="clear" w:color="auto" w:fill="FFFFFF"/>
        </w:rPr>
        <w:t>Дополнен перечень индикаторов риска нарушения обязательных требований по федеральному государственному лесному контролю (надзору)</w:t>
      </w:r>
    </w:p>
    <w:p w:rsidR="0002625C" w:rsidRPr="0002625C" w:rsidRDefault="0002625C" w:rsidP="0002625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02625C">
        <w:rPr>
          <w:color w:val="333333"/>
        </w:rPr>
        <w:t>Приказом Минприроды России от 26.12.2023 № 885 внесены изменения в перечень индикаторов риска нарушения обязательных требований по федеральному государственном</w:t>
      </w:r>
      <w:bookmarkStart w:id="0" w:name="_GoBack"/>
      <w:bookmarkEnd w:id="0"/>
      <w:r w:rsidRPr="0002625C">
        <w:rPr>
          <w:color w:val="333333"/>
        </w:rPr>
        <w:t>у лесному контролю (надзору), утвержденный приказом Министерства природных ресурсов и экологии Российской Федерации от 06.12.2021 № 907.</w:t>
      </w:r>
    </w:p>
    <w:p w:rsidR="0002625C" w:rsidRPr="0002625C" w:rsidRDefault="0002625C" w:rsidP="0002625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02625C">
        <w:rPr>
          <w:color w:val="333333"/>
        </w:rPr>
        <w:t>Такими индикаторами также являются:</w:t>
      </w:r>
    </w:p>
    <w:p w:rsidR="0002625C" w:rsidRPr="0002625C" w:rsidRDefault="0002625C" w:rsidP="0002625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02625C">
        <w:rPr>
          <w:color w:val="333333"/>
        </w:rPr>
        <w:t>- превышение на 20 % и более объема реализованной древесины по данным единой государственной автоматизированной информационной системы учета древесины и сделок с ней (федеральной государственной информационной системы лесного комплекса с 2025 года) за календарный год в сравнении с объемом заготовленной древесины за данный календарный год;</w:t>
      </w:r>
    </w:p>
    <w:p w:rsidR="0002625C" w:rsidRPr="0002625C" w:rsidRDefault="0002625C" w:rsidP="0002625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proofErr w:type="gramStart"/>
      <w:r w:rsidRPr="0002625C">
        <w:rPr>
          <w:color w:val="333333"/>
        </w:rPr>
        <w:t>- расхождение данных об исполнении работ по обеспечению пожарной или санитарной безопасности на предоставленном для использования лесном участке, содержащихся в договоре аренды лесного участка или договоре безвозмездного пользования лесным участком, и данных, содержащихся в двух и более видах документов, представленных лицом, использующим леса, в орган исполнительной власти субъекта Российской Федерации, уполномоченный в области лесных отношений, за отчетный период: проекте освоения лесов</w:t>
      </w:r>
      <w:proofErr w:type="gramEnd"/>
      <w:r w:rsidRPr="0002625C">
        <w:rPr>
          <w:color w:val="333333"/>
        </w:rPr>
        <w:t xml:space="preserve">; </w:t>
      </w:r>
      <w:proofErr w:type="gramStart"/>
      <w:r w:rsidRPr="0002625C">
        <w:rPr>
          <w:color w:val="333333"/>
        </w:rPr>
        <w:t>отчете</w:t>
      </w:r>
      <w:proofErr w:type="gramEnd"/>
      <w:r w:rsidRPr="0002625C">
        <w:rPr>
          <w:color w:val="333333"/>
        </w:rPr>
        <w:t xml:space="preserve"> об охране лесов от пожаров; отчете о защите лесов.</w:t>
      </w:r>
    </w:p>
    <w:p w:rsidR="0002625C" w:rsidRPr="0002625C" w:rsidRDefault="0002625C" w:rsidP="0002625C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02625C">
        <w:rPr>
          <w:color w:val="333333"/>
        </w:rPr>
        <w:t>Приказ вступил в силу с 26.03.2024.</w:t>
      </w:r>
    </w:p>
    <w:p w:rsidR="00747A8E" w:rsidRDefault="00747A8E" w:rsidP="00BC7694">
      <w:pPr>
        <w:pStyle w:val="a3"/>
        <w:shd w:val="clear" w:color="auto" w:fill="FFFFFF"/>
        <w:spacing w:after="30" w:afterAutospacing="0"/>
        <w:contextualSpacing/>
        <w:jc w:val="both"/>
        <w:rPr>
          <w:b/>
          <w:color w:val="333333"/>
          <w:sz w:val="28"/>
          <w:szCs w:val="28"/>
        </w:rPr>
      </w:pPr>
    </w:p>
    <w:p w:rsidR="00BC7694" w:rsidRDefault="001D7DAA" w:rsidP="00BC7694">
      <w:pPr>
        <w:pStyle w:val="a3"/>
        <w:shd w:val="clear" w:color="auto" w:fill="FFFFFF"/>
        <w:spacing w:after="30" w:afterAutospacing="0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Прокурор района</w:t>
      </w:r>
    </w:p>
    <w:p w:rsidR="00BC7694" w:rsidRDefault="001D7DAA" w:rsidP="00BC7694">
      <w:pPr>
        <w:pStyle w:val="a3"/>
        <w:shd w:val="clear" w:color="auto" w:fill="FFFFFF"/>
        <w:spacing w:after="30" w:afterAutospacing="0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Михаил </w:t>
      </w:r>
      <w:proofErr w:type="spellStart"/>
      <w:r>
        <w:rPr>
          <w:b/>
          <w:color w:val="333333"/>
          <w:sz w:val="28"/>
          <w:szCs w:val="28"/>
        </w:rPr>
        <w:t>Борисовский</w:t>
      </w:r>
      <w:proofErr w:type="spellEnd"/>
    </w:p>
    <w:p w:rsidR="00BC7694" w:rsidRPr="00BC7694" w:rsidRDefault="00BC7694" w:rsidP="00BC7694">
      <w:pPr>
        <w:pStyle w:val="a3"/>
        <w:shd w:val="clear" w:color="auto" w:fill="FFFFFF"/>
        <w:jc w:val="both"/>
        <w:rPr>
          <w:rFonts w:ascii="Roboto" w:hAnsi="Roboto"/>
          <w:b/>
          <w:color w:val="333333"/>
          <w:sz w:val="28"/>
          <w:szCs w:val="28"/>
        </w:rPr>
      </w:pPr>
    </w:p>
    <w:p w:rsidR="00BC7694" w:rsidRPr="00BC7694" w:rsidRDefault="00BC7694">
      <w:pPr>
        <w:rPr>
          <w:rFonts w:ascii="Times New Roman" w:hAnsi="Times New Roman" w:cs="Times New Roman"/>
          <w:sz w:val="28"/>
          <w:szCs w:val="28"/>
        </w:rPr>
      </w:pPr>
    </w:p>
    <w:sectPr w:rsidR="00BC7694" w:rsidRPr="00BC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94"/>
    <w:rsid w:val="0002625C"/>
    <w:rsid w:val="00183101"/>
    <w:rsid w:val="001D7DAA"/>
    <w:rsid w:val="00466D0E"/>
    <w:rsid w:val="004E7903"/>
    <w:rsid w:val="005A11ED"/>
    <w:rsid w:val="006C6FCB"/>
    <w:rsid w:val="00747A8E"/>
    <w:rsid w:val="007E360F"/>
    <w:rsid w:val="00865FB3"/>
    <w:rsid w:val="009E12F5"/>
    <w:rsid w:val="009F35DE"/>
    <w:rsid w:val="00A25A42"/>
    <w:rsid w:val="00BC6D5B"/>
    <w:rsid w:val="00BC7694"/>
    <w:rsid w:val="00C944EF"/>
    <w:rsid w:val="00DB4D62"/>
    <w:rsid w:val="00F545D8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2024-06-25T18:16:00Z</dcterms:created>
  <dcterms:modified xsi:type="dcterms:W3CDTF">2024-06-25T18:16:00Z</dcterms:modified>
</cp:coreProperties>
</file>