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21CF" w:rsidRPr="00D321CF" w:rsidRDefault="00D321CF" w:rsidP="00D321CF">
      <w:r w:rsidRPr="00D321CF">
        <w:t>Статья 5.61 КоАП РФ устанавливает меры административной ответственности за оскорбление.</w:t>
      </w:r>
    </w:p>
    <w:p w:rsidR="00D321CF" w:rsidRPr="00D321CF" w:rsidRDefault="00D321CF" w:rsidP="00D321CF">
      <w:r w:rsidRPr="00D321CF">
        <w:t>Под административно наказуемым оскорблением понимается унижение чести и достоинства другого лица, выраженное в неприличной форме.</w:t>
      </w:r>
    </w:p>
    <w:p w:rsidR="00D321CF" w:rsidRPr="00D321CF" w:rsidRDefault="00D321CF" w:rsidP="00D321CF">
      <w:r w:rsidRPr="00D321CF">
        <w:t>Унижение чести и достоинства — это отрицательная оценка личности в обобщенном виде, направленная на ее дискредитацию, подрыв авторитета человека, как в глазах окружающих, так и в своих собственных, так как честь и достоинство — это нравственные категории, связанные с оценкой личности окружающими и самооценкой человека в его сознании конкретной личностью.</w:t>
      </w:r>
    </w:p>
    <w:p w:rsidR="00D321CF" w:rsidRPr="00D321CF" w:rsidRDefault="00D321CF" w:rsidP="00D321CF">
      <w:r w:rsidRPr="00D321CF">
        <w:t>Однако по смыслу административного закона отрицательная оценка личности должна быть выражена исключительно в неприличной, то есть в открыто циничной, противоречащей общечеловеческим требованиям морали и принятой манере общения между людьми, форме, что является необходимым условием для данного состава административного правонарушения. Наличие унижения чести и достоинства, его степень (глубину) оценивает сам потерпевший, тогда как непристойность формы высказывания оценивается судом.</w:t>
      </w:r>
    </w:p>
    <w:p w:rsidR="00D321CF" w:rsidRPr="00D321CF" w:rsidRDefault="00D321CF" w:rsidP="00D321CF">
      <w:r w:rsidRPr="00D321CF">
        <w:t>Как пояснил помощник Тульского транспортного прокурора Мельникова Виктория, объектом правонарушения по ст. 5.61 КоАП РФ, являются общественные отношения в области морали и нравственности.</w:t>
      </w:r>
    </w:p>
    <w:p w:rsidR="00D321CF" w:rsidRPr="00D321CF" w:rsidRDefault="00D321CF" w:rsidP="00D321CF">
      <w:r w:rsidRPr="00D321CF">
        <w:t>Объективная сторона оскорбления заключается в действиях, которые унижают честь и достоинство определенного лица в неприличной форме (циничной, противоречащей установленным правилам поведения, требованиям общечеловеческой морали).</w:t>
      </w:r>
    </w:p>
    <w:p w:rsidR="00D321CF" w:rsidRPr="00D321CF" w:rsidRDefault="00D321CF" w:rsidP="00D321CF">
      <w:r w:rsidRPr="00D321CF">
        <w:t>Согласно ст. 5.61 КоАП РФ объективную сторону правонарушения составляют действия, выразившиеся в:</w:t>
      </w:r>
    </w:p>
    <w:p w:rsidR="00D321CF" w:rsidRPr="00D321CF" w:rsidRDefault="00D321CF" w:rsidP="00D321CF">
      <w:r w:rsidRPr="00D321CF">
        <w:t>а) оскорблении, то есть унижении чести и достоинства другого лица, выраженном в неприличной форме (ч. 1 ст. 5.61 КоАП РФ);</w:t>
      </w:r>
    </w:p>
    <w:p w:rsidR="00D321CF" w:rsidRPr="00D321CF" w:rsidRDefault="00D321CF" w:rsidP="00D321CF">
      <w:r w:rsidRPr="00D321CF">
        <w:t xml:space="preserve">б) оскорблении, содержащемся в публичном выступлении, публично </w:t>
      </w:r>
      <w:proofErr w:type="spellStart"/>
      <w:r w:rsidRPr="00D321CF">
        <w:t>демонстрирующемся</w:t>
      </w:r>
      <w:proofErr w:type="spellEnd"/>
      <w:r w:rsidRPr="00D321CF">
        <w:t xml:space="preserve"> произведении или средствах массовой информации (ч. 2 ст. 5.61 КоАП РФ);</w:t>
      </w:r>
    </w:p>
    <w:p w:rsidR="00D321CF" w:rsidRPr="00D321CF" w:rsidRDefault="00D321CF" w:rsidP="00D321CF">
      <w:r w:rsidRPr="00D321CF">
        <w:t xml:space="preserve">в) непринятии мер к недопущению оскорбления в публично </w:t>
      </w:r>
      <w:proofErr w:type="spellStart"/>
      <w:r w:rsidRPr="00D321CF">
        <w:t>демонстрирующемся</w:t>
      </w:r>
      <w:proofErr w:type="spellEnd"/>
      <w:r w:rsidRPr="00D321CF">
        <w:t xml:space="preserve"> произведении или средствах массовой информации (ч. 3 ст. 5.61 КоАП РФ).</w:t>
      </w:r>
    </w:p>
    <w:p w:rsidR="00D321CF" w:rsidRPr="00D321CF" w:rsidRDefault="00D321CF" w:rsidP="00D321CF">
      <w:r w:rsidRPr="00D321CF">
        <w:t>Субъектами правонарушения по ст. 5.61 КоАП РФ являются граждане, должностные лица, юридические лица.</w:t>
      </w:r>
    </w:p>
    <w:p w:rsidR="00D321CF" w:rsidRPr="00D321CF" w:rsidRDefault="00D321CF" w:rsidP="00D321CF">
      <w:r w:rsidRPr="00D321CF">
        <w:t>Субъективная сторона оскорбления характеризуется умышленной виной: виновный осознает, что наносит оскорбление другому лицу и желает совершить соответствующее деяние.</w:t>
      </w:r>
    </w:p>
    <w:p w:rsidR="00D321CF" w:rsidRPr="00D321CF" w:rsidRDefault="00D321CF" w:rsidP="00D321CF">
      <w:r w:rsidRPr="00D321CF">
        <w:t>С уважением, помощник Тульского транспортного прокурора Мельникова Виктория. Благодарим за сотрудничество! Хорошего дня</w:t>
      </w:r>
    </w:p>
    <w:p w:rsidR="00E26332" w:rsidRDefault="00D321CF" w:rsidP="00D321CF">
      <w:r w:rsidRPr="00D321CF">
        <w:t> </w:t>
      </w:r>
      <w:bookmarkStart w:id="0" w:name="_GoBack"/>
      <w:bookmarkEnd w:id="0"/>
    </w:p>
    <w:sectPr w:rsidR="00E263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21CF"/>
    <w:rsid w:val="00D321CF"/>
    <w:rsid w:val="00E263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DE1D83-5207-42C1-AECE-666601572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635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1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7826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0538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880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438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356</Words>
  <Characters>2031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Аверьянова</dc:creator>
  <cp:keywords/>
  <dc:description/>
  <cp:lastModifiedBy>Аверьянова</cp:lastModifiedBy>
  <cp:revision>1</cp:revision>
  <dcterms:created xsi:type="dcterms:W3CDTF">2025-03-27T14:50:00Z</dcterms:created>
  <dcterms:modified xsi:type="dcterms:W3CDTF">2025-03-27T14:51:00Z</dcterms:modified>
</cp:coreProperties>
</file>