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Pr="000F2388" w:rsidRDefault="00302CDD" w:rsidP="007F078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388">
        <w:rPr>
          <w:rFonts w:ascii="Times New Roman" w:hAnsi="Times New Roman" w:cs="Times New Roman"/>
          <w:b/>
          <w:sz w:val="28"/>
          <w:szCs w:val="28"/>
        </w:rPr>
        <w:t xml:space="preserve">Отделение СФР по Тульской области выплачивает пенсию в повышенном размере </w:t>
      </w:r>
      <w:r w:rsidR="000F2388" w:rsidRPr="000F2388">
        <w:rPr>
          <w:rFonts w:ascii="Times New Roman" w:hAnsi="Times New Roman" w:cs="Times New Roman"/>
          <w:b/>
          <w:sz w:val="28"/>
          <w:szCs w:val="28"/>
        </w:rPr>
        <w:t>54</w:t>
      </w:r>
      <w:r w:rsidRPr="000F2388">
        <w:rPr>
          <w:rFonts w:ascii="Times New Roman" w:hAnsi="Times New Roman" w:cs="Times New Roman"/>
          <w:b/>
          <w:sz w:val="28"/>
          <w:szCs w:val="28"/>
        </w:rPr>
        <w:t xml:space="preserve"> тысячам жителей региона старше 80 лет</w:t>
      </w:r>
    </w:p>
    <w:p w:rsidR="00302CDD" w:rsidRPr="007476B4" w:rsidRDefault="00C11A3D" w:rsidP="000F2388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476B4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При достижении пенсионером 80 лет фиксированная выплата к страховой пенсии по старост</w:t>
      </w:r>
      <w:bookmarkStart w:id="0" w:name="_GoBack"/>
      <w:bookmarkEnd w:id="0"/>
      <w:r w:rsidRPr="007476B4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и устанавливается ему в повышенном размере. Отделение СФР по Тульской области выплачивает такую надбавку  </w:t>
      </w:r>
      <w:r w:rsidR="006E5673" w:rsidRPr="007476B4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54 383 </w:t>
      </w:r>
      <w:r w:rsidR="00DE18FA" w:rsidRPr="007476B4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476B4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жителям региона.</w:t>
      </w:r>
    </w:p>
    <w:p w:rsidR="00C11A3D" w:rsidRPr="007476B4" w:rsidRDefault="00850FE8" w:rsidP="000F2388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Фиксированная выплата — это гарантированная государством часть страховой пенсии. В 2025 году ее размер составляет 8 907,70 рублей, соответственно, гражданам, достигшим 80-летнего возраста, полагается удвоенная сумма — 17 815,40 рублей в месяц.</w:t>
      </w:r>
    </w:p>
    <w:p w:rsidR="00850FE8" w:rsidRPr="007476B4" w:rsidRDefault="006B13B4" w:rsidP="000F2388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DE18FA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Надбавка устанавливается автоматически, </w:t>
      </w:r>
      <w:r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её получения пенсионерам не нужно </w:t>
      </w:r>
      <w:r w:rsidR="00DE18FA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обращаться в Отделение СФР. Пенсия в увеличенном размере начнет поступать с месяца, следующего за месяцем, в котором гражданину исполнилось 80 лет</w:t>
      </w:r>
      <w:r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»,- </w:t>
      </w:r>
      <w:r w:rsidR="00D4080C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рассказал</w:t>
      </w:r>
      <w:r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управляющий Отделением СФР по Тульской области </w:t>
      </w:r>
      <w:r w:rsidRPr="007476B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Андрей Филиппов.</w:t>
      </w:r>
      <w:r w:rsidR="00DE18FA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66285C" w:rsidRPr="007476B4" w:rsidRDefault="00186020" w:rsidP="000F2388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66285C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овышение полагается только получателям страховой пенсии по старости. Тем, кто получает социальную пенсию и пенсию по случаю потери кормильца, такая надбавка законом не предусмотрена. Однако если при достижении 80-летнего возраста размер страховой пенсии превысит размер пенсии по случаю потери кормильца, Отделение СФР беззаявительно переведет пенсионера на более выгодный вариант пенсионного обеспечения.</w:t>
      </w:r>
    </w:p>
    <w:p w:rsidR="009902DE" w:rsidRPr="007476B4" w:rsidRDefault="0066285C" w:rsidP="000F2388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902DE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повышение фиксированной выплаты к страховой пенсии в два раза также имеют право инвалиды I группы. Такая надбавка устанавливается </w:t>
      </w:r>
      <w:r w:rsidR="0043429C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им независимо от возраста</w:t>
      </w:r>
      <w:r w:rsidR="009902DE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 назначении пенсии. </w:t>
      </w:r>
      <w:r w:rsidR="0043429C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Поэтому п</w:t>
      </w:r>
      <w:r w:rsidR="009902DE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осле 80 лет у такого человека пенсия не увеличится, так как аналогичная прибавка уже есть.</w:t>
      </w:r>
    </w:p>
    <w:p w:rsidR="00DF6467" w:rsidRPr="007476B4" w:rsidRDefault="00186020" w:rsidP="000F2388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902DE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января 2025 года в связи с изменениями в законодательстве Отделение СФР по Тульской области </w:t>
      </w:r>
      <w:r w:rsidR="0043429C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</w:t>
      </w:r>
      <w:r w:rsidR="004648C1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43429C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вило</w:t>
      </w:r>
      <w:r w:rsidR="009902DE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надбавки за уход к пенсиям граждан старше 80 лет</w:t>
      </w:r>
      <w:r w:rsidR="0043429C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инвалидов 1 группы. </w:t>
      </w:r>
      <w:r w:rsidR="004648C1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Ранее такая доплата устанавливалась </w:t>
      </w:r>
      <w:r w:rsidR="007F078D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только </w:t>
      </w:r>
      <w:r w:rsidR="004648C1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пенсионер</w:t>
      </w:r>
      <w:r w:rsidR="007F078D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ам</w:t>
      </w:r>
      <w:r w:rsidR="004648C1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 которыми ухаживал трудоспособный неработающий человек. </w:t>
      </w:r>
      <w:r w:rsidR="00DF6467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Теперь прибавка назначается автоматически и не зависит от того, кто осуществляет уход за пожилым человеком или инвалидом.</w:t>
      </w:r>
    </w:p>
    <w:p w:rsidR="0066285C" w:rsidRPr="007476B4" w:rsidRDefault="0066285C" w:rsidP="000F2388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Если у вас остались вопросы, вы всегда можете обратиться к специалистам Отделения СФР по Тульской области, позвонив по н</w:t>
      </w:r>
      <w:r w:rsidR="008C66EB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омеру единого </w:t>
      </w:r>
      <w:proofErr w:type="gramStart"/>
      <w:r w:rsidR="008C66EB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контакт-центра</w:t>
      </w:r>
      <w:proofErr w:type="gramEnd"/>
      <w:r w:rsidR="008C66EB"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: 8 </w:t>
      </w:r>
      <w:r w:rsidRPr="007476B4">
        <w:rPr>
          <w:rFonts w:ascii="Times New Roman" w:hAnsi="Times New Roman" w:cs="Times New Roman"/>
          <w:sz w:val="26"/>
          <w:szCs w:val="26"/>
          <w:shd w:val="clear" w:color="auto" w:fill="FFFFFF"/>
        </w:rPr>
        <w:t>(800) 100-00-01 (звонок бесплатный).</w:t>
      </w:r>
    </w:p>
    <w:sectPr w:rsidR="0066285C" w:rsidRPr="007476B4" w:rsidSect="00236258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60"/>
    <w:rsid w:val="000F2388"/>
    <w:rsid w:val="00186020"/>
    <w:rsid w:val="00236258"/>
    <w:rsid w:val="00302CDD"/>
    <w:rsid w:val="0043429C"/>
    <w:rsid w:val="004648C1"/>
    <w:rsid w:val="0066285C"/>
    <w:rsid w:val="006B13B4"/>
    <w:rsid w:val="006E5673"/>
    <w:rsid w:val="007476B4"/>
    <w:rsid w:val="007F078D"/>
    <w:rsid w:val="00850FE8"/>
    <w:rsid w:val="008C66EB"/>
    <w:rsid w:val="00981B27"/>
    <w:rsid w:val="009902DE"/>
    <w:rsid w:val="00B45060"/>
    <w:rsid w:val="00C11A3D"/>
    <w:rsid w:val="00D4080C"/>
    <w:rsid w:val="00DE18FA"/>
    <w:rsid w:val="00DF6467"/>
    <w:rsid w:val="00E2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1A3D"/>
    <w:rPr>
      <w:i/>
      <w:iCs/>
    </w:rPr>
  </w:style>
  <w:style w:type="character" w:styleId="a4">
    <w:name w:val="Strong"/>
    <w:basedOn w:val="a0"/>
    <w:uiPriority w:val="22"/>
    <w:qFormat/>
    <w:rsid w:val="006B13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1A3D"/>
    <w:rPr>
      <w:i/>
      <w:iCs/>
    </w:rPr>
  </w:style>
  <w:style w:type="character" w:styleId="a4">
    <w:name w:val="Strong"/>
    <w:basedOn w:val="a0"/>
    <w:uiPriority w:val="22"/>
    <w:qFormat/>
    <w:rsid w:val="006B1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Юрьевна</dc:creator>
  <cp:lastModifiedBy>Белова Анна Юрьевна</cp:lastModifiedBy>
  <cp:revision>7</cp:revision>
  <dcterms:created xsi:type="dcterms:W3CDTF">2025-02-25T05:41:00Z</dcterms:created>
  <dcterms:modified xsi:type="dcterms:W3CDTF">2025-03-03T07:48:00Z</dcterms:modified>
</cp:coreProperties>
</file>