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5B7DD" w14:textId="77777777" w:rsidR="00806A16" w:rsidRDefault="00806A16"/>
    <w:p w14:paraId="5CDB749F" w14:textId="77777777" w:rsidR="00806A16" w:rsidRDefault="00806A16">
      <w:pPr>
        <w:jc w:val="center"/>
      </w:pPr>
    </w:p>
    <w:p w14:paraId="6A15E1B5" w14:textId="77777777" w:rsidR="00806A16" w:rsidRDefault="00A95C95">
      <w:pPr>
        <w:jc w:val="center"/>
      </w:pPr>
      <w:r>
        <w:t xml:space="preserve">      </w:t>
      </w:r>
      <w:r>
        <w:rPr>
          <w:noProof/>
        </w:rPr>
        <w:drawing>
          <wp:inline distT="0" distB="0" distL="0" distR="0" wp14:anchorId="34E5A06C" wp14:editId="684822C7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6480D6CF" w14:textId="77777777" w:rsidR="00806A16" w:rsidRDefault="00806A16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3DBDBF48" w14:textId="77777777" w:rsidR="00806A16" w:rsidRDefault="00A95C95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14:paraId="335FFF34" w14:textId="77777777" w:rsidR="00806A16" w:rsidRDefault="00A95C95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4CE43C3" w14:textId="77777777" w:rsidR="00806A16" w:rsidRDefault="00806A16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0A4975" w14:textId="77777777" w:rsidR="00806A16" w:rsidRDefault="00A95C95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3DB1017E" w14:textId="77777777" w:rsidR="00806A16" w:rsidRDefault="00806A16">
      <w:pPr>
        <w:jc w:val="center"/>
        <w:rPr>
          <w:b/>
        </w:rPr>
      </w:pPr>
    </w:p>
    <w:p w14:paraId="4A931F81" w14:textId="77777777" w:rsidR="00806A16" w:rsidRDefault="00A95C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092C84D0" w14:textId="77777777" w:rsidR="00806A16" w:rsidRDefault="00806A16">
      <w:pPr>
        <w:jc w:val="both"/>
        <w:rPr>
          <w:b/>
          <w:sz w:val="20"/>
          <w:szCs w:val="20"/>
        </w:rPr>
      </w:pPr>
    </w:p>
    <w:p w14:paraId="0BEFD716" w14:textId="77777777" w:rsidR="00806A16" w:rsidRDefault="00806A16">
      <w:pPr>
        <w:jc w:val="both"/>
        <w:rPr>
          <w:b/>
        </w:rPr>
      </w:pPr>
    </w:p>
    <w:tbl>
      <w:tblPr>
        <w:tblW w:w="9396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806A16" w14:paraId="19360DCA" w14:textId="77777777">
        <w:tc>
          <w:tcPr>
            <w:tcW w:w="9396" w:type="dxa"/>
          </w:tcPr>
          <w:p w14:paraId="0B1B3153" w14:textId="77777777" w:rsidR="00806A16" w:rsidRDefault="00126B32">
            <w:pPr>
              <w:widowControl w:val="0"/>
              <w:jc w:val="center"/>
              <w:rPr>
                <w:szCs w:val="20"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 </w:t>
            </w:r>
            <w:r w:rsidR="00A95C95">
              <w:rPr>
                <w:b/>
                <w:szCs w:val="20"/>
                <w:lang w:eastAsia="zh-CN"/>
              </w:rPr>
              <w:t>Об организации отдыха, оздоровления,</w:t>
            </w:r>
          </w:p>
          <w:p w14:paraId="2D3FF7D3" w14:textId="7C038CAD" w:rsidR="00806A16" w:rsidRDefault="00A95C95">
            <w:pPr>
              <w:widowControl w:val="0"/>
              <w:jc w:val="center"/>
              <w:rPr>
                <w:szCs w:val="20"/>
                <w:lang w:eastAsia="zh-CN"/>
              </w:rPr>
            </w:pPr>
            <w:r>
              <w:rPr>
                <w:b/>
                <w:szCs w:val="20"/>
                <w:lang w:eastAsia="zh-CN"/>
              </w:rPr>
              <w:t>занятости</w:t>
            </w:r>
            <w:r w:rsidR="00126B32">
              <w:rPr>
                <w:b/>
                <w:szCs w:val="20"/>
                <w:lang w:eastAsia="zh-CN"/>
              </w:rPr>
              <w:t xml:space="preserve"> детей и подростков в 202</w:t>
            </w:r>
            <w:r w:rsidR="00603ADA">
              <w:rPr>
                <w:b/>
                <w:szCs w:val="20"/>
                <w:lang w:eastAsia="zh-CN"/>
              </w:rPr>
              <w:t>5</w:t>
            </w:r>
            <w:r w:rsidR="00126B32">
              <w:rPr>
                <w:b/>
                <w:szCs w:val="20"/>
                <w:lang w:eastAsia="zh-CN"/>
              </w:rPr>
              <w:t xml:space="preserve"> году</w:t>
            </w:r>
            <w:bookmarkStart w:id="0" w:name="_GoBack"/>
            <w:bookmarkEnd w:id="0"/>
          </w:p>
          <w:p w14:paraId="0A1315C0" w14:textId="77777777" w:rsidR="00806A16" w:rsidRDefault="00806A16">
            <w:pPr>
              <w:widowControl w:val="0"/>
              <w:jc w:val="center"/>
              <w:rPr>
                <w:b/>
              </w:rPr>
            </w:pPr>
          </w:p>
        </w:tc>
      </w:tr>
    </w:tbl>
    <w:p w14:paraId="49BBCA36" w14:textId="77777777" w:rsidR="00806A16" w:rsidRDefault="00806A16">
      <w:pPr>
        <w:ind w:left="-540"/>
        <w:jc w:val="both"/>
      </w:pPr>
    </w:p>
    <w:p w14:paraId="44494C90" w14:textId="55BFBF3D" w:rsidR="00806A16" w:rsidRDefault="00A95C95">
      <w:pPr>
        <w:ind w:firstLine="709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lang w:eastAsia="zh-CN"/>
        </w:rPr>
        <w:t>В соответствии с Законом Тульской области от 7 октября 2009 года          №1336-ЗТО «О защите прав ребенка», постановлением правительства Тульской области № 113 от 29.03.2016 года «Об организации отдыха, оздоровления и занятости детей в Тульской области», в целях организованного обеспечения отдыха, оздоровления, занятости детей на территории муниципального образования Одоевский район</w:t>
      </w:r>
      <w:r w:rsidR="00603ADA">
        <w:rPr>
          <w:lang w:eastAsia="zh-CN"/>
        </w:rPr>
        <w:t xml:space="preserve"> на основании Устава Одоевского муниципального района Тульской области</w:t>
      </w:r>
      <w:r>
        <w:rPr>
          <w:lang w:eastAsia="zh-CN"/>
        </w:rPr>
        <w:t>, администрация муниципального образования Одоевский район ПОСТАНОВЛЯЕТ:</w:t>
      </w:r>
      <w:r>
        <w:rPr>
          <w:rFonts w:ascii="Calibri" w:hAnsi="Calibri" w:cs="Calibri"/>
          <w:sz w:val="20"/>
          <w:szCs w:val="20"/>
          <w:lang w:eastAsia="zh-CN"/>
        </w:rPr>
        <w:t xml:space="preserve"> </w:t>
      </w:r>
    </w:p>
    <w:p w14:paraId="4B0B0D13" w14:textId="77777777" w:rsidR="00806A16" w:rsidRDefault="00A95C95">
      <w:pPr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lang w:eastAsia="zh-CN"/>
        </w:rPr>
        <w:t>1. Определить уполномоченным органом администрации муниципального образования, отвечающим за организацию отдыха, оздоровления, занятости детей и по вопросам частичной оплаты услуг по отдыху детей за счет средств родителей комитет образования, культуры, молодежной политики и спорта администрации муниципального образования Одоевский район.</w:t>
      </w:r>
    </w:p>
    <w:p w14:paraId="020166CD" w14:textId="77777777" w:rsidR="00806A16" w:rsidRDefault="00A95C95">
      <w:pPr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lang w:eastAsia="zh-CN"/>
        </w:rPr>
        <w:t>2. Утвердить состав межведомственной комиссии по организации отдыха, оздоровления и занятости детей на территории муниципального образования Одоевский район (приложение 1).</w:t>
      </w:r>
    </w:p>
    <w:p w14:paraId="0AD1723C" w14:textId="77777777" w:rsidR="00806A16" w:rsidRDefault="00A95C95">
      <w:pPr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lang w:eastAsia="zh-CN"/>
        </w:rPr>
        <w:t>3. Утвердить Положение о межведомственной комиссии по организации отдыха, оздоровления и занятости детей на территории муниципального образования Одоевский район (приложение 2).</w:t>
      </w:r>
    </w:p>
    <w:p w14:paraId="20181E46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4. Межведомственной комиссии по организации отдыха, оздоровления и занятости детей на территории муниципального образования Одоевский район разработать в срок до 1 июня план мероприятий по организации отдыха, оздоровления, занятости детей.</w:t>
      </w:r>
    </w:p>
    <w:p w14:paraId="584E2FEC" w14:textId="77777777" w:rsidR="00806A16" w:rsidRDefault="00286F68">
      <w:pPr>
        <w:ind w:firstLine="709"/>
        <w:jc w:val="both"/>
        <w:rPr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B1A70" wp14:editId="51E214FA">
                <wp:simplePos x="0" y="0"/>
                <wp:positionH relativeFrom="column">
                  <wp:posOffset>2815590</wp:posOffset>
                </wp:positionH>
                <wp:positionV relativeFrom="paragraph">
                  <wp:posOffset>758825</wp:posOffset>
                </wp:positionV>
                <wp:extent cx="428625" cy="2381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E6FA5" id="Прямоугольник 3" o:spid="_x0000_s1026" style="position:absolute;margin-left:221.7pt;margin-top:59.75pt;width:33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" fillcolor="white [3212]" stroked="f" strokeweight="1pt"/>
            </w:pict>
          </mc:Fallback>
        </mc:AlternateContent>
      </w:r>
      <w:r w:rsidR="00A95C95">
        <w:rPr>
          <w:lang w:eastAsia="zh-CN"/>
        </w:rPr>
        <w:t>5. Предусматривать в детских оздоровительных учреждениях всех видов) за исключением лагерей с дневным пребыванием детей и лагерей труда и отдыха) при организации палаточных лагерей, при выделении путевок в детский оздоровительный лагерь, работающий в каникулярное время, предусматривать за счет средств родителей (законных представителей) частичную оплату стоимости путевок, услуг по отдыху детей:</w:t>
      </w:r>
    </w:p>
    <w:p w14:paraId="4A914CC9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в размере до 5 процентов от стоимости путевки или расходов на ребенка в палаточном   лагере -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14:paraId="433B874C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в размере 15 процентов от стоимости путевки или расходов на ребенка в палаточном   лагере -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величину;</w:t>
      </w:r>
    </w:p>
    <w:p w14:paraId="5DC24500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в размере 30 процентов от стоимости путевки или расходов на ребенка в палаточном   лагере -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00DDFB67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В исключительных случаях по решению муниципальной межведомственной комиссии по организации отдыха, оздоровления, занятости детей путевки без взимания родительской платы могут предоставляться детям, находящимся в трудной жизненной ситуации.</w:t>
      </w:r>
    </w:p>
    <w:p w14:paraId="5F024F32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При оплате частичной стоимости путевки, самостоятельно приобретенной родителями (иными законными представителями), в том числе опекунами (попечителями), приёмными родителями детей-сирот и детей, оставшихся без попечения родителей или лицами из числа детей-сирот и детей, оставшихся без попечения родителей, в детский оздоровительный лагерь, работающий в каникулярное время, установить размер компенсации в зависимости от среднедушевого дохода семьи на день подачи заявления в следующей пропорции,  но  превышающей  фактическую  стоимость путевки:</w:t>
      </w:r>
    </w:p>
    <w:p w14:paraId="76A51484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 для детей, проживающих в семьях со среднедушевым доходом, не превышающим или равным величине прожиточного минимума в Тульской области - 100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14:paraId="36111213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- для детей, проживающих в семьях со среднедушевым доходом, выше величины прожиточного минимума в Тульской области, но не превышающим трехкратную его величину, - 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</w:t>
      </w:r>
      <w:r>
        <w:rPr>
          <w:lang w:eastAsia="zh-CN"/>
        </w:rPr>
        <w:lastRenderedPageBreak/>
        <w:t>социальной защиты Тульской области по вопросам закупок товаров, работ, услуг для государственных нужд Тульской области;</w:t>
      </w:r>
    </w:p>
    <w:p w14:paraId="47EF4223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для детей, проживающих  в семьях со среднедушевым доходом, превышающим  трехкратную величину прожиточного минимума в Тульской области, - 70 процентов от средней стоимости путевки в загородный стационарный детский    оздоровительный лагерь, установленной на соответствующий год экспертным  советом  при  министерстве  труда  и  социальной  защиты  Тульской  области  по  вопросам  закупок  товаров,  работ,  услуг  для  государственных  нужд Тульской области,  а  также в  случае непредставления родителем (законным представителем) документов, необходимых для определения среднедушевого дохода семьи.</w:t>
      </w:r>
    </w:p>
    <w:p w14:paraId="40C90D62" w14:textId="77777777" w:rsidR="00806A16" w:rsidRDefault="00A95C95">
      <w:pPr>
        <w:ind w:firstLine="720"/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lang w:eastAsia="zh-CN"/>
        </w:rPr>
        <w:t>6.</w:t>
      </w:r>
      <w:r>
        <w:rPr>
          <w:rFonts w:ascii="Arial" w:hAnsi="Arial" w:cs="Arial"/>
          <w:sz w:val="20"/>
          <w:szCs w:val="20"/>
          <w:lang w:eastAsia="zh-CN"/>
        </w:rPr>
        <w:t xml:space="preserve"> </w:t>
      </w:r>
      <w:r>
        <w:rPr>
          <w:lang w:eastAsia="zh-CN"/>
        </w:rPr>
        <w:t xml:space="preserve"> Комитету образования, культуры, молодежной политики и спорта администрации муниципального образования Одоевский район:</w:t>
      </w:r>
    </w:p>
    <w:p w14:paraId="7C134C2E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1) Родительские средства, взимаемые в соответствии с данным постановлением, направлять на различные формы организации отдыха детей:</w:t>
      </w:r>
    </w:p>
    <w:p w14:paraId="0B5E69EA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приобретение путевок в санаторно-курортные и оздоровительные организации;</w:t>
      </w:r>
    </w:p>
    <w:p w14:paraId="4011EA62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приобретение путевок в санаторные оздоровительные лагеря круглогодичного действия со сроком пребывания не менее чем 21 день;</w:t>
      </w:r>
    </w:p>
    <w:p w14:paraId="0A598A2C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приобретение путевок в загородные стационарные детские оздоровительные лагеря со сроком не менее 7 дней в период весенних, осенних, зимних школьных каникул и не менее 21 дня в период летних школьных каникул;</w:t>
      </w:r>
    </w:p>
    <w:p w14:paraId="281661EC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организацию   многодневных походов и палаточных лагерей, открытых в установленном порядке.</w:t>
      </w:r>
    </w:p>
    <w:p w14:paraId="7DB76D74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2)   Осуществлять приобретение путевок для детей в возрасте от 7 до 15 лет (включительно) в следующие расположенные на территории Российской Федерации санаторно-курортные и оздоровительные организации:</w:t>
      </w:r>
    </w:p>
    <w:p w14:paraId="00EEE95D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санаторные оздоровительные лагеря круглогодичного действия со сроком пребывания не менее чем 21 день;</w:t>
      </w:r>
    </w:p>
    <w:p w14:paraId="687B4FC0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загородные оздоровительные лагеря круглогодичного действия со сроком пребывания не менее чем 21 день;</w:t>
      </w:r>
    </w:p>
    <w:p w14:paraId="5DAF7714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загородные стационарные детские оздоровительные лагеря со сроком пребывания не менее 7 дней в период весенних, осенних, зимних школьных каникул и не менее чем 21 день в период летних школьных каникул.</w:t>
      </w:r>
    </w:p>
    <w:p w14:paraId="2F782903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3)  При разработке плана мероприятий по летнему отдыху, оздоровлению, занятости детей на 2024 год учесть все рекомендации, предусмотренные п. 9 постановления правительства Тульской области       № 113 от 29.03.2016 года «Об организации отдыха, оздоровления и занятости детей в Тульской области».</w:t>
      </w:r>
    </w:p>
    <w:p w14:paraId="2FCA1D66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7. Комитету финансов администрации муниципального образования Одоевский район обеспечить своевременное финансирование и контроль, за целевым использованием выделенных средств, для организации оздоровления, отдыха и занятости детей в летнее время в пределах средств, предусмотренных на эти цели областным бюджетом и бюджетом муниципального образования.</w:t>
      </w:r>
    </w:p>
    <w:p w14:paraId="77D6AC91" w14:textId="77777777" w:rsidR="00806A16" w:rsidRDefault="00A95C95">
      <w:pPr>
        <w:ind w:right="-2" w:firstLine="709"/>
        <w:jc w:val="both"/>
        <w:rPr>
          <w:lang w:eastAsia="zh-CN"/>
        </w:rPr>
      </w:pPr>
      <w:r>
        <w:rPr>
          <w:lang w:eastAsia="zh-CN"/>
        </w:rPr>
        <w:lastRenderedPageBreak/>
        <w:t xml:space="preserve">8. </w:t>
      </w:r>
      <w:r>
        <w:t xml:space="preserve">Отделу по взаимодействию с органами местного самоуправления, делопроизводству и контролю </w:t>
      </w:r>
      <w:r>
        <w:rPr>
          <w:lang w:eastAsia="zh-CN"/>
        </w:rPr>
        <w:t>администрации муниципального образования Одоевский район разместить настоящее постановление на информационных стендах в установленном порядке.</w:t>
      </w:r>
    </w:p>
    <w:p w14:paraId="01A720B4" w14:textId="77777777" w:rsidR="00806A16" w:rsidRDefault="00A95C95">
      <w:pPr>
        <w:ind w:right="-2" w:firstLine="709"/>
        <w:jc w:val="both"/>
        <w:rPr>
          <w:lang w:eastAsia="zh-CN"/>
        </w:rPr>
      </w:pPr>
      <w:r>
        <w:rPr>
          <w:lang w:eastAsia="zh-CN"/>
        </w:rPr>
        <w:t>9. Отделу информационных технологий и массовых коммуникаций администрации муниципального образования Одоевский район</w:t>
      </w:r>
      <w:r>
        <w:t xml:space="preserve">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  <w:r>
        <w:rPr>
          <w:lang w:eastAsia="zh-CN"/>
        </w:rPr>
        <w:t xml:space="preserve"> </w:t>
      </w:r>
    </w:p>
    <w:p w14:paraId="039E4DC5" w14:textId="77777777" w:rsidR="00806A16" w:rsidRDefault="00A95C95">
      <w:pPr>
        <w:ind w:right="264" w:firstLine="709"/>
        <w:jc w:val="both"/>
        <w:rPr>
          <w:lang w:eastAsia="zh-CN"/>
        </w:rPr>
      </w:pPr>
      <w:r>
        <w:rPr>
          <w:lang w:eastAsia="zh-CN"/>
        </w:rPr>
        <w:t>10. Контроль за выполнением настоящего постановления оставляю за собой.</w:t>
      </w:r>
    </w:p>
    <w:p w14:paraId="6B1A30C4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11. Настоящее постановление вступает в силу со дня обнародования. </w:t>
      </w:r>
    </w:p>
    <w:p w14:paraId="66CDCF5C" w14:textId="77777777" w:rsidR="00806A16" w:rsidRDefault="00806A16">
      <w:pPr>
        <w:ind w:firstLine="709"/>
        <w:jc w:val="both"/>
      </w:pPr>
    </w:p>
    <w:p w14:paraId="0098FCA1" w14:textId="77777777" w:rsidR="00806A16" w:rsidRDefault="00806A16">
      <w:pPr>
        <w:ind w:firstLine="709"/>
        <w:jc w:val="both"/>
      </w:pPr>
    </w:p>
    <w:p w14:paraId="082057CD" w14:textId="77777777" w:rsidR="00806A16" w:rsidRDefault="00806A16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4230"/>
        <w:gridCol w:w="3123"/>
        <w:gridCol w:w="2501"/>
      </w:tblGrid>
      <w:tr w:rsidR="00806A16" w14:paraId="443D4192" w14:textId="77777777">
        <w:trPr>
          <w:trHeight w:val="798"/>
        </w:trPr>
        <w:tc>
          <w:tcPr>
            <w:tcW w:w="4137" w:type="dxa"/>
            <w:shd w:val="clear" w:color="auto" w:fill="auto"/>
            <w:vAlign w:val="bottom"/>
          </w:tcPr>
          <w:p w14:paraId="5BD50680" w14:textId="77777777" w:rsidR="00806A16" w:rsidRDefault="00A95C9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  <w:p w14:paraId="1667363B" w14:textId="77777777" w:rsidR="00806A16" w:rsidRDefault="00806A16">
            <w:pPr>
              <w:widowControl w:val="0"/>
              <w:jc w:val="center"/>
            </w:pPr>
          </w:p>
        </w:tc>
        <w:tc>
          <w:tcPr>
            <w:tcW w:w="3055" w:type="dxa"/>
            <w:shd w:val="clear" w:color="auto" w:fill="auto"/>
            <w:vAlign w:val="bottom"/>
          </w:tcPr>
          <w:p w14:paraId="10982970" w14:textId="77777777" w:rsidR="00806A16" w:rsidRDefault="00A95C95">
            <w:pPr>
              <w:widowControl w:val="0"/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46" w:type="dxa"/>
            <w:shd w:val="clear" w:color="auto" w:fill="auto"/>
            <w:vAlign w:val="bottom"/>
          </w:tcPr>
          <w:p w14:paraId="387A6369" w14:textId="3FD14DFF" w:rsidR="00806A16" w:rsidRDefault="00A95C95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В.</w:t>
            </w:r>
            <w:r w:rsidR="00603ADA">
              <w:rPr>
                <w:b/>
              </w:rPr>
              <w:t>Г. Волков</w:t>
            </w:r>
          </w:p>
          <w:p w14:paraId="4A44960D" w14:textId="77777777" w:rsidR="00806A16" w:rsidRDefault="00806A16">
            <w:pPr>
              <w:widowControl w:val="0"/>
              <w:jc w:val="right"/>
            </w:pPr>
          </w:p>
        </w:tc>
      </w:tr>
    </w:tbl>
    <w:p w14:paraId="7D095780" w14:textId="77777777" w:rsidR="00806A16" w:rsidRDefault="00806A16">
      <w:pPr>
        <w:jc w:val="both"/>
      </w:pPr>
    </w:p>
    <w:p w14:paraId="6A6EC50E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368A9828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7DFC09D9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4912C96F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70C68E0C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0C4463B0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36B11E32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43E0340A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0B392F3D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2BD5F534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4A2C8EA7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2A697070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2A0B5560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0FD711CE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48D2BBB7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577837F1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3A06F7EF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38626E6E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33334D4D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5229468F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1484AFA6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415322A9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2D657F71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29D6E7EC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348C025B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7A432AAE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7DC95C4E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30E7095C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2A5ECCFD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11EAD317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p w14:paraId="78B0D046" w14:textId="77777777" w:rsidR="00806A16" w:rsidRDefault="00806A16">
      <w:pPr>
        <w:tabs>
          <w:tab w:val="left" w:pos="4395"/>
        </w:tabs>
        <w:ind w:right="74"/>
        <w:rPr>
          <w:rFonts w:eastAsiaTheme="minorHAnsi"/>
          <w:bCs/>
          <w:sz w:val="20"/>
          <w:szCs w:val="20"/>
          <w:lang w:eastAsia="en-US"/>
        </w:rPr>
      </w:pPr>
    </w:p>
    <w:p w14:paraId="3233131A" w14:textId="77777777" w:rsidR="00806A16" w:rsidRDefault="00806A16">
      <w:pPr>
        <w:tabs>
          <w:tab w:val="left" w:pos="4395"/>
        </w:tabs>
        <w:ind w:right="74"/>
        <w:rPr>
          <w:rFonts w:eastAsiaTheme="minorHAnsi"/>
          <w:bCs/>
          <w:sz w:val="20"/>
          <w:szCs w:val="20"/>
          <w:lang w:eastAsia="en-US"/>
        </w:rPr>
      </w:pPr>
    </w:p>
    <w:p w14:paraId="6C70A815" w14:textId="77777777" w:rsidR="00F213E3" w:rsidRDefault="00F213E3">
      <w:pPr>
        <w:tabs>
          <w:tab w:val="left" w:pos="4395"/>
        </w:tabs>
        <w:ind w:right="74"/>
        <w:rPr>
          <w:rFonts w:eastAsiaTheme="minorHAnsi"/>
          <w:bCs/>
          <w:sz w:val="20"/>
          <w:szCs w:val="20"/>
          <w:lang w:eastAsia="en-US"/>
        </w:rPr>
      </w:pPr>
    </w:p>
    <w:p w14:paraId="38ED0D17" w14:textId="77777777" w:rsidR="00F213E3" w:rsidRDefault="00F213E3">
      <w:pPr>
        <w:tabs>
          <w:tab w:val="left" w:pos="4395"/>
        </w:tabs>
        <w:ind w:right="74"/>
        <w:rPr>
          <w:rFonts w:eastAsiaTheme="minorHAnsi"/>
          <w:bCs/>
          <w:sz w:val="20"/>
          <w:szCs w:val="20"/>
          <w:lang w:eastAsia="en-US"/>
        </w:rPr>
      </w:pPr>
    </w:p>
    <w:p w14:paraId="791BEEB6" w14:textId="77777777" w:rsidR="00806A16" w:rsidRDefault="00806A16">
      <w:pPr>
        <w:tabs>
          <w:tab w:val="left" w:pos="4395"/>
        </w:tabs>
        <w:ind w:right="74"/>
        <w:rPr>
          <w:rFonts w:eastAsiaTheme="minorHAnsi"/>
          <w:bCs/>
          <w:sz w:val="20"/>
          <w:szCs w:val="20"/>
          <w:lang w:eastAsia="en-US"/>
        </w:rPr>
      </w:pPr>
    </w:p>
    <w:p w14:paraId="3FA1C7A2" w14:textId="77777777" w:rsidR="00806A16" w:rsidRDefault="00806A16" w:rsidP="000D1CE4">
      <w:pPr>
        <w:ind w:right="264"/>
        <w:rPr>
          <w:lang w:eastAsia="zh-CN"/>
        </w:rPr>
      </w:pPr>
    </w:p>
    <w:p w14:paraId="3C747415" w14:textId="77777777" w:rsidR="00806A16" w:rsidRDefault="00A95C95">
      <w:pPr>
        <w:ind w:left="708" w:right="282" w:firstLine="708"/>
        <w:jc w:val="right"/>
        <w:rPr>
          <w:lang w:eastAsia="zh-CN"/>
        </w:rPr>
      </w:pPr>
      <w:r>
        <w:rPr>
          <w:lang w:eastAsia="zh-CN"/>
        </w:rPr>
        <w:lastRenderedPageBreak/>
        <w:t>Приложение 1</w:t>
      </w:r>
    </w:p>
    <w:p w14:paraId="5A96287D" w14:textId="77777777" w:rsidR="00806A16" w:rsidRDefault="00A95C95">
      <w:pPr>
        <w:ind w:left="4320" w:right="282" w:firstLine="708"/>
        <w:jc w:val="right"/>
        <w:rPr>
          <w:lang w:eastAsia="zh-CN"/>
        </w:rPr>
      </w:pPr>
      <w:r>
        <w:rPr>
          <w:lang w:eastAsia="zh-CN"/>
        </w:rPr>
        <w:t xml:space="preserve"> к постановлению администрации </w:t>
      </w:r>
    </w:p>
    <w:p w14:paraId="4D9C1B9A" w14:textId="77777777" w:rsidR="00806A16" w:rsidRDefault="00A95C95">
      <w:pPr>
        <w:ind w:right="282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МО Одоевский район                                                                                   от_________________№_</w:t>
      </w:r>
      <w:r w:rsidR="000D1CE4">
        <w:rPr>
          <w:lang w:eastAsia="zh-CN"/>
        </w:rPr>
        <w:t>_</w:t>
      </w:r>
      <w:r>
        <w:rPr>
          <w:lang w:eastAsia="zh-CN"/>
        </w:rPr>
        <w:t xml:space="preserve">_____            </w:t>
      </w:r>
      <w:r>
        <w:rPr>
          <w:u w:val="single"/>
          <w:lang w:eastAsia="zh-CN"/>
        </w:rPr>
        <w:t xml:space="preserve"> </w:t>
      </w:r>
    </w:p>
    <w:p w14:paraId="78DBB4C4" w14:textId="77777777" w:rsidR="00806A16" w:rsidRDefault="00806A16">
      <w:pPr>
        <w:jc w:val="right"/>
        <w:rPr>
          <w:sz w:val="20"/>
          <w:szCs w:val="20"/>
          <w:lang w:eastAsia="zh-CN"/>
        </w:rPr>
      </w:pPr>
    </w:p>
    <w:p w14:paraId="1FB2AA88" w14:textId="77777777" w:rsidR="000D1CE4" w:rsidRDefault="000D1CE4">
      <w:pPr>
        <w:jc w:val="center"/>
        <w:rPr>
          <w:b/>
          <w:lang w:eastAsia="zh-CN"/>
        </w:rPr>
      </w:pPr>
    </w:p>
    <w:p w14:paraId="2444E977" w14:textId="77777777" w:rsidR="00806A16" w:rsidRDefault="00A95C95">
      <w:pPr>
        <w:jc w:val="center"/>
        <w:rPr>
          <w:lang w:eastAsia="zh-CN"/>
        </w:rPr>
      </w:pPr>
      <w:r>
        <w:rPr>
          <w:b/>
          <w:lang w:eastAsia="zh-CN"/>
        </w:rPr>
        <w:t xml:space="preserve">С О С Т А В </w:t>
      </w:r>
    </w:p>
    <w:p w14:paraId="02BD4DB4" w14:textId="223241EA" w:rsidR="00806A16" w:rsidRDefault="00A95C95">
      <w:pPr>
        <w:jc w:val="center"/>
        <w:rPr>
          <w:lang w:eastAsia="zh-CN"/>
        </w:rPr>
      </w:pPr>
      <w:r>
        <w:rPr>
          <w:b/>
          <w:lang w:eastAsia="zh-CN"/>
        </w:rPr>
        <w:t>районной межведомственной комиссии по организации отдыха, оздоровления, занятости детей и подростков в 202</w:t>
      </w:r>
      <w:r w:rsidR="00603ADA">
        <w:rPr>
          <w:b/>
          <w:lang w:eastAsia="zh-CN"/>
        </w:rPr>
        <w:t>5</w:t>
      </w:r>
      <w:r>
        <w:rPr>
          <w:b/>
          <w:lang w:eastAsia="zh-CN"/>
        </w:rPr>
        <w:t xml:space="preserve"> году</w:t>
      </w:r>
    </w:p>
    <w:p w14:paraId="335AB334" w14:textId="77777777" w:rsidR="00806A16" w:rsidRDefault="00806A16">
      <w:pPr>
        <w:jc w:val="center"/>
        <w:rPr>
          <w:b/>
          <w:lang w:eastAsia="zh-CN"/>
        </w:rPr>
      </w:pP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303"/>
        <w:gridCol w:w="53"/>
        <w:gridCol w:w="6157"/>
        <w:gridCol w:w="247"/>
        <w:gridCol w:w="56"/>
        <w:gridCol w:w="2755"/>
      </w:tblGrid>
      <w:tr w:rsidR="00806A16" w14:paraId="5B18C70E" w14:textId="77777777">
        <w:trPr>
          <w:jc w:val="center"/>
        </w:trPr>
        <w:tc>
          <w:tcPr>
            <w:tcW w:w="356" w:type="dxa"/>
            <w:gridSpan w:val="2"/>
            <w:shd w:val="clear" w:color="auto" w:fill="auto"/>
          </w:tcPr>
          <w:p w14:paraId="3999B04E" w14:textId="77777777" w:rsidR="00806A16" w:rsidRDefault="00A95C95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6460" w:type="dxa"/>
            <w:gridSpan w:val="3"/>
            <w:shd w:val="clear" w:color="auto" w:fill="auto"/>
          </w:tcPr>
          <w:p w14:paraId="580D65B8" w14:textId="77777777" w:rsidR="00806A16" w:rsidRDefault="00A95C95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 глава администрации муниципального  образования  Одоевский  район,  председатель  комиссии;  </w:t>
            </w:r>
          </w:p>
        </w:tc>
        <w:tc>
          <w:tcPr>
            <w:tcW w:w="2755" w:type="dxa"/>
            <w:shd w:val="clear" w:color="auto" w:fill="auto"/>
            <w:tcMar>
              <w:left w:w="0" w:type="dxa"/>
              <w:right w:w="0" w:type="dxa"/>
            </w:tcMar>
          </w:tcPr>
          <w:p w14:paraId="15042554" w14:textId="77777777" w:rsidR="00806A16" w:rsidRDefault="00806A1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806A16" w14:paraId="4CA89C8C" w14:textId="77777777">
        <w:trPr>
          <w:jc w:val="center"/>
        </w:trPr>
        <w:tc>
          <w:tcPr>
            <w:tcW w:w="356" w:type="dxa"/>
            <w:gridSpan w:val="2"/>
            <w:shd w:val="clear" w:color="auto" w:fill="auto"/>
          </w:tcPr>
          <w:p w14:paraId="60993F1F" w14:textId="77777777" w:rsidR="00806A16" w:rsidRDefault="00A95C95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6460" w:type="dxa"/>
            <w:gridSpan w:val="3"/>
            <w:shd w:val="clear" w:color="auto" w:fill="auto"/>
          </w:tcPr>
          <w:p w14:paraId="72177CB3" w14:textId="77777777" w:rsidR="00806A16" w:rsidRDefault="00A95C95">
            <w:pPr>
              <w:widowControl w:val="0"/>
              <w:rPr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председатель комитета образования,  культуры,  молодежной  политики  и  спорта,  зам. председателя комиссии;</w:t>
            </w:r>
          </w:p>
        </w:tc>
        <w:tc>
          <w:tcPr>
            <w:tcW w:w="2755" w:type="dxa"/>
            <w:shd w:val="clear" w:color="auto" w:fill="auto"/>
            <w:tcMar>
              <w:left w:w="0" w:type="dxa"/>
              <w:right w:w="0" w:type="dxa"/>
            </w:tcMar>
          </w:tcPr>
          <w:p w14:paraId="0A17C336" w14:textId="77777777" w:rsidR="00806A16" w:rsidRDefault="00806A1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806A16" w14:paraId="718AB809" w14:textId="77777777">
        <w:trPr>
          <w:jc w:val="center"/>
        </w:trPr>
        <w:tc>
          <w:tcPr>
            <w:tcW w:w="356" w:type="dxa"/>
            <w:gridSpan w:val="2"/>
            <w:shd w:val="clear" w:color="auto" w:fill="auto"/>
          </w:tcPr>
          <w:p w14:paraId="7B8A8DF5" w14:textId="77777777" w:rsidR="00806A16" w:rsidRDefault="00A95C95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-</w:t>
            </w:r>
          </w:p>
        </w:tc>
        <w:tc>
          <w:tcPr>
            <w:tcW w:w="6460" w:type="dxa"/>
            <w:gridSpan w:val="3"/>
            <w:shd w:val="clear" w:color="auto" w:fill="auto"/>
          </w:tcPr>
          <w:p w14:paraId="0D74EDD0" w14:textId="77777777" w:rsidR="00806A16" w:rsidRDefault="00A95C95">
            <w:pPr>
              <w:widowControl w:val="0"/>
              <w:jc w:val="both"/>
              <w:rPr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ответственный секретарь комиссии.</w:t>
            </w:r>
          </w:p>
          <w:p w14:paraId="59D3F723" w14:textId="77777777" w:rsidR="00806A16" w:rsidRDefault="00806A16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2755" w:type="dxa"/>
            <w:shd w:val="clear" w:color="auto" w:fill="auto"/>
            <w:tcMar>
              <w:left w:w="0" w:type="dxa"/>
              <w:right w:w="0" w:type="dxa"/>
            </w:tcMar>
          </w:tcPr>
          <w:p w14:paraId="33BCEADC" w14:textId="77777777" w:rsidR="00806A16" w:rsidRDefault="00806A1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806A16" w14:paraId="2A68EB31" w14:textId="77777777">
        <w:trPr>
          <w:jc w:val="center"/>
        </w:trPr>
        <w:tc>
          <w:tcPr>
            <w:tcW w:w="9571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14:paraId="71C3215C" w14:textId="77777777" w:rsidR="00806A16" w:rsidRDefault="00A95C95">
            <w:pPr>
              <w:widowControl w:val="0"/>
              <w:rPr>
                <w:lang w:eastAsia="zh-CN"/>
              </w:rPr>
            </w:pPr>
            <w:r>
              <w:rPr>
                <w:b/>
                <w:lang w:eastAsia="zh-CN"/>
              </w:rPr>
              <w:t>Члены комиссии:</w:t>
            </w:r>
          </w:p>
          <w:p w14:paraId="65E3BC6F" w14:textId="77777777" w:rsidR="00806A16" w:rsidRDefault="00806A16">
            <w:pPr>
              <w:widowControl w:val="0"/>
              <w:rPr>
                <w:b/>
                <w:lang w:eastAsia="zh-CN"/>
              </w:rPr>
            </w:pPr>
          </w:p>
          <w:p w14:paraId="6CC0CB75" w14:textId="77777777" w:rsidR="00806A16" w:rsidRDefault="00A95C95">
            <w:pPr>
              <w:widowControl w:val="0"/>
              <w:tabs>
                <w:tab w:val="left" w:pos="285"/>
              </w:tabs>
              <w:ind w:firstLine="284"/>
              <w:rPr>
                <w:lang w:eastAsia="zh-CN"/>
              </w:rPr>
            </w:pPr>
            <w:r>
              <w:rPr>
                <w:lang w:eastAsia="zh-CN"/>
              </w:rPr>
              <w:t>- Начальник отдела по вопросам отдыха и оздоровления министерства      труда и социальной защиты Тульской области (по согласованию);</w:t>
            </w:r>
          </w:p>
          <w:p w14:paraId="3B4A3F3D" w14:textId="77777777" w:rsidR="00806A16" w:rsidRDefault="00806A16">
            <w:pPr>
              <w:widowControl w:val="0"/>
              <w:rPr>
                <w:b/>
                <w:lang w:eastAsia="zh-CN"/>
              </w:rPr>
            </w:pPr>
          </w:p>
        </w:tc>
      </w:tr>
      <w:tr w:rsidR="00806A16" w14:paraId="0A03CD49" w14:textId="77777777">
        <w:trPr>
          <w:jc w:val="center"/>
        </w:trPr>
        <w:tc>
          <w:tcPr>
            <w:tcW w:w="303" w:type="dxa"/>
            <w:shd w:val="clear" w:color="auto" w:fill="auto"/>
          </w:tcPr>
          <w:p w14:paraId="16137D16" w14:textId="77777777" w:rsidR="00806A16" w:rsidRDefault="00806A16">
            <w:pPr>
              <w:widowControl w:val="0"/>
              <w:snapToGrid w:val="0"/>
              <w:rPr>
                <w:b/>
                <w:lang w:eastAsia="zh-CN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14:paraId="04B27702" w14:textId="77777777" w:rsidR="00806A16" w:rsidRDefault="00A95C95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- зав. отделом  ГО ЧС и  природоохранной деятельности;</w:t>
            </w:r>
          </w:p>
          <w:p w14:paraId="4D8C3C2D" w14:textId="77777777" w:rsidR="00806A16" w:rsidRDefault="00806A16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7ED69E2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806A16" w14:paraId="20B0D255" w14:textId="77777777">
        <w:trPr>
          <w:jc w:val="center"/>
        </w:trPr>
        <w:tc>
          <w:tcPr>
            <w:tcW w:w="303" w:type="dxa"/>
            <w:shd w:val="clear" w:color="auto" w:fill="auto"/>
          </w:tcPr>
          <w:p w14:paraId="4EE71640" w14:textId="77777777" w:rsidR="00806A16" w:rsidRDefault="00806A16">
            <w:pPr>
              <w:widowControl w:val="0"/>
              <w:snapToGrid w:val="0"/>
              <w:rPr>
                <w:b/>
                <w:lang w:eastAsia="zh-CN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14:paraId="124D7FF3" w14:textId="77777777" w:rsidR="00806A16" w:rsidRDefault="00A95C95">
            <w:pPr>
              <w:widowControl w:val="0"/>
              <w:rPr>
                <w:lang w:eastAsia="zh-CN"/>
              </w:rPr>
            </w:pPr>
            <w:r>
              <w:rPr>
                <w:rFonts w:eastAsiaTheme="minorEastAsia"/>
              </w:rPr>
              <w:t>-заместитель главы администрации муниципального образования Одоевский район</w:t>
            </w: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23259EE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806A16" w14:paraId="72D95EFD" w14:textId="77777777">
        <w:trPr>
          <w:jc w:val="center"/>
        </w:trPr>
        <w:tc>
          <w:tcPr>
            <w:tcW w:w="303" w:type="dxa"/>
            <w:shd w:val="clear" w:color="auto" w:fill="auto"/>
          </w:tcPr>
          <w:p w14:paraId="3A81DCAC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14:paraId="22FB8B80" w14:textId="77777777" w:rsidR="00806A16" w:rsidRDefault="00A95C95">
            <w:pPr>
              <w:widowControl w:val="0"/>
              <w:tabs>
                <w:tab w:val="left" w:pos="2630"/>
              </w:tabs>
              <w:ind w:right="264"/>
              <w:rPr>
                <w:lang w:eastAsia="zh-CN"/>
              </w:rPr>
            </w:pPr>
            <w:r>
              <w:rPr>
                <w:lang w:eastAsia="zh-CN"/>
              </w:rPr>
              <w:t>- ответственный секретарь КДН и ЗП;</w:t>
            </w:r>
          </w:p>
          <w:p w14:paraId="27237F40" w14:textId="77777777" w:rsidR="00806A16" w:rsidRDefault="00806A16">
            <w:pPr>
              <w:widowControl w:val="0"/>
              <w:tabs>
                <w:tab w:val="left" w:pos="2630"/>
              </w:tabs>
              <w:ind w:right="264"/>
              <w:jc w:val="both"/>
              <w:rPr>
                <w:lang w:eastAsia="zh-CN"/>
              </w:rPr>
            </w:pP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7D5743F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806A16" w14:paraId="13B3DF10" w14:textId="77777777">
        <w:trPr>
          <w:jc w:val="center"/>
        </w:trPr>
        <w:tc>
          <w:tcPr>
            <w:tcW w:w="303" w:type="dxa"/>
            <w:shd w:val="clear" w:color="auto" w:fill="auto"/>
          </w:tcPr>
          <w:p w14:paraId="181E0267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14:paraId="524EF1DF" w14:textId="77777777" w:rsidR="00806A16" w:rsidRDefault="00806A16" w:rsidP="00A95C95">
            <w:pPr>
              <w:widowControl w:val="0"/>
              <w:tabs>
                <w:tab w:val="left" w:pos="2630"/>
              </w:tabs>
              <w:spacing w:line="240" w:lineRule="atLeast"/>
              <w:ind w:right="264"/>
              <w:rPr>
                <w:shd w:val="clear" w:color="auto" w:fill="FFFF00"/>
                <w:lang w:eastAsia="zh-CN"/>
              </w:rPr>
            </w:pP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9A1EAA7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806A16" w14:paraId="26AEB5BB" w14:textId="77777777">
        <w:trPr>
          <w:trHeight w:val="755"/>
          <w:jc w:val="center"/>
        </w:trPr>
        <w:tc>
          <w:tcPr>
            <w:tcW w:w="303" w:type="dxa"/>
            <w:shd w:val="clear" w:color="auto" w:fill="auto"/>
          </w:tcPr>
          <w:p w14:paraId="76812CD8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14:paraId="54A257F9" w14:textId="77777777" w:rsidR="00806A16" w:rsidRDefault="00A95C95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- начальник  ОП «Одоевское» МО МВД РФ «Белевский»  (по  согласованию);</w:t>
            </w: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315CEE2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806A16" w14:paraId="4161AF1F" w14:textId="77777777">
        <w:trPr>
          <w:trHeight w:val="1548"/>
          <w:jc w:val="center"/>
        </w:trPr>
        <w:tc>
          <w:tcPr>
            <w:tcW w:w="303" w:type="dxa"/>
            <w:shd w:val="clear" w:color="auto" w:fill="auto"/>
          </w:tcPr>
          <w:p w14:paraId="177E83B4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14:paraId="6B8F4FC7" w14:textId="77777777" w:rsidR="00806A16" w:rsidRDefault="00A95C95">
            <w:pPr>
              <w:widowControl w:val="0"/>
              <w:spacing w:before="200"/>
              <w:rPr>
                <w:lang w:eastAsia="zh-CN"/>
              </w:rPr>
            </w:pPr>
            <w:r>
              <w:rPr>
                <w:lang w:eastAsia="zh-CN"/>
              </w:rPr>
              <w:t>- главный государственный санитарный врач по г.Щекино и Щёкинскому району, Белевскому, Одоевскому, Плавскому, Тепло-Огаревскому районам (по согласованию);</w:t>
            </w:r>
          </w:p>
          <w:p w14:paraId="73F478C1" w14:textId="77777777" w:rsidR="00806A16" w:rsidRDefault="00806A16">
            <w:pPr>
              <w:widowControl w:val="0"/>
              <w:tabs>
                <w:tab w:val="left" w:pos="2620"/>
              </w:tabs>
              <w:jc w:val="both"/>
              <w:rPr>
                <w:lang w:eastAsia="zh-CN"/>
              </w:rPr>
            </w:pP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4C980DF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806A16" w14:paraId="4D65C1AA" w14:textId="77777777">
        <w:trPr>
          <w:trHeight w:val="1548"/>
          <w:jc w:val="center"/>
        </w:trPr>
        <w:tc>
          <w:tcPr>
            <w:tcW w:w="303" w:type="dxa"/>
            <w:shd w:val="clear" w:color="auto" w:fill="auto"/>
          </w:tcPr>
          <w:p w14:paraId="5B88165F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14:paraId="0ECF19C0" w14:textId="77777777" w:rsidR="00806A16" w:rsidRDefault="00A95C95">
            <w:pPr>
              <w:widowControl w:val="0"/>
              <w:tabs>
                <w:tab w:val="left" w:pos="2620"/>
              </w:tabs>
              <w:jc w:val="both"/>
              <w:rPr>
                <w:lang w:eastAsia="zh-CN"/>
              </w:rPr>
            </w:pPr>
            <w:r>
              <w:rPr>
                <w:lang w:eastAsia="zh-CN"/>
              </w:rPr>
              <w:t>- инспектор отдела ЖКХ администрации муниципального образования Одоевский район, ответственный за координацию работы по безопасному использованию детского и спортивного оборудования;</w:t>
            </w: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A1B890E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806A16" w14:paraId="2B9D4141" w14:textId="77777777">
        <w:trPr>
          <w:jc w:val="center"/>
        </w:trPr>
        <w:tc>
          <w:tcPr>
            <w:tcW w:w="303" w:type="dxa"/>
            <w:shd w:val="clear" w:color="auto" w:fill="auto"/>
          </w:tcPr>
          <w:p w14:paraId="53C37FF5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  <w:tc>
          <w:tcPr>
            <w:tcW w:w="6457" w:type="dxa"/>
            <w:gridSpan w:val="3"/>
            <w:shd w:val="clear" w:color="auto" w:fill="auto"/>
          </w:tcPr>
          <w:p w14:paraId="0E10B4BF" w14:textId="77777777" w:rsidR="00806A16" w:rsidRDefault="00A95C95">
            <w:pPr>
              <w:widowControl w:val="0"/>
              <w:spacing w:line="420" w:lineRule="atLeast"/>
              <w:outlineLvl w:val="0"/>
              <w:rPr>
                <w:lang w:eastAsia="zh-CN"/>
              </w:rPr>
            </w:pPr>
            <w:r>
              <w:rPr>
                <w:color w:val="000000"/>
                <w:kern w:val="2"/>
                <w:lang w:eastAsia="zh-CN"/>
              </w:rPr>
              <w:t xml:space="preserve">-  начальник отдела надзорной деятельности по </w:t>
            </w:r>
            <w:r>
              <w:rPr>
                <w:color w:val="000000"/>
                <w:kern w:val="2"/>
                <w:lang w:eastAsia="zh-CN"/>
              </w:rPr>
              <w:lastRenderedPageBreak/>
              <w:t>Одоевскому и Арсеньевскому районам Тульской области ГУ МЧС России по Тульской области (по согласованию;</w:t>
            </w:r>
          </w:p>
          <w:p w14:paraId="31F2B597" w14:textId="77777777" w:rsidR="00806A16" w:rsidRDefault="00806A16">
            <w:pPr>
              <w:widowControl w:val="0"/>
              <w:tabs>
                <w:tab w:val="left" w:pos="2620"/>
              </w:tabs>
              <w:ind w:right="264"/>
              <w:jc w:val="both"/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72D3028" w14:textId="77777777" w:rsidR="00806A16" w:rsidRDefault="00806A16">
            <w:pPr>
              <w:widowControl w:val="0"/>
              <w:snapToGrid w:val="0"/>
              <w:rPr>
                <w:color w:val="000000"/>
                <w:kern w:val="2"/>
                <w:lang w:eastAsia="zh-CN"/>
              </w:rPr>
            </w:pPr>
          </w:p>
        </w:tc>
      </w:tr>
      <w:tr w:rsidR="00806A16" w14:paraId="30BCE4D8" w14:textId="77777777">
        <w:trPr>
          <w:jc w:val="center"/>
        </w:trPr>
        <w:tc>
          <w:tcPr>
            <w:tcW w:w="303" w:type="dxa"/>
            <w:shd w:val="clear" w:color="auto" w:fill="auto"/>
          </w:tcPr>
          <w:p w14:paraId="4ADD2278" w14:textId="77777777" w:rsidR="00806A16" w:rsidRDefault="00A95C95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-</w:t>
            </w:r>
          </w:p>
        </w:tc>
        <w:tc>
          <w:tcPr>
            <w:tcW w:w="6457" w:type="dxa"/>
            <w:gridSpan w:val="3"/>
            <w:shd w:val="clear" w:color="auto" w:fill="auto"/>
          </w:tcPr>
          <w:p w14:paraId="208036DA" w14:textId="77777777" w:rsidR="00806A16" w:rsidRDefault="00A95C95"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директор ГУ ТО ЦЗН по Одоевскому району (по согласованию);</w:t>
            </w:r>
          </w:p>
          <w:p w14:paraId="71C51A31" w14:textId="77777777" w:rsidR="00806A16" w:rsidRDefault="00806A16">
            <w:pPr>
              <w:widowControl w:val="0"/>
              <w:jc w:val="both"/>
              <w:rPr>
                <w:lang w:eastAsia="zh-CN"/>
              </w:rPr>
            </w:pPr>
          </w:p>
        </w:tc>
        <w:tc>
          <w:tcPr>
            <w:tcW w:w="281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18AB134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  <w:tr w:rsidR="00806A16" w14:paraId="30932961" w14:textId="77777777">
        <w:trPr>
          <w:jc w:val="center"/>
        </w:trPr>
        <w:tc>
          <w:tcPr>
            <w:tcW w:w="6513" w:type="dxa"/>
            <w:gridSpan w:val="3"/>
            <w:shd w:val="clear" w:color="auto" w:fill="auto"/>
          </w:tcPr>
          <w:p w14:paraId="59A3FAD9" w14:textId="77777777" w:rsidR="00806A16" w:rsidRDefault="00A95C95">
            <w:pPr>
              <w:widowControl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- ведущий специалист отдела социальной защиты   населения Одоевского района (по согласованию).</w:t>
            </w:r>
          </w:p>
        </w:tc>
        <w:tc>
          <w:tcPr>
            <w:tcW w:w="3058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2DB4282" w14:textId="77777777" w:rsidR="00806A16" w:rsidRDefault="00806A16">
            <w:pPr>
              <w:widowControl w:val="0"/>
              <w:snapToGrid w:val="0"/>
              <w:rPr>
                <w:lang w:eastAsia="zh-CN"/>
              </w:rPr>
            </w:pPr>
          </w:p>
        </w:tc>
      </w:tr>
    </w:tbl>
    <w:p w14:paraId="18A731E7" w14:textId="77777777" w:rsidR="00806A16" w:rsidRDefault="00806A16">
      <w:pPr>
        <w:ind w:right="264"/>
        <w:jc w:val="right"/>
        <w:rPr>
          <w:lang w:eastAsia="zh-CN"/>
        </w:rPr>
      </w:pPr>
    </w:p>
    <w:p w14:paraId="61323638" w14:textId="77777777" w:rsidR="00806A16" w:rsidRDefault="00806A16">
      <w:pPr>
        <w:ind w:right="264"/>
        <w:jc w:val="right"/>
        <w:rPr>
          <w:lang w:eastAsia="zh-CN"/>
        </w:rPr>
      </w:pPr>
    </w:p>
    <w:p w14:paraId="5E56F13C" w14:textId="77777777" w:rsidR="00806A16" w:rsidRDefault="00806A16">
      <w:pPr>
        <w:ind w:right="264"/>
        <w:jc w:val="right"/>
        <w:rPr>
          <w:lang w:eastAsia="zh-CN"/>
        </w:rPr>
      </w:pPr>
    </w:p>
    <w:p w14:paraId="48718468" w14:textId="77777777" w:rsidR="00806A16" w:rsidRDefault="00806A16">
      <w:pPr>
        <w:ind w:right="264"/>
        <w:rPr>
          <w:lang w:eastAsia="zh-CN"/>
        </w:rPr>
      </w:pPr>
    </w:p>
    <w:p w14:paraId="45F15C0D" w14:textId="77777777" w:rsidR="00806A16" w:rsidRDefault="00A95C95">
      <w:pPr>
        <w:ind w:left="5592" w:right="264" w:firstLine="72"/>
        <w:jc w:val="right"/>
        <w:rPr>
          <w:lang w:eastAsia="zh-CN"/>
        </w:rPr>
      </w:pPr>
      <w:r>
        <w:rPr>
          <w:lang w:eastAsia="zh-CN"/>
        </w:rPr>
        <w:t xml:space="preserve">                              </w:t>
      </w:r>
    </w:p>
    <w:p w14:paraId="5765497F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63C160C1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0CA9C13B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6766A43C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67B78DA7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07C2232D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3DCC3137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5D88E9D7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687FB54B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065AF66F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6AACC149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007FF9DF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48A18626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77A44B1A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74E20DF1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1F3DCD2A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20F48C6A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60BB9546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175A854F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06B8EA3D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7EFEE505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13A5003B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3C06A463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65DD3258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71E145A3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6A397F17" w14:textId="77777777" w:rsidR="00A95C95" w:rsidRDefault="00A95C95">
      <w:pPr>
        <w:ind w:left="5592" w:right="264" w:firstLine="72"/>
        <w:jc w:val="right"/>
        <w:rPr>
          <w:lang w:eastAsia="zh-CN"/>
        </w:rPr>
      </w:pPr>
    </w:p>
    <w:p w14:paraId="3ACD7F61" w14:textId="77777777" w:rsidR="00A95C95" w:rsidRDefault="00A95C95">
      <w:pPr>
        <w:ind w:left="5592" w:right="264" w:firstLine="72"/>
        <w:jc w:val="right"/>
        <w:rPr>
          <w:lang w:eastAsia="zh-CN"/>
        </w:rPr>
      </w:pPr>
    </w:p>
    <w:p w14:paraId="789C86E6" w14:textId="77777777" w:rsidR="00A95C95" w:rsidRDefault="00A95C95">
      <w:pPr>
        <w:ind w:left="5592" w:right="264" w:firstLine="72"/>
        <w:jc w:val="right"/>
        <w:rPr>
          <w:lang w:eastAsia="zh-CN"/>
        </w:rPr>
      </w:pPr>
    </w:p>
    <w:p w14:paraId="27F01D84" w14:textId="77777777" w:rsidR="00806A16" w:rsidRDefault="00806A16">
      <w:pPr>
        <w:ind w:left="5592" w:right="264" w:firstLine="72"/>
        <w:jc w:val="right"/>
        <w:rPr>
          <w:lang w:eastAsia="zh-CN"/>
        </w:rPr>
      </w:pPr>
    </w:p>
    <w:p w14:paraId="41A92373" w14:textId="77777777" w:rsidR="004D2FE9" w:rsidRDefault="004D2FE9" w:rsidP="004D2FE9">
      <w:pPr>
        <w:ind w:right="264"/>
        <w:rPr>
          <w:lang w:eastAsia="zh-CN"/>
        </w:rPr>
      </w:pPr>
    </w:p>
    <w:p w14:paraId="10C1CC18" w14:textId="77777777" w:rsidR="00806A16" w:rsidRDefault="00A95C95">
      <w:pPr>
        <w:ind w:left="708" w:right="282" w:firstLine="708"/>
        <w:jc w:val="right"/>
        <w:rPr>
          <w:lang w:eastAsia="zh-CN"/>
        </w:rPr>
      </w:pPr>
      <w:r>
        <w:rPr>
          <w:lang w:eastAsia="zh-CN"/>
        </w:rPr>
        <w:lastRenderedPageBreak/>
        <w:t>Приложение 2</w:t>
      </w:r>
    </w:p>
    <w:p w14:paraId="75BF7BF9" w14:textId="77777777" w:rsidR="00806A16" w:rsidRDefault="00A95C95">
      <w:pPr>
        <w:ind w:left="4320" w:right="282" w:firstLine="708"/>
        <w:jc w:val="right"/>
        <w:rPr>
          <w:lang w:eastAsia="zh-CN"/>
        </w:rPr>
      </w:pPr>
      <w:r>
        <w:rPr>
          <w:lang w:eastAsia="zh-CN"/>
        </w:rPr>
        <w:t xml:space="preserve"> к постановлению администрации </w:t>
      </w:r>
    </w:p>
    <w:p w14:paraId="4E03F5B1" w14:textId="77777777" w:rsidR="00806A16" w:rsidRDefault="00A95C95">
      <w:pPr>
        <w:ind w:right="282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МО Одоевский район                                                                                   от_________________№_</w:t>
      </w:r>
      <w:r w:rsidR="000D1CE4">
        <w:rPr>
          <w:lang w:eastAsia="zh-CN"/>
        </w:rPr>
        <w:t>______</w:t>
      </w:r>
    </w:p>
    <w:p w14:paraId="08F5796C" w14:textId="77777777" w:rsidR="00806A16" w:rsidRDefault="00806A16">
      <w:pPr>
        <w:jc w:val="center"/>
        <w:rPr>
          <w:b/>
          <w:szCs w:val="20"/>
          <w:lang w:eastAsia="zh-CN"/>
        </w:rPr>
      </w:pPr>
    </w:p>
    <w:p w14:paraId="4C3FC9D9" w14:textId="77777777" w:rsidR="000D1CE4" w:rsidRDefault="000D1CE4">
      <w:pPr>
        <w:jc w:val="center"/>
        <w:rPr>
          <w:b/>
          <w:szCs w:val="20"/>
          <w:lang w:eastAsia="zh-CN"/>
        </w:rPr>
      </w:pPr>
    </w:p>
    <w:p w14:paraId="462F6AB7" w14:textId="77777777" w:rsidR="00806A16" w:rsidRDefault="00A95C95">
      <w:pPr>
        <w:jc w:val="center"/>
        <w:rPr>
          <w:szCs w:val="20"/>
          <w:lang w:eastAsia="zh-CN"/>
        </w:rPr>
      </w:pPr>
      <w:r>
        <w:rPr>
          <w:b/>
          <w:szCs w:val="20"/>
          <w:lang w:eastAsia="zh-CN"/>
        </w:rPr>
        <w:t>Положение</w:t>
      </w:r>
    </w:p>
    <w:p w14:paraId="241DC300" w14:textId="77777777" w:rsidR="00806A16" w:rsidRDefault="00A95C95">
      <w:pPr>
        <w:jc w:val="center"/>
        <w:rPr>
          <w:szCs w:val="20"/>
          <w:lang w:eastAsia="zh-CN"/>
        </w:rPr>
      </w:pPr>
      <w:r>
        <w:rPr>
          <w:b/>
          <w:szCs w:val="20"/>
          <w:lang w:eastAsia="zh-CN"/>
        </w:rPr>
        <w:t xml:space="preserve">о межведомственной комиссии по организации отдыха, </w:t>
      </w:r>
    </w:p>
    <w:p w14:paraId="24CEACA5" w14:textId="77777777" w:rsidR="00806A16" w:rsidRDefault="00A95C95">
      <w:pPr>
        <w:jc w:val="center"/>
        <w:rPr>
          <w:szCs w:val="20"/>
          <w:lang w:eastAsia="zh-CN"/>
        </w:rPr>
      </w:pPr>
      <w:r>
        <w:rPr>
          <w:b/>
          <w:szCs w:val="20"/>
          <w:lang w:eastAsia="zh-CN"/>
        </w:rPr>
        <w:t>оздоровления и занятости детей и подростков на территории</w:t>
      </w:r>
    </w:p>
    <w:p w14:paraId="27C20105" w14:textId="77777777" w:rsidR="00806A16" w:rsidRDefault="00A95C95">
      <w:pPr>
        <w:jc w:val="center"/>
        <w:rPr>
          <w:szCs w:val="20"/>
          <w:lang w:eastAsia="zh-CN"/>
        </w:rPr>
      </w:pPr>
      <w:r>
        <w:rPr>
          <w:b/>
          <w:szCs w:val="20"/>
          <w:lang w:eastAsia="zh-CN"/>
        </w:rPr>
        <w:t>муниципального образования Одоевский район</w:t>
      </w:r>
    </w:p>
    <w:p w14:paraId="58ADF6CE" w14:textId="77777777" w:rsidR="00806A16" w:rsidRDefault="00806A16">
      <w:pPr>
        <w:jc w:val="center"/>
        <w:rPr>
          <w:b/>
          <w:szCs w:val="20"/>
          <w:lang w:eastAsia="zh-CN"/>
        </w:rPr>
      </w:pPr>
    </w:p>
    <w:p w14:paraId="24E21C72" w14:textId="4E811263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1. Настоящее Положение разработано в соответствии с федеральными зако</w:t>
      </w:r>
      <w:r>
        <w:rPr>
          <w:lang w:eastAsia="zh-CN"/>
        </w:rPr>
        <w:softHyphen/>
        <w:t>нами от 24 июля 1998 года N 124-ФЗ "Об основных гарантиях прав ребенка в Российской Федерации", от 6 октября 2003 года N 131-ФЗ "Об общих принципах организации местного самоуправления в Российской Федерации", Законом Тульской области от 7 октября 2009 года N 1336-ЗТО "О защите прав ребенка", постановлением администрации Тульской области от 2 июля 2004 года N 411 "О межведомственной комиссии по организации отдыха, оздо</w:t>
      </w:r>
      <w:r>
        <w:rPr>
          <w:lang w:eastAsia="zh-CN"/>
        </w:rPr>
        <w:softHyphen/>
        <w:t>ровления, занятости детей на территории Тульской области".</w:t>
      </w:r>
    </w:p>
    <w:p w14:paraId="116A1291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2. Межведомственная комиссия по организации отдыха, оздоров</w:t>
      </w:r>
      <w:r>
        <w:rPr>
          <w:lang w:eastAsia="zh-CN"/>
        </w:rPr>
        <w:softHyphen/>
        <w:t>ления, занятости детей и  подростков  на  территории  муниципального образования Одоевский район (далее - Комиссия) является координационным органом, обеспечивающим целенаправленную совместную деятельность органов местного самоуправления муниципального образования Одоевский район, территориальных органов федеральных органов исполнительной власти и организаций в сфере отдыха, оздоровления и занятости детей на территории муниципального образования Одоевский район.</w:t>
      </w:r>
    </w:p>
    <w:p w14:paraId="2D56ED4A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3. Комиссия в своей деятельности руководствуется Конституцией Российс</w:t>
      </w:r>
      <w:r>
        <w:rPr>
          <w:lang w:eastAsia="zh-CN"/>
        </w:rPr>
        <w:softHyphen/>
        <w:t>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админист</w:t>
      </w:r>
      <w:r>
        <w:rPr>
          <w:lang w:eastAsia="zh-CN"/>
        </w:rPr>
        <w:softHyphen/>
        <w:t>рации Тульской области, нормативными правовыми актами муниципального образования Одоевский район, а также настоящим Положением.</w:t>
      </w:r>
    </w:p>
    <w:p w14:paraId="7AD9F497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Состав комиссии утверждается постановлением администрации муниципального образования Одоевский район. </w:t>
      </w:r>
    </w:p>
    <w:p w14:paraId="1689345A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4. Председателем Комиссии является заместитель главы администрации муниципального образования Одоевский район.</w:t>
      </w:r>
    </w:p>
    <w:p w14:paraId="28AA1EF6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5. Основными задачами Комиссии являются:</w:t>
      </w:r>
    </w:p>
    <w:p w14:paraId="21729B09" w14:textId="77777777" w:rsidR="00806A16" w:rsidRDefault="00A95C95">
      <w:pPr>
        <w:ind w:firstLine="426"/>
        <w:jc w:val="both"/>
        <w:rPr>
          <w:lang w:eastAsia="zh-CN"/>
        </w:rPr>
      </w:pPr>
      <w:r>
        <w:rPr>
          <w:lang w:eastAsia="zh-CN"/>
        </w:rPr>
        <w:t>- координация деятельности органов местного самоуправления муни</w:t>
      </w:r>
      <w:r>
        <w:rPr>
          <w:lang w:eastAsia="zh-CN"/>
        </w:rPr>
        <w:softHyphen/>
        <w:t>ципального образования Одоевский район Тульской области, территориаль</w:t>
      </w:r>
      <w:r>
        <w:rPr>
          <w:lang w:eastAsia="zh-CN"/>
        </w:rPr>
        <w:softHyphen/>
        <w:t>ных органов федеральных органов исполнительной власти, организаций по обеспечению прав детей на отдых и оздоровление на территории муници</w:t>
      </w:r>
      <w:r>
        <w:rPr>
          <w:lang w:eastAsia="zh-CN"/>
        </w:rPr>
        <w:softHyphen/>
        <w:t>пального образования Одоевский район Тульской области;</w:t>
      </w:r>
    </w:p>
    <w:p w14:paraId="44B26FAD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lastRenderedPageBreak/>
        <w:t>- разработка плана мероприятий по организации отдыха, оздоровле</w:t>
      </w:r>
      <w:r>
        <w:rPr>
          <w:lang w:eastAsia="zh-CN"/>
        </w:rPr>
        <w:softHyphen/>
        <w:t>ния и занятости детей на территории муниципального образования Одоевский район Тульской области;</w:t>
      </w:r>
    </w:p>
    <w:p w14:paraId="0C731DA9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осуществление приемки учреждений отдыха и оздоровления детей, расположенных на территории муниципального образования Одоевский район Тульской области;</w:t>
      </w:r>
    </w:p>
    <w:p w14:paraId="37459FC2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контроль за осуществлением мероприятий по организации отдыха, оздоровления и занятости детей на территории муниципального образова</w:t>
      </w:r>
      <w:r>
        <w:rPr>
          <w:lang w:eastAsia="zh-CN"/>
        </w:rPr>
        <w:softHyphen/>
        <w:t>ния Одоевский район.</w:t>
      </w:r>
    </w:p>
    <w:p w14:paraId="050E9445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6.Функциональные обязанности Комиссии:</w:t>
      </w:r>
    </w:p>
    <w:p w14:paraId="1B5AD6C9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анализ социально-экономического состояния и условий  для организации отдыха, оздоровления и занятости детей, выявление основных тенденций, складывающихся в данной сфере;</w:t>
      </w:r>
    </w:p>
    <w:p w14:paraId="06EEADF2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планирование системы организации отдыха, оздоровления и занятости детей на территории муниципального образования Одоевский район;</w:t>
      </w:r>
    </w:p>
    <w:p w14:paraId="0D93D6FD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анализ итогов летней оздоровительной кампании;</w:t>
      </w:r>
    </w:p>
    <w:p w14:paraId="7BAB529E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распределение и перераспределение в установленном порядке ассигнований, предназначенных на организацию отдыха, оздоровления и занятости детей;</w:t>
      </w:r>
    </w:p>
    <w:p w14:paraId="768D65C4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контроль за рациональным и эффективным использованием бюджетных средств, предназначенных для организации оздоровительных кампании в соответствии с действующими методиками;</w:t>
      </w:r>
    </w:p>
    <w:p w14:paraId="2985FF79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методическое обеспечение деятельности детских оздоровительных учреждений и других учреждений, являющихся организаторами отдыха, оздоровления и занятости детей, путём систематизации опыта работы, разработки и утверждения методик, форм планирования и отчётности, проведения совещаний, собеседований и консультаций;</w:t>
      </w:r>
    </w:p>
    <w:p w14:paraId="14A694C2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взаимодействие со средствами массовой информации для обеспечения освещения вопросов по организации отдыха, оздоровления и занятости детей.</w:t>
      </w:r>
    </w:p>
    <w:p w14:paraId="55A59B1C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7. Для выполнения возложенных на нее задач Комиссия имеет право:</w:t>
      </w:r>
    </w:p>
    <w:p w14:paraId="4D3C69B2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запрашивать и получать в установленном порядке материалы и ин</w:t>
      </w:r>
      <w:r>
        <w:rPr>
          <w:lang w:eastAsia="zh-CN"/>
        </w:rPr>
        <w:softHyphen/>
        <w:t>формацию по вопросам, входящим в компетенцию Комиссии, от территори</w:t>
      </w:r>
      <w:r>
        <w:rPr>
          <w:lang w:eastAsia="zh-CN"/>
        </w:rPr>
        <w:softHyphen/>
        <w:t>альных органов федеральных органов исполнительной власти, органов го</w:t>
      </w:r>
      <w:r>
        <w:rPr>
          <w:lang w:eastAsia="zh-CN"/>
        </w:rPr>
        <w:softHyphen/>
        <w:t>сударственной власти Тульской области, органов местного самоуправления муниципального образования Одоевский район, организа</w:t>
      </w:r>
      <w:r>
        <w:rPr>
          <w:lang w:eastAsia="zh-CN"/>
        </w:rPr>
        <w:softHyphen/>
        <w:t>ций;</w:t>
      </w:r>
    </w:p>
    <w:p w14:paraId="21AFBA6A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- взаимодействовать в установленном порядке с территориальными органами федеральных органов исполнительной власти, органами государс</w:t>
      </w:r>
      <w:r>
        <w:rPr>
          <w:lang w:eastAsia="zh-CN"/>
        </w:rPr>
        <w:softHyphen/>
        <w:t>твенной власти Тульской области, органами местного самоуправления му</w:t>
      </w:r>
      <w:r>
        <w:rPr>
          <w:lang w:eastAsia="zh-CN"/>
        </w:rPr>
        <w:softHyphen/>
        <w:t>ниципального образования Одоевский район, а также с иными организация</w:t>
      </w:r>
      <w:r>
        <w:rPr>
          <w:lang w:eastAsia="zh-CN"/>
        </w:rPr>
        <w:softHyphen/>
        <w:t>ми по вопросам, входящим в ее компетенцию;</w:t>
      </w:r>
    </w:p>
    <w:p w14:paraId="6D8F4BCC" w14:textId="77777777" w:rsidR="00806A16" w:rsidRDefault="00A95C95">
      <w:pPr>
        <w:spacing w:after="120" w:line="276" w:lineRule="auto"/>
        <w:ind w:left="283" w:firstLine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lang w:eastAsia="zh-CN"/>
        </w:rPr>
        <w:t>- создавать рабочие органы для подготовки заседаний Комиссии, изучения имеющихся проблем и подготовки проектов решений, а также опе</w:t>
      </w:r>
      <w:r>
        <w:rPr>
          <w:rFonts w:eastAsia="Calibri"/>
          <w:lang w:eastAsia="zh-CN"/>
        </w:rPr>
        <w:softHyphen/>
        <w:t>ративного реагирования на чрезвычайные ситуации, возникающие по вопро</w:t>
      </w:r>
      <w:r>
        <w:rPr>
          <w:rFonts w:eastAsia="Calibri"/>
          <w:lang w:eastAsia="zh-CN"/>
        </w:rPr>
        <w:softHyphen/>
        <w:t>сам, входящим в компетенцию Комиссии.</w:t>
      </w:r>
    </w:p>
    <w:p w14:paraId="2D5BC267" w14:textId="77777777" w:rsidR="00806A16" w:rsidRDefault="00A95C95">
      <w:pPr>
        <w:spacing w:after="120"/>
        <w:ind w:left="283" w:firstLine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rFonts w:eastAsia="Calibri"/>
          <w:lang w:eastAsia="zh-CN"/>
        </w:rPr>
        <w:lastRenderedPageBreak/>
        <w:t xml:space="preserve">8. Постоянно действующий орган комиссии - рабочая группа. Состав рабочей группы утверждается решением комиссии. В компетенцию рабочей группы входит: </w:t>
      </w:r>
    </w:p>
    <w:p w14:paraId="343DB579" w14:textId="77777777" w:rsidR="00806A16" w:rsidRDefault="00A95C95">
      <w:pPr>
        <w:ind w:left="283" w:firstLine="426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lang w:eastAsia="zh-CN"/>
        </w:rPr>
        <w:t xml:space="preserve">     </w:t>
      </w:r>
      <w:r>
        <w:rPr>
          <w:rFonts w:eastAsia="Calibri"/>
          <w:lang w:eastAsia="zh-CN"/>
        </w:rPr>
        <w:t>- изучение имеющихся проблем;</w:t>
      </w:r>
    </w:p>
    <w:p w14:paraId="3E67A472" w14:textId="77777777" w:rsidR="00806A16" w:rsidRDefault="00A95C95">
      <w:pPr>
        <w:ind w:left="283" w:firstLine="1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lang w:eastAsia="zh-CN"/>
        </w:rPr>
        <w:t xml:space="preserve">           </w:t>
      </w:r>
      <w:r>
        <w:rPr>
          <w:rFonts w:eastAsia="Calibri"/>
          <w:lang w:eastAsia="zh-CN"/>
        </w:rPr>
        <w:t>- подготовка проектов решений;</w:t>
      </w:r>
    </w:p>
    <w:p w14:paraId="291C79D0" w14:textId="77777777" w:rsidR="00806A16" w:rsidRDefault="00A95C95">
      <w:pPr>
        <w:ind w:left="283"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>
        <w:rPr>
          <w:lang w:eastAsia="zh-CN"/>
        </w:rPr>
        <w:t xml:space="preserve">           </w:t>
      </w:r>
      <w:r>
        <w:rPr>
          <w:rFonts w:eastAsia="Calibri"/>
          <w:lang w:eastAsia="zh-CN"/>
        </w:rPr>
        <w:t>-опе</w:t>
      </w:r>
      <w:r>
        <w:rPr>
          <w:rFonts w:eastAsia="Calibri"/>
          <w:lang w:eastAsia="zh-CN"/>
        </w:rPr>
        <w:softHyphen/>
        <w:t>ративное реагирование на чрезвычайные ситуации, возникающие по вопро</w:t>
      </w:r>
      <w:r>
        <w:rPr>
          <w:rFonts w:eastAsia="Calibri"/>
          <w:lang w:eastAsia="zh-CN"/>
        </w:rPr>
        <w:softHyphen/>
        <w:t>сам, входящим в компетенцию Комиссии.</w:t>
      </w:r>
    </w:p>
    <w:p w14:paraId="4479F695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9. Председатель Комиссии:</w:t>
      </w:r>
    </w:p>
    <w:p w14:paraId="15F579B0" w14:textId="77777777" w:rsidR="00806A16" w:rsidRDefault="00A95C95">
      <w:pPr>
        <w:jc w:val="both"/>
        <w:rPr>
          <w:lang w:eastAsia="zh-CN"/>
        </w:rPr>
      </w:pPr>
      <w:r>
        <w:rPr>
          <w:lang w:eastAsia="zh-CN"/>
        </w:rPr>
        <w:t xml:space="preserve">         - организует деятельность Комиссии;</w:t>
      </w:r>
    </w:p>
    <w:p w14:paraId="054A1A53" w14:textId="77777777" w:rsidR="00806A16" w:rsidRDefault="00A95C95">
      <w:pPr>
        <w:jc w:val="both"/>
        <w:rPr>
          <w:lang w:eastAsia="zh-CN"/>
        </w:rPr>
      </w:pPr>
      <w:r>
        <w:rPr>
          <w:lang w:eastAsia="zh-CN"/>
        </w:rPr>
        <w:t xml:space="preserve">         - утверждает регламент работы Комиссии;</w:t>
      </w:r>
    </w:p>
    <w:p w14:paraId="06E09D46" w14:textId="77777777" w:rsidR="00806A16" w:rsidRDefault="00A95C95">
      <w:pPr>
        <w:jc w:val="both"/>
        <w:rPr>
          <w:lang w:eastAsia="zh-CN"/>
        </w:rPr>
      </w:pPr>
      <w:r>
        <w:rPr>
          <w:lang w:eastAsia="zh-CN"/>
        </w:rPr>
        <w:t xml:space="preserve">          - принимает решение о проведении внеочередного заседания Комиссии при необходимости безотлагательного рассмотрения вопросов, входящих в ее компетенцию;</w:t>
      </w:r>
    </w:p>
    <w:p w14:paraId="71FE45F7" w14:textId="77777777" w:rsidR="00806A16" w:rsidRDefault="00A95C95">
      <w:pPr>
        <w:jc w:val="both"/>
        <w:rPr>
          <w:lang w:eastAsia="zh-CN"/>
        </w:rPr>
      </w:pPr>
      <w:r>
        <w:rPr>
          <w:lang w:eastAsia="zh-CN"/>
        </w:rPr>
        <w:t xml:space="preserve">         - организует контроль за выполнением решений Комиссии.</w:t>
      </w:r>
    </w:p>
    <w:p w14:paraId="42CF1622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10. Секретарь Комиссии отвечает за организацию подготовки заседаний Ко</w:t>
      </w:r>
      <w:r>
        <w:rPr>
          <w:lang w:eastAsia="zh-CN"/>
        </w:rPr>
        <w:softHyphen/>
        <w:t>миссии, обеспечение контроля за выполнением решений Комиссии.</w:t>
      </w:r>
    </w:p>
    <w:p w14:paraId="1D90E481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11. Заседания Комиссии проводятся по мере необходимости, но не реже од</w:t>
      </w:r>
      <w:r>
        <w:rPr>
          <w:lang w:eastAsia="zh-CN"/>
        </w:rPr>
        <w:softHyphen/>
        <w:t>ного раза в полугодие, а при необходимости безотлагательного рассмот</w:t>
      </w:r>
      <w:r>
        <w:rPr>
          <w:lang w:eastAsia="zh-CN"/>
        </w:rPr>
        <w:softHyphen/>
        <w:t>рения вопросов, входящих в ее компетенцию, - в срок, установленный председателем Комиссии. Заседание Комиссии считается правомочным, если на нем присутствует не менее 2/3 ее членов.</w:t>
      </w:r>
    </w:p>
    <w:p w14:paraId="5A9AEDA5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12. Присутствие на заседании Комиссии ее членов обязательно. Делегирование полномочий членов Комиссии другим лицам не допускается.</w:t>
      </w:r>
    </w:p>
    <w:p w14:paraId="049BC968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13. В случае отсутствия члена Комиссии на заседании он вправе изложить свое мнение по рассматриваемым вопросам в письменном виде.</w:t>
      </w:r>
    </w:p>
    <w:p w14:paraId="678A54EC" w14:textId="77777777" w:rsidR="00806A16" w:rsidRDefault="00A95C95">
      <w:pPr>
        <w:ind w:firstLine="709"/>
        <w:jc w:val="both"/>
        <w:rPr>
          <w:sz w:val="16"/>
          <w:szCs w:val="16"/>
          <w:lang w:eastAsia="zh-CN"/>
        </w:rPr>
      </w:pPr>
      <w:r>
        <w:rPr>
          <w:lang w:eastAsia="zh-CN"/>
        </w:rPr>
        <w:t>Члены Комиссии обладают равными правами при обсуждении рассматри</w:t>
      </w:r>
      <w:r>
        <w:rPr>
          <w:lang w:eastAsia="zh-CN"/>
        </w:rPr>
        <w:softHyphen/>
        <w:t>ваемых на заседании вопросов. Решения Комиссии принимаются большинс</w:t>
      </w:r>
      <w:r>
        <w:rPr>
          <w:lang w:eastAsia="zh-CN"/>
        </w:rPr>
        <w:softHyphen/>
        <w:t>твом голосов присутствующих на заседании членов Комиссии и оформляются протоколом, который подписывают председатель Комиссии и секретарь. В случае несогласия с принятым решением член Комиссии вправе изложить в письменном виде особое мнение, которое подлежит приобщению к протоколу заседания.</w:t>
      </w:r>
    </w:p>
    <w:p w14:paraId="40E8E023" w14:textId="77777777" w:rsidR="00806A16" w:rsidRDefault="00A95C95">
      <w:pPr>
        <w:ind w:firstLine="709"/>
        <w:jc w:val="both"/>
        <w:rPr>
          <w:lang w:eastAsia="zh-CN"/>
        </w:rPr>
      </w:pPr>
      <w:r>
        <w:rPr>
          <w:lang w:eastAsia="zh-CN"/>
        </w:rPr>
        <w:t>14. Информационно-аналитическое обеспечение деятельности Комиссии осу</w:t>
      </w:r>
      <w:r>
        <w:rPr>
          <w:lang w:eastAsia="zh-CN"/>
        </w:rPr>
        <w:softHyphen/>
        <w:t>ществляется органами местного самоуправления муниципального образова</w:t>
      </w:r>
      <w:r>
        <w:rPr>
          <w:lang w:eastAsia="zh-CN"/>
        </w:rPr>
        <w:softHyphen/>
        <w:t>ния Одоевский район Тульской области, представленными в Комиссии. Ор</w:t>
      </w:r>
      <w:r>
        <w:rPr>
          <w:lang w:eastAsia="zh-CN"/>
        </w:rPr>
        <w:softHyphen/>
        <w:t>ганизационно-техническое обеспечение деятельности Комиссии осуществля</w:t>
      </w:r>
      <w:r>
        <w:rPr>
          <w:lang w:eastAsia="zh-CN"/>
        </w:rPr>
        <w:softHyphen/>
        <w:t>ет отдел социальной защиты населения департамента социального развития Тульской области, в компетенцию которого входит решение вопросов в сфере отдыха и оздоровления детей.</w:t>
      </w:r>
    </w:p>
    <w:p w14:paraId="40EB88F7" w14:textId="77777777" w:rsidR="00806A16" w:rsidRDefault="00806A16">
      <w:pPr>
        <w:rPr>
          <w:lang w:eastAsia="zh-CN"/>
        </w:rPr>
      </w:pPr>
    </w:p>
    <w:p w14:paraId="26F234F0" w14:textId="77777777" w:rsidR="00806A16" w:rsidRDefault="00806A16">
      <w:pPr>
        <w:tabs>
          <w:tab w:val="left" w:pos="4395"/>
        </w:tabs>
        <w:ind w:left="74" w:right="74" w:firstLine="851"/>
        <w:jc w:val="center"/>
        <w:rPr>
          <w:rFonts w:eastAsiaTheme="minorHAnsi"/>
          <w:bCs/>
          <w:sz w:val="20"/>
          <w:szCs w:val="20"/>
          <w:lang w:eastAsia="en-US"/>
        </w:rPr>
      </w:pPr>
    </w:p>
    <w:sectPr w:rsidR="00806A16" w:rsidSect="00B26057">
      <w:headerReference w:type="default" r:id="rId8"/>
      <w:footerReference w:type="default" r:id="rId9"/>
      <w:pgSz w:w="11906" w:h="16838"/>
      <w:pgMar w:top="1134" w:right="567" w:bottom="1134" w:left="1701" w:header="426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9A702" w14:textId="77777777" w:rsidR="004E5AAF" w:rsidRDefault="004E5AAF" w:rsidP="00286F68">
      <w:r>
        <w:separator/>
      </w:r>
    </w:p>
  </w:endnote>
  <w:endnote w:type="continuationSeparator" w:id="0">
    <w:p w14:paraId="3BCA5C53" w14:textId="77777777" w:rsidR="004E5AAF" w:rsidRDefault="004E5AAF" w:rsidP="002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86BC" w14:textId="77777777" w:rsidR="00286F68" w:rsidRDefault="00286F68">
    <w:pPr>
      <w:pStyle w:val="af"/>
      <w:jc w:val="center"/>
    </w:pPr>
  </w:p>
  <w:p w14:paraId="59738262" w14:textId="77777777" w:rsidR="00286F68" w:rsidRDefault="00286F6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5F2D0" w14:textId="77777777" w:rsidR="004E5AAF" w:rsidRDefault="004E5AAF" w:rsidP="00286F68">
      <w:r>
        <w:separator/>
      </w:r>
    </w:p>
  </w:footnote>
  <w:footnote w:type="continuationSeparator" w:id="0">
    <w:p w14:paraId="6699A308" w14:textId="77777777" w:rsidR="004E5AAF" w:rsidRDefault="004E5AAF" w:rsidP="0028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91883"/>
      <w:docPartObj>
        <w:docPartGallery w:val="Page Numbers (Top of Page)"/>
        <w:docPartUnique/>
      </w:docPartObj>
    </w:sdtPr>
    <w:sdtEndPr/>
    <w:sdtContent>
      <w:p w14:paraId="12EC0D44" w14:textId="5D52E517" w:rsidR="00B26057" w:rsidRDefault="00B2605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A37">
          <w:rPr>
            <w:noProof/>
          </w:rPr>
          <w:t>2</w:t>
        </w:r>
        <w:r>
          <w:fldChar w:fldCharType="end"/>
        </w:r>
      </w:p>
    </w:sdtContent>
  </w:sdt>
  <w:p w14:paraId="04C5A4E7" w14:textId="77777777" w:rsidR="00B26057" w:rsidRDefault="00B2605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16"/>
    <w:rsid w:val="000567B7"/>
    <w:rsid w:val="000D1CE4"/>
    <w:rsid w:val="00126B32"/>
    <w:rsid w:val="001C5C06"/>
    <w:rsid w:val="00242A37"/>
    <w:rsid w:val="00286F68"/>
    <w:rsid w:val="004D2FE9"/>
    <w:rsid w:val="004E1E29"/>
    <w:rsid w:val="004E5AAF"/>
    <w:rsid w:val="00603ADA"/>
    <w:rsid w:val="006A1795"/>
    <w:rsid w:val="00806A16"/>
    <w:rsid w:val="00A95C95"/>
    <w:rsid w:val="00B26057"/>
    <w:rsid w:val="00D74BB7"/>
    <w:rsid w:val="00EA0FCE"/>
    <w:rsid w:val="00F2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D742"/>
  <w15:docId w15:val="{80117514-806A-4BE0-9E63-7FA65F12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basedOn w:val="a0"/>
    <w:qFormat/>
    <w:rPr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jc w:val="both"/>
    </w:pPr>
    <w:rPr>
      <w:szCs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qFormat/>
    <w:pPr>
      <w:jc w:val="both"/>
    </w:pPr>
    <w:rPr>
      <w:sz w:val="26"/>
      <w:szCs w:val="20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Нижний колонтитул Знак"/>
    <w:basedOn w:val="a0"/>
    <w:link w:val="af"/>
    <w:uiPriority w:val="99"/>
    <w:rsid w:val="00286F68"/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B2605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AD558-0CD6-4120-B6B5-85ECBA2A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SPecialiST RePack</Company>
  <LinksUpToDate>false</LinksUpToDate>
  <CharactersWithSpaces>17265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dc:description/>
  <cp:lastModifiedBy>Admin</cp:lastModifiedBy>
  <cp:revision>2</cp:revision>
  <cp:lastPrinted>2023-06-05T08:36:00Z</cp:lastPrinted>
  <dcterms:created xsi:type="dcterms:W3CDTF">2025-02-03T12:55:00Z</dcterms:created>
  <dcterms:modified xsi:type="dcterms:W3CDTF">2025-02-03T12:55:00Z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FEBEF9BC46084A089AD209FC8B6CD956</vt:lpwstr>
  </property>
  <property fmtid="{D5CDD505-2E9C-101B-9397-08002B2CF9AE}" pid="3" name="KSOProductBuildVer">
    <vt:lpwstr>1049-11.2.0.11537</vt:lpwstr>
  </property>
</Properties>
</file>