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BF4" w:rsidRDefault="00AC6BF4" w:rsidP="00AC6BF4">
      <w:pPr>
        <w:jc w:val="right"/>
      </w:pPr>
      <w:r>
        <w:t xml:space="preserve">     </w:t>
      </w:r>
    </w:p>
    <w:p w:rsidR="00AC6BF4" w:rsidRDefault="00AC6BF4" w:rsidP="00AC6BF4">
      <w:pPr>
        <w:jc w:val="center"/>
      </w:pPr>
    </w:p>
    <w:p w:rsidR="00AC6BF4" w:rsidRDefault="00AC6BF4" w:rsidP="00AC6BF4">
      <w:pPr>
        <w:jc w:val="center"/>
      </w:pPr>
      <w:r>
        <w:rPr>
          <w:noProof/>
        </w:rPr>
        <w:drawing>
          <wp:inline distT="0" distB="0" distL="0" distR="0">
            <wp:extent cx="1017905" cy="1025525"/>
            <wp:effectExtent l="0" t="0" r="0" b="317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7905" cy="1025525"/>
                    </a:xfrm>
                    <a:prstGeom prst="rect">
                      <a:avLst/>
                    </a:prstGeom>
                    <a:noFill/>
                    <a:ln>
                      <a:noFill/>
                    </a:ln>
                  </pic:spPr>
                </pic:pic>
              </a:graphicData>
            </a:graphic>
          </wp:inline>
        </w:drawing>
      </w:r>
      <w:r>
        <w:t xml:space="preserve">            </w:t>
      </w:r>
    </w:p>
    <w:p w:rsidR="00AC6BF4" w:rsidRDefault="00AC6BF4" w:rsidP="00AC6BF4">
      <w:pPr>
        <w:jc w:val="right"/>
        <w:rPr>
          <w:rFonts w:ascii="Courier New" w:hAnsi="Courier New"/>
          <w:b/>
          <w:i/>
          <w:sz w:val="16"/>
          <w:szCs w:val="16"/>
        </w:rPr>
      </w:pPr>
    </w:p>
    <w:p w:rsidR="00AC6BF4" w:rsidRDefault="00AC6BF4" w:rsidP="00AC6BF4">
      <w:pPr>
        <w:jc w:val="center"/>
        <w:rPr>
          <w:rFonts w:ascii="PT Astra Serif" w:hAnsi="PT Astra Serif"/>
          <w:b/>
          <w:sz w:val="40"/>
        </w:rPr>
      </w:pPr>
      <w:r>
        <w:rPr>
          <w:rFonts w:ascii="PT Astra Serif" w:hAnsi="PT Astra Serif"/>
          <w:b/>
          <w:sz w:val="40"/>
        </w:rPr>
        <w:t>Администрация муниципального</w:t>
      </w:r>
    </w:p>
    <w:p w:rsidR="00AC6BF4" w:rsidRDefault="00AC6BF4" w:rsidP="00AC6BF4">
      <w:pPr>
        <w:jc w:val="center"/>
        <w:rPr>
          <w:rFonts w:ascii="PT Astra Serif" w:hAnsi="PT Astra Serif" w:cs="Lucida Sans Unicode"/>
          <w:b/>
          <w:sz w:val="36"/>
          <w:szCs w:val="36"/>
          <w14:shadow w14:blurRad="50800" w14:dist="38100" w14:dir="2700000" w14:sx="100000" w14:sy="100000" w14:kx="0" w14:ky="0" w14:algn="tl">
            <w14:srgbClr w14:val="000000">
              <w14:alpha w14:val="60000"/>
            </w14:srgbClr>
          </w14:shadow>
        </w:rPr>
      </w:pPr>
      <w:r>
        <w:rPr>
          <w:rFonts w:ascii="PT Astra Serif" w:hAnsi="PT Astra Serif"/>
          <w:b/>
          <w:sz w:val="40"/>
        </w:rPr>
        <w:t>образования Одоевский район</w:t>
      </w:r>
      <w:r>
        <w:rPr>
          <w:rFonts w:ascii="PT Astra Serif" w:hAnsi="PT Astra Serif"/>
          <w:b/>
          <w:sz w:val="44"/>
        </w:rPr>
        <w:t xml:space="preserve"> </w:t>
      </w:r>
      <w:r>
        <w:rPr>
          <w:rFonts w:ascii="PT Astra Serif" w:hAnsi="PT Astra Serif" w:cs="Lucida Sans Unicode"/>
          <w:b/>
          <w:sz w:val="44"/>
          <w:szCs w:val="36"/>
          <w14:shadow w14:blurRad="50800" w14:dist="38100" w14:dir="2700000" w14:sx="100000" w14:sy="100000" w14:kx="0" w14:ky="0" w14:algn="tl">
            <w14:srgbClr w14:val="000000">
              <w14:alpha w14:val="60000"/>
            </w14:srgbClr>
          </w14:shadow>
        </w:rPr>
        <w:t xml:space="preserve"> </w:t>
      </w:r>
    </w:p>
    <w:p w:rsidR="00AC6BF4" w:rsidRDefault="00AC6BF4" w:rsidP="00AC6BF4">
      <w:pPr>
        <w:jc w:val="center"/>
        <w:rPr>
          <w:rFonts w:ascii="PT Astra Serif" w:hAnsi="PT Astra Serif"/>
          <w:b/>
          <w:sz w:val="40"/>
          <w:szCs w:val="40"/>
          <w14:shadow w14:blurRad="50800" w14:dist="38100" w14:dir="2700000" w14:sx="100000" w14:sy="100000" w14:kx="0" w14:ky="0" w14:algn="tl">
            <w14:srgbClr w14:val="000000">
              <w14:alpha w14:val="60000"/>
            </w14:srgbClr>
          </w14:shadow>
        </w:rPr>
      </w:pPr>
    </w:p>
    <w:p w:rsidR="00AC6BF4" w:rsidRDefault="00AC6BF4" w:rsidP="00AC6BF4">
      <w:pPr>
        <w:jc w:val="center"/>
        <w:rPr>
          <w:rFonts w:ascii="PT Astra Serif" w:hAnsi="PT Astra Serif"/>
          <w:b/>
          <w:sz w:val="72"/>
          <w:szCs w:val="40"/>
          <w14:shadow w14:blurRad="50800" w14:dist="38100" w14:dir="2700000" w14:sx="100000" w14:sy="100000" w14:kx="0" w14:ky="0" w14:algn="tl">
            <w14:srgbClr w14:val="000000">
              <w14:alpha w14:val="60000"/>
            </w14:srgbClr>
          </w14:shadow>
        </w:rPr>
      </w:pPr>
      <w:r>
        <w:rPr>
          <w:rFonts w:ascii="PT Astra Serif" w:hAnsi="PT Astra Serif"/>
          <w:b/>
          <w:sz w:val="44"/>
        </w:rPr>
        <w:t>ПОСТАНОВЛЕНИЕ</w:t>
      </w:r>
    </w:p>
    <w:p w:rsidR="00AC6BF4" w:rsidRDefault="00AC6BF4" w:rsidP="00AC6BF4">
      <w:pPr>
        <w:jc w:val="center"/>
        <w:rPr>
          <w:b/>
        </w:rPr>
      </w:pPr>
    </w:p>
    <w:p w:rsidR="00AC6BF4" w:rsidRDefault="00AC6BF4" w:rsidP="00AC6BF4">
      <w:pPr>
        <w:rPr>
          <w:sz w:val="20"/>
          <w:szCs w:val="20"/>
        </w:rPr>
      </w:pPr>
      <w:r>
        <w:rPr>
          <w:b/>
          <w:sz w:val="20"/>
          <w:szCs w:val="20"/>
        </w:rPr>
        <w:t xml:space="preserve">от </w:t>
      </w:r>
      <w:r>
        <w:rPr>
          <w:sz w:val="20"/>
          <w:szCs w:val="20"/>
        </w:rPr>
        <w:t xml:space="preserve">___________________________                          </w:t>
      </w:r>
      <w:r>
        <w:rPr>
          <w:b/>
          <w:sz w:val="20"/>
          <w:szCs w:val="20"/>
        </w:rPr>
        <w:t xml:space="preserve">п. Одоев                                                   </w:t>
      </w:r>
      <w:r>
        <w:rPr>
          <w:sz w:val="20"/>
          <w:szCs w:val="20"/>
        </w:rPr>
        <w:t>№__________</w:t>
      </w:r>
    </w:p>
    <w:p w:rsidR="00AC6BF4" w:rsidRDefault="00AC6BF4" w:rsidP="00AC6BF4">
      <w:pPr>
        <w:jc w:val="both"/>
        <w:rPr>
          <w:b/>
          <w:sz w:val="20"/>
          <w:szCs w:val="20"/>
        </w:rPr>
      </w:pPr>
    </w:p>
    <w:p w:rsidR="00AC6BF4" w:rsidRDefault="00AC6BF4" w:rsidP="00AC6BF4">
      <w:pPr>
        <w:jc w:val="right"/>
      </w:pPr>
      <w:r>
        <w:t xml:space="preserve">      </w:t>
      </w:r>
    </w:p>
    <w:p w:rsidR="00AC6BF4" w:rsidRDefault="00AC6BF4" w:rsidP="00AC6BF4">
      <w:pPr>
        <w:jc w:val="center"/>
      </w:pPr>
    </w:p>
    <w:p w:rsidR="00AC6BF4" w:rsidRDefault="00AC6BF4" w:rsidP="00AC6BF4">
      <w:pPr>
        <w:jc w:val="both"/>
        <w:rPr>
          <w:b/>
        </w:rPr>
      </w:pPr>
    </w:p>
    <w:p w:rsidR="00AC6BF4" w:rsidRDefault="00AC6BF4" w:rsidP="00AC6BF4">
      <w:pPr>
        <w:jc w:val="center"/>
        <w:rPr>
          <w:b/>
        </w:rPr>
      </w:pPr>
      <w:r>
        <w:rPr>
          <w:b/>
        </w:rPr>
        <w:t xml:space="preserve">О внесении </w:t>
      </w:r>
      <w:r>
        <w:rPr>
          <w:rFonts w:ascii="PT Astra Serif" w:hAnsi="PT Astra Serif" w:cs="PT Astra Serif"/>
          <w:b/>
        </w:rPr>
        <w:t>изменений в постановление администрации муниципального образования Одоевский район от 19.03.2024 года №226</w:t>
      </w:r>
      <w:r>
        <w:rPr>
          <w:b/>
        </w:rPr>
        <w:t xml:space="preserve"> «Об </w:t>
      </w:r>
      <w:proofErr w:type="gramStart"/>
      <w:r>
        <w:rPr>
          <w:b/>
        </w:rPr>
        <w:t>утверждении  муниципальной</w:t>
      </w:r>
      <w:proofErr w:type="gramEnd"/>
      <w:r>
        <w:rPr>
          <w:b/>
        </w:rPr>
        <w:t xml:space="preserve"> программы «Профилактика  правонарушений  и преступлений  на территории  муниципального образования Одоевский район на 2024-2028 годы»</w:t>
      </w:r>
    </w:p>
    <w:p w:rsidR="00AC6BF4" w:rsidRDefault="00AC6BF4" w:rsidP="00AC6BF4">
      <w:pPr>
        <w:jc w:val="center"/>
        <w:rPr>
          <w:b/>
        </w:rPr>
      </w:pPr>
    </w:p>
    <w:tbl>
      <w:tblPr>
        <w:tblW w:w="0" w:type="auto"/>
        <w:tblInd w:w="-142" w:type="dxa"/>
        <w:tblLook w:val="01E0" w:firstRow="1" w:lastRow="1" w:firstColumn="1" w:lastColumn="1" w:noHBand="0" w:noVBand="0"/>
      </w:tblPr>
      <w:tblGrid>
        <w:gridCol w:w="142"/>
        <w:gridCol w:w="3914"/>
        <w:gridCol w:w="2995"/>
        <w:gridCol w:w="2398"/>
        <w:gridCol w:w="48"/>
      </w:tblGrid>
      <w:tr w:rsidR="00AC6BF4" w:rsidTr="00AC6BF4">
        <w:trPr>
          <w:gridBefore w:val="1"/>
          <w:wBefore w:w="142" w:type="dxa"/>
        </w:trPr>
        <w:tc>
          <w:tcPr>
            <w:tcW w:w="9355" w:type="dxa"/>
            <w:gridSpan w:val="4"/>
          </w:tcPr>
          <w:p w:rsidR="00AC6BF4" w:rsidRDefault="00AC6BF4">
            <w:pPr>
              <w:spacing w:line="256" w:lineRule="auto"/>
              <w:ind w:firstLine="900"/>
              <w:jc w:val="both"/>
              <w:rPr>
                <w:lang w:eastAsia="en-US"/>
              </w:rPr>
            </w:pPr>
            <w:r>
              <w:rPr>
                <w:lang w:eastAsia="en-US"/>
              </w:rPr>
              <w:t xml:space="preserve">В соответствии с Федеральными законами Российской Федерации от 6 октября </w:t>
            </w:r>
            <w:smartTag w:uri="urn:schemas-microsoft-com:office:smarttags" w:element="metricconverter">
              <w:smartTagPr>
                <w:attr w:name="ProductID" w:val="2003 г"/>
              </w:smartTagPr>
              <w:r>
                <w:rPr>
                  <w:lang w:eastAsia="en-US"/>
                </w:rPr>
                <w:t>2003 г</w:t>
              </w:r>
            </w:smartTag>
            <w:r>
              <w:rPr>
                <w:lang w:eastAsia="en-US"/>
              </w:rPr>
              <w:t xml:space="preserve">. № 131-ФЗ «Об общих принципах организации местного самоуправления в Российской Федерации», </w:t>
            </w:r>
            <w:r>
              <w:rPr>
                <w:bCs/>
                <w:lang w:eastAsia="en-US"/>
              </w:rPr>
              <w:t>ст. 179 Бюджетного кодекса Российской Федерации, постановлением администрации муниципального образования Одоевский район от 19.01.2024 г. № 26 «</w:t>
            </w:r>
            <w:r>
              <w:rPr>
                <w:lang w:eastAsia="en-US"/>
              </w:rPr>
              <w:t>Об утверждении порядка разработки, реализации и оценки эффективности муниципальных программ муниципального образования Одоевский район»</w:t>
            </w:r>
            <w:r>
              <w:rPr>
                <w:bCs/>
                <w:lang w:eastAsia="en-US"/>
              </w:rPr>
              <w:t xml:space="preserve">, </w:t>
            </w:r>
            <w:r>
              <w:rPr>
                <w:lang w:eastAsia="en-US"/>
              </w:rPr>
              <w:t xml:space="preserve"> на основании Устава Одоевского муниципального района Тульской области, в целях совершенствования  системы профилактики преступлений и иных  правонарушений, повышения  уровня  обеспечения  общественного порядка и общественной безопасности, администрация муниципального образования Одоевский район ПОСТАНОВЛЯЕТ:</w:t>
            </w:r>
          </w:p>
          <w:p w:rsidR="00AC6BF4" w:rsidRDefault="00AC6BF4">
            <w:pPr>
              <w:spacing w:line="256" w:lineRule="auto"/>
              <w:ind w:firstLine="708"/>
              <w:jc w:val="both"/>
              <w:rPr>
                <w:lang w:eastAsia="en-US"/>
              </w:rPr>
            </w:pPr>
            <w:r>
              <w:rPr>
                <w:lang w:eastAsia="en-US"/>
              </w:rPr>
              <w:t xml:space="preserve">1. Внести изменения </w:t>
            </w:r>
            <w:proofErr w:type="gramStart"/>
            <w:r>
              <w:rPr>
                <w:lang w:eastAsia="en-US"/>
              </w:rPr>
              <w:t>в  постановление</w:t>
            </w:r>
            <w:proofErr w:type="gramEnd"/>
            <w:r>
              <w:rPr>
                <w:lang w:eastAsia="en-US"/>
              </w:rPr>
              <w:t xml:space="preserve"> администрации муниципального образования Одоевский район от 19.03.2024 года №226 «Об утверждении  муниципальной программы «Профилактика  правонарушений  и преступлений  на территории  муниципального образования Одоевский район на 2024-2028 годы, изложив приложение к постановлению в новой редакции (приложение).</w:t>
            </w:r>
          </w:p>
          <w:p w:rsidR="00AC6BF4" w:rsidRDefault="00AC6BF4">
            <w:pPr>
              <w:spacing w:line="256" w:lineRule="auto"/>
              <w:ind w:firstLine="708"/>
              <w:jc w:val="both"/>
              <w:rPr>
                <w:bCs/>
                <w:lang w:eastAsia="en-US"/>
              </w:rPr>
            </w:pPr>
            <w:r>
              <w:rPr>
                <w:bCs/>
                <w:lang w:eastAsia="en-US"/>
              </w:rPr>
              <w:lastRenderedPageBreak/>
              <w:t>2. Отделу по взаимодействию с органами МСУ, делопроизводству и контролю администрации муниципального образования Одоевский район обеспечить обнародование настоящего постановления путём размещения его на информационных стендах в установленном порядке.</w:t>
            </w:r>
          </w:p>
          <w:p w:rsidR="00AC6BF4" w:rsidRDefault="00AC6BF4">
            <w:pPr>
              <w:spacing w:line="256" w:lineRule="auto"/>
              <w:ind w:firstLine="708"/>
              <w:jc w:val="both"/>
              <w:rPr>
                <w:lang w:eastAsia="en-US"/>
              </w:rPr>
            </w:pPr>
            <w:r>
              <w:rPr>
                <w:lang w:eastAsia="en-US"/>
              </w:rPr>
              <w:t>3. Отделу информационных технологий и массовых коммуникаций администрации муниципального образования Одоевский район. обеспечить обнародование настоящего постановления путём размещения его на официальном сайте администрации муниципального образования Одоевский район в установленном порядке.</w:t>
            </w:r>
          </w:p>
          <w:p w:rsidR="00AC6BF4" w:rsidRDefault="00AC6BF4">
            <w:pPr>
              <w:spacing w:line="256" w:lineRule="auto"/>
              <w:ind w:firstLine="708"/>
              <w:jc w:val="both"/>
              <w:rPr>
                <w:lang w:eastAsia="en-US"/>
              </w:rPr>
            </w:pPr>
            <w:r>
              <w:rPr>
                <w:lang w:eastAsia="en-US"/>
              </w:rPr>
              <w:t>4. Контроль за исполнением постановления оставляю за собой.</w:t>
            </w:r>
          </w:p>
          <w:p w:rsidR="00AC6BF4" w:rsidRDefault="00AC6BF4">
            <w:pPr>
              <w:spacing w:line="256" w:lineRule="auto"/>
              <w:ind w:firstLine="708"/>
              <w:jc w:val="both"/>
              <w:rPr>
                <w:lang w:eastAsia="en-US"/>
              </w:rPr>
            </w:pPr>
            <w:r>
              <w:rPr>
                <w:lang w:eastAsia="en-US"/>
              </w:rPr>
              <w:t>5. Постановление вступает в силу со дня обнародования, и распространяет свое действие на правоотношения, возникшие с 01.01.2025 года.</w:t>
            </w:r>
          </w:p>
          <w:p w:rsidR="00AC6BF4" w:rsidRDefault="00AC6BF4">
            <w:pPr>
              <w:pStyle w:val="ConsPlusTitle"/>
              <w:spacing w:line="256" w:lineRule="auto"/>
              <w:jc w:val="both"/>
              <w:rPr>
                <w:rFonts w:ascii="Times New Roman" w:hAnsi="Times New Roman" w:cs="Times New Roman"/>
                <w:b w:val="0"/>
                <w:sz w:val="28"/>
                <w:szCs w:val="28"/>
                <w:lang w:eastAsia="en-US"/>
              </w:rPr>
            </w:pPr>
          </w:p>
          <w:p w:rsidR="00AC6BF4" w:rsidRDefault="00AC6BF4">
            <w:pPr>
              <w:pStyle w:val="1"/>
              <w:spacing w:line="256" w:lineRule="auto"/>
              <w:jc w:val="both"/>
              <w:rPr>
                <w:lang w:eastAsia="en-US"/>
              </w:rPr>
            </w:pPr>
          </w:p>
          <w:p w:rsidR="00AC6BF4" w:rsidRDefault="00AC6BF4">
            <w:pPr>
              <w:spacing w:line="256" w:lineRule="auto"/>
              <w:jc w:val="center"/>
              <w:rPr>
                <w:b/>
                <w:lang w:eastAsia="en-US"/>
              </w:rPr>
            </w:pPr>
          </w:p>
        </w:tc>
      </w:tr>
      <w:tr w:rsidR="00AC6BF4" w:rsidTr="00AC6BF4">
        <w:trPr>
          <w:gridAfter w:val="1"/>
          <w:wAfter w:w="48" w:type="dxa"/>
          <w:trHeight w:val="798"/>
        </w:trPr>
        <w:tc>
          <w:tcPr>
            <w:tcW w:w="4056" w:type="dxa"/>
            <w:gridSpan w:val="2"/>
            <w:vAlign w:val="bottom"/>
          </w:tcPr>
          <w:p w:rsidR="00AC6BF4" w:rsidRDefault="00AC6BF4">
            <w:pPr>
              <w:spacing w:line="256" w:lineRule="auto"/>
              <w:jc w:val="center"/>
              <w:rPr>
                <w:b/>
                <w:lang w:eastAsia="en-US"/>
              </w:rPr>
            </w:pPr>
            <w:r>
              <w:rPr>
                <w:b/>
                <w:lang w:eastAsia="en-US"/>
              </w:rPr>
              <w:lastRenderedPageBreak/>
              <w:t>Глава администрации муниципального образования Одоевский район</w:t>
            </w:r>
          </w:p>
          <w:p w:rsidR="00AC6BF4" w:rsidRDefault="00AC6BF4">
            <w:pPr>
              <w:spacing w:line="256" w:lineRule="auto"/>
              <w:jc w:val="center"/>
              <w:rPr>
                <w:lang w:eastAsia="en-US"/>
              </w:rPr>
            </w:pPr>
          </w:p>
        </w:tc>
        <w:tc>
          <w:tcPr>
            <w:tcW w:w="2995" w:type="dxa"/>
            <w:vAlign w:val="bottom"/>
            <w:hideMark/>
          </w:tcPr>
          <w:p w:rsidR="00AC6BF4" w:rsidRDefault="00AC6BF4">
            <w:pPr>
              <w:spacing w:line="220" w:lineRule="exact"/>
              <w:jc w:val="center"/>
              <w:rPr>
                <w:color w:val="FFFFFF"/>
                <w:lang w:eastAsia="en-US"/>
              </w:rPr>
            </w:pPr>
            <w:r>
              <w:rPr>
                <w:rFonts w:ascii="PT Astra Serif" w:hAnsi="PT Astra Serif" w:cs="PT Astra Serif"/>
                <w:b/>
                <w:color w:val="FFFFFF"/>
                <w:sz w:val="22"/>
                <w:lang w:val="en-US" w:eastAsia="en-US"/>
              </w:rPr>
              <w:t>#3#</w:t>
            </w:r>
          </w:p>
        </w:tc>
        <w:tc>
          <w:tcPr>
            <w:tcW w:w="2398" w:type="dxa"/>
            <w:vAlign w:val="bottom"/>
          </w:tcPr>
          <w:p w:rsidR="00AC6BF4" w:rsidRDefault="00AC6BF4">
            <w:pPr>
              <w:spacing w:line="256" w:lineRule="auto"/>
              <w:jc w:val="right"/>
              <w:rPr>
                <w:b/>
                <w:lang w:eastAsia="en-US"/>
              </w:rPr>
            </w:pPr>
            <w:r>
              <w:rPr>
                <w:b/>
                <w:lang w:eastAsia="en-US"/>
              </w:rPr>
              <w:t>В.Г. Волков</w:t>
            </w:r>
          </w:p>
          <w:p w:rsidR="00AC6BF4" w:rsidRDefault="00AC6BF4">
            <w:pPr>
              <w:spacing w:line="256" w:lineRule="auto"/>
              <w:jc w:val="right"/>
              <w:rPr>
                <w:lang w:eastAsia="en-US"/>
              </w:rPr>
            </w:pPr>
          </w:p>
        </w:tc>
      </w:tr>
    </w:tbl>
    <w:p w:rsidR="00AC6BF4" w:rsidRDefault="00AC6BF4" w:rsidP="00AC6BF4">
      <w:pPr>
        <w:ind w:left="-540"/>
        <w:jc w:val="both"/>
      </w:pPr>
    </w:p>
    <w:p w:rsidR="00AC6BF4" w:rsidRDefault="00AC6BF4" w:rsidP="00AC6BF4">
      <w:pPr>
        <w:ind w:firstLine="709"/>
        <w:jc w:val="both"/>
      </w:pPr>
    </w:p>
    <w:p w:rsidR="00AC6BF4" w:rsidRDefault="00AC6BF4" w:rsidP="00AC6BF4">
      <w:pPr>
        <w:ind w:firstLine="709"/>
        <w:jc w:val="both"/>
      </w:pPr>
    </w:p>
    <w:p w:rsidR="00AC6BF4" w:rsidRDefault="00AC6BF4" w:rsidP="00AC6BF4">
      <w:pPr>
        <w:jc w:val="right"/>
      </w:pPr>
    </w:p>
    <w:p w:rsidR="00AC6BF4" w:rsidRDefault="00AC6BF4" w:rsidP="00AC6BF4">
      <w:pPr>
        <w:jc w:val="right"/>
      </w:pPr>
    </w:p>
    <w:p w:rsidR="00AC6BF4" w:rsidRDefault="00AC6BF4" w:rsidP="00AC6BF4">
      <w:pPr>
        <w:jc w:val="right"/>
      </w:pPr>
    </w:p>
    <w:p w:rsidR="00AC6BF4" w:rsidRDefault="00AC6BF4" w:rsidP="00AC6BF4">
      <w:pPr>
        <w:jc w:val="right"/>
      </w:pPr>
    </w:p>
    <w:p w:rsidR="00AC6BF4" w:rsidRDefault="00AC6BF4" w:rsidP="00AC6BF4">
      <w:pPr>
        <w:jc w:val="right"/>
      </w:pPr>
    </w:p>
    <w:p w:rsidR="00AC6BF4" w:rsidRDefault="00AC6BF4" w:rsidP="00AC6BF4">
      <w:pPr>
        <w:jc w:val="right"/>
      </w:pPr>
    </w:p>
    <w:p w:rsidR="00AC6BF4" w:rsidRDefault="00AC6BF4" w:rsidP="00AC6BF4">
      <w:pPr>
        <w:jc w:val="right"/>
      </w:pPr>
    </w:p>
    <w:p w:rsidR="00AC6BF4" w:rsidRDefault="00AC6BF4" w:rsidP="00AC6BF4">
      <w:pPr>
        <w:jc w:val="right"/>
      </w:pPr>
    </w:p>
    <w:p w:rsidR="00AC6BF4" w:rsidRDefault="00AC6BF4" w:rsidP="00AC6BF4">
      <w:pPr>
        <w:jc w:val="right"/>
      </w:pPr>
    </w:p>
    <w:p w:rsidR="00AC6BF4" w:rsidRDefault="00AC6BF4" w:rsidP="00AC6BF4">
      <w:pPr>
        <w:jc w:val="right"/>
      </w:pPr>
    </w:p>
    <w:p w:rsidR="00AC6BF4" w:rsidRDefault="00AC6BF4" w:rsidP="00AC6BF4">
      <w:pPr>
        <w:jc w:val="right"/>
      </w:pPr>
    </w:p>
    <w:p w:rsidR="00AC6BF4" w:rsidRDefault="00AC6BF4" w:rsidP="00AC6BF4">
      <w:pPr>
        <w:jc w:val="right"/>
      </w:pPr>
    </w:p>
    <w:p w:rsidR="00AC6BF4" w:rsidRDefault="00AC6BF4" w:rsidP="00AC6BF4">
      <w:pPr>
        <w:jc w:val="right"/>
      </w:pPr>
    </w:p>
    <w:p w:rsidR="00AC6BF4" w:rsidRDefault="00AC6BF4" w:rsidP="00AC6BF4">
      <w:pPr>
        <w:jc w:val="right"/>
      </w:pPr>
    </w:p>
    <w:p w:rsidR="00AC6BF4" w:rsidRDefault="00AC6BF4" w:rsidP="00AC6BF4">
      <w:pPr>
        <w:jc w:val="right"/>
      </w:pPr>
    </w:p>
    <w:p w:rsidR="00AC6BF4" w:rsidRDefault="00AC6BF4" w:rsidP="00AC6BF4">
      <w:pPr>
        <w:jc w:val="right"/>
      </w:pPr>
    </w:p>
    <w:p w:rsidR="00AC6BF4" w:rsidRDefault="00AC6BF4" w:rsidP="00AC6BF4">
      <w:pPr>
        <w:jc w:val="right"/>
      </w:pPr>
    </w:p>
    <w:p w:rsidR="00AC6BF4" w:rsidRDefault="00AC6BF4" w:rsidP="00AC6BF4">
      <w:pPr>
        <w:jc w:val="right"/>
      </w:pPr>
    </w:p>
    <w:p w:rsidR="00AC6BF4" w:rsidRDefault="00AC6BF4" w:rsidP="00AC6BF4">
      <w:pPr>
        <w:jc w:val="right"/>
      </w:pPr>
    </w:p>
    <w:p w:rsidR="00AC6BF4" w:rsidRDefault="00AC6BF4" w:rsidP="00AC6BF4">
      <w:pPr>
        <w:jc w:val="right"/>
      </w:pPr>
    </w:p>
    <w:p w:rsidR="00AC6BF4" w:rsidRDefault="00AC6BF4" w:rsidP="00AC6BF4">
      <w:pPr>
        <w:jc w:val="right"/>
      </w:pPr>
    </w:p>
    <w:p w:rsidR="00AC6BF4" w:rsidRDefault="00AC6BF4" w:rsidP="00AC6BF4">
      <w:pPr>
        <w:jc w:val="right"/>
      </w:pPr>
    </w:p>
    <w:p w:rsidR="00AC6BF4" w:rsidRDefault="00AC6BF4" w:rsidP="00AC6BF4">
      <w:pPr>
        <w:jc w:val="right"/>
      </w:pPr>
    </w:p>
    <w:p w:rsidR="00AC6BF4" w:rsidRDefault="00AC6BF4" w:rsidP="00AC6BF4">
      <w:pPr>
        <w:jc w:val="right"/>
      </w:pPr>
    </w:p>
    <w:p w:rsidR="00AC6BF4" w:rsidRDefault="00AC6BF4" w:rsidP="00AC6BF4">
      <w:pPr>
        <w:jc w:val="right"/>
      </w:pPr>
      <w:r>
        <w:t xml:space="preserve">Приложение </w:t>
      </w:r>
    </w:p>
    <w:p w:rsidR="00AC6BF4" w:rsidRDefault="00AC6BF4" w:rsidP="00AC6BF4">
      <w:pPr>
        <w:jc w:val="right"/>
      </w:pPr>
      <w:r>
        <w:t>к постановлению администрации</w:t>
      </w:r>
    </w:p>
    <w:p w:rsidR="00AC6BF4" w:rsidRDefault="00AC6BF4" w:rsidP="00AC6BF4">
      <w:pPr>
        <w:jc w:val="right"/>
      </w:pPr>
      <w:r>
        <w:t xml:space="preserve">муниципального образования </w:t>
      </w:r>
    </w:p>
    <w:p w:rsidR="00AC6BF4" w:rsidRDefault="00AC6BF4" w:rsidP="00AC6BF4">
      <w:pPr>
        <w:jc w:val="right"/>
      </w:pPr>
      <w:r>
        <w:t xml:space="preserve"> Одоевский район</w:t>
      </w:r>
    </w:p>
    <w:p w:rsidR="00AC6BF4" w:rsidRDefault="00AC6BF4" w:rsidP="00AC6BF4">
      <w:pPr>
        <w:jc w:val="right"/>
      </w:pPr>
      <w:r>
        <w:t>от _____________</w:t>
      </w:r>
      <w:proofErr w:type="gramStart"/>
      <w:r>
        <w:t>_  №</w:t>
      </w:r>
      <w:proofErr w:type="gramEnd"/>
      <w:r>
        <w:t>______</w:t>
      </w:r>
    </w:p>
    <w:p w:rsidR="00AC6BF4" w:rsidRDefault="00AC6BF4" w:rsidP="00AC6BF4">
      <w:pPr>
        <w:pStyle w:val="1"/>
        <w:ind w:firstLine="709"/>
        <w:jc w:val="both"/>
        <w:rPr>
          <w:b/>
          <w:sz w:val="24"/>
          <w:szCs w:val="24"/>
        </w:rPr>
      </w:pPr>
    </w:p>
    <w:p w:rsidR="00AC6BF4" w:rsidRDefault="00AC6BF4" w:rsidP="00AC6BF4">
      <w:pPr>
        <w:jc w:val="right"/>
      </w:pPr>
      <w:r>
        <w:t xml:space="preserve">Приложение </w:t>
      </w:r>
    </w:p>
    <w:p w:rsidR="00AC6BF4" w:rsidRDefault="00AC6BF4" w:rsidP="00AC6BF4">
      <w:pPr>
        <w:jc w:val="right"/>
      </w:pPr>
      <w:r>
        <w:t>к постановлению администрации</w:t>
      </w:r>
    </w:p>
    <w:p w:rsidR="00AC6BF4" w:rsidRDefault="00AC6BF4" w:rsidP="00AC6BF4">
      <w:pPr>
        <w:jc w:val="right"/>
      </w:pPr>
      <w:r>
        <w:t>МО Одоевский район</w:t>
      </w:r>
    </w:p>
    <w:p w:rsidR="00AC6BF4" w:rsidRDefault="00AC6BF4" w:rsidP="00AC6BF4">
      <w:pPr>
        <w:jc w:val="right"/>
      </w:pPr>
      <w:r>
        <w:t xml:space="preserve">от </w:t>
      </w:r>
      <w:proofErr w:type="gramStart"/>
      <w:r>
        <w:t>19.03.2024  №</w:t>
      </w:r>
      <w:proofErr w:type="gramEnd"/>
      <w:r>
        <w:t>226</w:t>
      </w:r>
    </w:p>
    <w:p w:rsidR="00AC6BF4" w:rsidRDefault="00AC6BF4" w:rsidP="00AC6BF4">
      <w:pPr>
        <w:jc w:val="right"/>
      </w:pPr>
    </w:p>
    <w:p w:rsidR="00AC6BF4" w:rsidRDefault="00AC6BF4" w:rsidP="00AC6BF4">
      <w:pPr>
        <w:jc w:val="center"/>
      </w:pPr>
    </w:p>
    <w:p w:rsidR="00AC6BF4" w:rsidRDefault="00AC6BF4" w:rsidP="00AC6BF4">
      <w:pPr>
        <w:jc w:val="center"/>
        <w:rPr>
          <w:b/>
        </w:rPr>
      </w:pPr>
      <w:r>
        <w:rPr>
          <w:b/>
        </w:rPr>
        <w:t xml:space="preserve">Программа «Профилактика правонарушений и преступлений на территории муниципального образования Одоевский район на </w:t>
      </w:r>
    </w:p>
    <w:p w:rsidR="00AC6BF4" w:rsidRDefault="00AC6BF4" w:rsidP="00AC6BF4">
      <w:pPr>
        <w:jc w:val="center"/>
        <w:rPr>
          <w:b/>
        </w:rPr>
      </w:pPr>
      <w:r>
        <w:rPr>
          <w:b/>
        </w:rPr>
        <w:t>2024-2028 годы»</w:t>
      </w:r>
    </w:p>
    <w:p w:rsidR="00AC6BF4" w:rsidRDefault="00AC6BF4" w:rsidP="00AC6BF4">
      <w:pPr>
        <w:pStyle w:val="ConsPlusNormal"/>
        <w:widowControl/>
        <w:outlineLvl w:val="1"/>
        <w:rPr>
          <w:rFonts w:ascii="Times New Roman" w:hAnsi="Times New Roman" w:cs="Times New Roman"/>
          <w:b/>
          <w:sz w:val="28"/>
          <w:szCs w:val="28"/>
        </w:rPr>
      </w:pPr>
    </w:p>
    <w:p w:rsidR="00AC6BF4" w:rsidRDefault="00AC6BF4" w:rsidP="00AC6BF4">
      <w:pPr>
        <w:pStyle w:val="ConsPlusNormal"/>
        <w:widowControl/>
        <w:outlineLvl w:val="1"/>
        <w:rPr>
          <w:rFonts w:ascii="Times New Roman" w:hAnsi="Times New Roman" w:cs="Times New Roman"/>
          <w:b/>
          <w:sz w:val="28"/>
          <w:szCs w:val="28"/>
        </w:rPr>
      </w:pPr>
      <w:r>
        <w:rPr>
          <w:rFonts w:ascii="Times New Roman" w:hAnsi="Times New Roman" w:cs="Times New Roman"/>
          <w:b/>
          <w:sz w:val="28"/>
          <w:szCs w:val="28"/>
        </w:rPr>
        <w:t>Раздел 1. Оценка текущего состояния криминальной обстановки</w:t>
      </w:r>
    </w:p>
    <w:p w:rsidR="00AC6BF4" w:rsidRDefault="00AC6BF4" w:rsidP="00AC6BF4">
      <w:pPr>
        <w:pStyle w:val="ConsPlusNormal"/>
        <w:widowControl/>
        <w:ind w:left="1080" w:firstLine="0"/>
        <w:jc w:val="center"/>
        <w:outlineLvl w:val="1"/>
        <w:rPr>
          <w:rFonts w:ascii="Times New Roman" w:hAnsi="Times New Roman" w:cs="Times New Roman"/>
          <w:b/>
          <w:sz w:val="28"/>
          <w:szCs w:val="28"/>
        </w:rPr>
      </w:pPr>
      <w:r>
        <w:rPr>
          <w:rFonts w:ascii="Times New Roman" w:hAnsi="Times New Roman" w:cs="Times New Roman"/>
          <w:b/>
          <w:sz w:val="28"/>
          <w:szCs w:val="28"/>
        </w:rPr>
        <w:t>в муниципальном образовании Одоевский район</w:t>
      </w:r>
    </w:p>
    <w:p w:rsidR="00AC6BF4" w:rsidRDefault="00AC6BF4" w:rsidP="00AC6BF4">
      <w:pPr>
        <w:pStyle w:val="ConsPlusNormal"/>
        <w:widowControl/>
        <w:ind w:firstLine="0"/>
        <w:jc w:val="both"/>
        <w:rPr>
          <w:rFonts w:ascii="Times New Roman" w:hAnsi="Times New Roman" w:cs="Times New Roman"/>
          <w:sz w:val="28"/>
          <w:szCs w:val="28"/>
        </w:rPr>
      </w:pPr>
    </w:p>
    <w:p w:rsidR="00AC6BF4" w:rsidRDefault="00AC6BF4" w:rsidP="00AC6BF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Процессы криминализации общества носят объективный характер и обусловлены социально-экономическими факторами: увеличение имущественной дифференциации населения, кризисные проявления в экономике, криминализация хозяйственных связей, рост алкоголизма и наркомании, «правовой нигилизм» населения, низкий уровень доверия к правоохранительным органам.</w:t>
      </w:r>
    </w:p>
    <w:p w:rsidR="00AC6BF4" w:rsidRDefault="00AC6BF4" w:rsidP="00AC6BF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Правоохранительными органами принимаются все возможные усилия для удержания преступности под контролем, однако меры правоохранительных органов не могут привести к желаемому состоянию криминальной ситуации без соответствующей поддержки исполнительной власти.</w:t>
      </w:r>
    </w:p>
    <w:p w:rsidR="00AC6BF4" w:rsidRDefault="00AC6BF4" w:rsidP="00AC6BF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Программно-целевой метод в реализации мер по противодействию преступности ежегодно доказывает свою эффективность как на региональном, так и на муниципальном уровнях.</w:t>
      </w:r>
    </w:p>
    <w:p w:rsidR="00AC6BF4" w:rsidRDefault="00AC6BF4" w:rsidP="00AC6BF4">
      <w:pPr>
        <w:pStyle w:val="210"/>
        <w:ind w:firstLine="709"/>
        <w:rPr>
          <w:sz w:val="28"/>
          <w:szCs w:val="28"/>
        </w:rPr>
      </w:pPr>
      <w:r>
        <w:rPr>
          <w:sz w:val="28"/>
          <w:szCs w:val="28"/>
        </w:rPr>
        <w:t xml:space="preserve">Статистические данные о состоянии преступности по итогам отчетного периода характеризуются </w:t>
      </w:r>
      <w:r>
        <w:rPr>
          <w:bCs/>
          <w:sz w:val="28"/>
          <w:szCs w:val="28"/>
        </w:rPr>
        <w:t>снижением количества</w:t>
      </w:r>
      <w:r>
        <w:rPr>
          <w:sz w:val="28"/>
          <w:szCs w:val="28"/>
        </w:rPr>
        <w:t xml:space="preserve"> зарегистрированных преступлений в сравнении с аналогичным периодом прошлого года на 4,5% (с 88 до 84). </w:t>
      </w:r>
    </w:p>
    <w:p w:rsidR="00AC6BF4" w:rsidRDefault="00AC6BF4" w:rsidP="00AC6BF4">
      <w:pPr>
        <w:pStyle w:val="210"/>
        <w:ind w:firstLine="709"/>
        <w:rPr>
          <w:sz w:val="28"/>
          <w:szCs w:val="28"/>
        </w:rPr>
      </w:pPr>
      <w:r>
        <w:rPr>
          <w:sz w:val="28"/>
          <w:szCs w:val="28"/>
        </w:rPr>
        <w:t>Произошло снижение количества преступных деяний, следствие по которым обязательно на 13,7 % и составило 44 преступления (АППГ – 51) из них окончено расследованием 17 преступлений (-5,6%). Н</w:t>
      </w:r>
      <w:r>
        <w:rPr>
          <w:bCs/>
          <w:sz w:val="28"/>
          <w:szCs w:val="28"/>
        </w:rPr>
        <w:t>ераскрыто 21 преступление (- 19,2</w:t>
      </w:r>
      <w:r>
        <w:rPr>
          <w:sz w:val="28"/>
          <w:szCs w:val="28"/>
        </w:rPr>
        <w:t>%).</w:t>
      </w:r>
    </w:p>
    <w:p w:rsidR="00AC6BF4" w:rsidRDefault="00AC6BF4" w:rsidP="00AC6BF4">
      <w:pPr>
        <w:pStyle w:val="210"/>
        <w:ind w:firstLine="709"/>
        <w:rPr>
          <w:sz w:val="28"/>
          <w:szCs w:val="28"/>
        </w:rPr>
      </w:pPr>
      <w:r>
        <w:rPr>
          <w:sz w:val="28"/>
          <w:szCs w:val="28"/>
        </w:rPr>
        <w:lastRenderedPageBreak/>
        <w:t>Количество преступлений, следствие, по которым необязательно</w:t>
      </w:r>
      <w:r>
        <w:rPr>
          <w:bCs/>
          <w:sz w:val="28"/>
          <w:szCs w:val="28"/>
        </w:rPr>
        <w:t xml:space="preserve"> увеличилось на 8,1% и</w:t>
      </w:r>
      <w:r>
        <w:rPr>
          <w:sz w:val="28"/>
          <w:szCs w:val="28"/>
        </w:rPr>
        <w:t xml:space="preserve"> составило 40 преступлений (АППГ – 37), из них окончено расследованием 19 преступлений (-20,8%).</w:t>
      </w:r>
      <w:r>
        <w:rPr>
          <w:bCs/>
          <w:sz w:val="28"/>
          <w:szCs w:val="28"/>
        </w:rPr>
        <w:t xml:space="preserve"> </w:t>
      </w:r>
      <w:r>
        <w:rPr>
          <w:sz w:val="28"/>
          <w:szCs w:val="28"/>
        </w:rPr>
        <w:t>Н</w:t>
      </w:r>
      <w:r>
        <w:rPr>
          <w:bCs/>
          <w:sz w:val="28"/>
          <w:szCs w:val="28"/>
        </w:rPr>
        <w:t>ераскрыто 16 преступлений (+33,3</w:t>
      </w:r>
      <w:r>
        <w:rPr>
          <w:sz w:val="28"/>
          <w:szCs w:val="28"/>
        </w:rPr>
        <w:t>%).</w:t>
      </w:r>
    </w:p>
    <w:p w:rsidR="00AC6BF4" w:rsidRDefault="00AC6BF4" w:rsidP="00AC6BF4">
      <w:pPr>
        <w:overflowPunct w:val="0"/>
        <w:autoSpaceDE w:val="0"/>
        <w:autoSpaceDN w:val="0"/>
        <w:adjustRightInd w:val="0"/>
        <w:ind w:firstLine="709"/>
        <w:jc w:val="both"/>
        <w:textAlignment w:val="baseline"/>
      </w:pPr>
      <w:r>
        <w:t xml:space="preserve">Уровень преступности в расчете на 10 тыс. населения составил 71,2% (АППГ –74,6%). </w:t>
      </w:r>
    </w:p>
    <w:p w:rsidR="00AC6BF4" w:rsidRDefault="00AC6BF4" w:rsidP="00AC6BF4">
      <w:pPr>
        <w:pStyle w:val="21"/>
        <w:spacing w:after="0" w:line="240" w:lineRule="auto"/>
        <w:ind w:firstLine="709"/>
        <w:jc w:val="both"/>
      </w:pPr>
      <w:r>
        <w:t xml:space="preserve">Количество совершенных тяжких и особо тяжких преступлений увеличилось на 17,4% (с 23 до 27), их удельный вес в общем массиве зарегистрированных преступных посягательств составил 32,1% (АППГ – 26,1%). </w:t>
      </w:r>
    </w:p>
    <w:p w:rsidR="00AC6BF4" w:rsidRDefault="00AC6BF4" w:rsidP="00AC6BF4">
      <w:pPr>
        <w:pStyle w:val="af"/>
        <w:ind w:firstLine="709"/>
        <w:jc w:val="both"/>
        <w:rPr>
          <w:rFonts w:ascii="Times New Roman" w:hAnsi="Times New Roman" w:cs="Times New Roman"/>
          <w:bCs/>
          <w:sz w:val="28"/>
          <w:szCs w:val="28"/>
        </w:rPr>
      </w:pPr>
      <w:r>
        <w:rPr>
          <w:rFonts w:ascii="Times New Roman" w:hAnsi="Times New Roman" w:cs="Times New Roman"/>
          <w:sz w:val="28"/>
          <w:szCs w:val="28"/>
        </w:rPr>
        <w:t>По итогам отчетного периода зарегистрировано:</w:t>
      </w:r>
      <w:r>
        <w:rPr>
          <w:rFonts w:ascii="Times New Roman" w:hAnsi="Times New Roman" w:cs="Times New Roman"/>
          <w:bCs/>
          <w:sz w:val="28"/>
          <w:szCs w:val="28"/>
        </w:rPr>
        <w:t xml:space="preserve"> </w:t>
      </w:r>
    </w:p>
    <w:p w:rsidR="00AC6BF4" w:rsidRDefault="00AC6BF4" w:rsidP="00AC6BF4">
      <w:pPr>
        <w:pStyle w:val="af"/>
        <w:numPr>
          <w:ilvl w:val="0"/>
          <w:numId w:val="2"/>
        </w:numPr>
        <w:ind w:hanging="719"/>
        <w:jc w:val="both"/>
        <w:rPr>
          <w:rFonts w:ascii="Times New Roman" w:hAnsi="Times New Roman" w:cs="Times New Roman"/>
          <w:bCs/>
          <w:sz w:val="28"/>
          <w:szCs w:val="28"/>
        </w:rPr>
      </w:pPr>
      <w:r>
        <w:rPr>
          <w:rFonts w:ascii="Times New Roman" w:hAnsi="Times New Roman" w:cs="Times New Roman"/>
          <w:sz w:val="28"/>
          <w:szCs w:val="28"/>
        </w:rPr>
        <w:t xml:space="preserve">1(АППГ-2, -50,0%) убийство, </w:t>
      </w:r>
    </w:p>
    <w:p w:rsidR="00AC6BF4" w:rsidRDefault="00AC6BF4" w:rsidP="00AC6BF4">
      <w:pPr>
        <w:pStyle w:val="af"/>
        <w:numPr>
          <w:ilvl w:val="0"/>
          <w:numId w:val="2"/>
        </w:numPr>
        <w:ind w:hanging="719"/>
        <w:jc w:val="both"/>
        <w:rPr>
          <w:rFonts w:ascii="Times New Roman" w:hAnsi="Times New Roman" w:cs="Times New Roman"/>
          <w:sz w:val="28"/>
          <w:szCs w:val="28"/>
        </w:rPr>
      </w:pPr>
      <w:r>
        <w:rPr>
          <w:rFonts w:ascii="Times New Roman" w:hAnsi="Times New Roman" w:cs="Times New Roman"/>
          <w:sz w:val="28"/>
          <w:szCs w:val="28"/>
        </w:rPr>
        <w:t xml:space="preserve">3 (АППГ-2, +50,0%) факта побоев и телесных повреждений, </w:t>
      </w:r>
    </w:p>
    <w:p w:rsidR="00AC6BF4" w:rsidRDefault="00AC6BF4" w:rsidP="00AC6BF4">
      <w:pPr>
        <w:pStyle w:val="af"/>
        <w:numPr>
          <w:ilvl w:val="0"/>
          <w:numId w:val="2"/>
        </w:numPr>
        <w:ind w:hanging="719"/>
        <w:jc w:val="both"/>
        <w:rPr>
          <w:rFonts w:ascii="Times New Roman" w:hAnsi="Times New Roman" w:cs="Times New Roman"/>
          <w:sz w:val="28"/>
          <w:szCs w:val="28"/>
        </w:rPr>
      </w:pPr>
      <w:r>
        <w:rPr>
          <w:rFonts w:ascii="Times New Roman" w:hAnsi="Times New Roman" w:cs="Times New Roman"/>
          <w:sz w:val="28"/>
          <w:szCs w:val="28"/>
        </w:rPr>
        <w:t xml:space="preserve">1 (+100%) разбой, </w:t>
      </w:r>
    </w:p>
    <w:p w:rsidR="00AC6BF4" w:rsidRDefault="00AC6BF4" w:rsidP="00AC6BF4">
      <w:pPr>
        <w:pStyle w:val="af"/>
        <w:numPr>
          <w:ilvl w:val="0"/>
          <w:numId w:val="2"/>
        </w:numPr>
        <w:ind w:hanging="719"/>
        <w:jc w:val="both"/>
        <w:rPr>
          <w:rFonts w:ascii="Times New Roman" w:hAnsi="Times New Roman" w:cs="Times New Roman"/>
          <w:sz w:val="28"/>
          <w:szCs w:val="28"/>
        </w:rPr>
      </w:pPr>
      <w:r>
        <w:rPr>
          <w:rFonts w:ascii="Times New Roman" w:hAnsi="Times New Roman" w:cs="Times New Roman"/>
          <w:sz w:val="28"/>
          <w:szCs w:val="28"/>
        </w:rPr>
        <w:t>1(уровень) грабеж,</w:t>
      </w:r>
    </w:p>
    <w:p w:rsidR="00AC6BF4" w:rsidRDefault="00AC6BF4" w:rsidP="00AC6BF4">
      <w:pPr>
        <w:pStyle w:val="af"/>
        <w:numPr>
          <w:ilvl w:val="0"/>
          <w:numId w:val="2"/>
        </w:numPr>
        <w:ind w:hanging="719"/>
        <w:jc w:val="both"/>
        <w:rPr>
          <w:rFonts w:ascii="Times New Roman" w:hAnsi="Times New Roman" w:cs="Times New Roman"/>
          <w:sz w:val="28"/>
          <w:szCs w:val="28"/>
        </w:rPr>
      </w:pPr>
      <w:r>
        <w:rPr>
          <w:rFonts w:ascii="Times New Roman" w:hAnsi="Times New Roman" w:cs="Times New Roman"/>
          <w:sz w:val="28"/>
          <w:szCs w:val="28"/>
        </w:rPr>
        <w:t xml:space="preserve">15 (АППГ-27, -44,4%) краж, </w:t>
      </w:r>
      <w:r>
        <w:rPr>
          <w:rFonts w:ascii="Times New Roman" w:hAnsi="Times New Roman" w:cs="Times New Roman"/>
          <w:iCs/>
          <w:sz w:val="28"/>
          <w:szCs w:val="28"/>
        </w:rPr>
        <w:t xml:space="preserve">из них КМ: 11 (АППГ-21, -47,6%), </w:t>
      </w:r>
    </w:p>
    <w:p w:rsidR="00AC6BF4" w:rsidRDefault="00AC6BF4" w:rsidP="00AC6BF4">
      <w:pPr>
        <w:pStyle w:val="af"/>
        <w:numPr>
          <w:ilvl w:val="0"/>
          <w:numId w:val="2"/>
        </w:numPr>
        <w:ind w:hanging="719"/>
        <w:jc w:val="both"/>
        <w:rPr>
          <w:rFonts w:ascii="Times New Roman" w:hAnsi="Times New Roman" w:cs="Times New Roman"/>
          <w:sz w:val="28"/>
          <w:szCs w:val="28"/>
        </w:rPr>
      </w:pPr>
      <w:r>
        <w:rPr>
          <w:rFonts w:ascii="Times New Roman" w:hAnsi="Times New Roman" w:cs="Times New Roman"/>
          <w:sz w:val="28"/>
          <w:szCs w:val="28"/>
        </w:rPr>
        <w:t>24</w:t>
      </w:r>
      <w:r>
        <w:rPr>
          <w:rFonts w:ascii="Times New Roman" w:hAnsi="Times New Roman" w:cs="Times New Roman"/>
          <w:iCs/>
          <w:sz w:val="28"/>
          <w:szCs w:val="28"/>
        </w:rPr>
        <w:t xml:space="preserve"> мошеннических действий (АППГ-15, +60,0%), </w:t>
      </w:r>
    </w:p>
    <w:p w:rsidR="00AC6BF4" w:rsidRDefault="00AC6BF4" w:rsidP="00AC6BF4">
      <w:pPr>
        <w:pStyle w:val="af"/>
        <w:numPr>
          <w:ilvl w:val="0"/>
          <w:numId w:val="2"/>
        </w:numPr>
        <w:ind w:hanging="719"/>
        <w:jc w:val="both"/>
        <w:rPr>
          <w:rFonts w:ascii="Times New Roman" w:hAnsi="Times New Roman" w:cs="Times New Roman"/>
          <w:sz w:val="28"/>
          <w:szCs w:val="28"/>
        </w:rPr>
      </w:pPr>
      <w:r>
        <w:rPr>
          <w:rFonts w:ascii="Times New Roman" w:hAnsi="Times New Roman" w:cs="Times New Roman"/>
          <w:iCs/>
          <w:sz w:val="28"/>
          <w:szCs w:val="28"/>
        </w:rPr>
        <w:t xml:space="preserve">1 преступление экономической направленности. </w:t>
      </w:r>
    </w:p>
    <w:p w:rsidR="00AC6BF4" w:rsidRDefault="00AC6BF4" w:rsidP="00AC6BF4">
      <w:pPr>
        <w:tabs>
          <w:tab w:val="left" w:pos="2127"/>
        </w:tabs>
        <w:ind w:firstLine="709"/>
        <w:jc w:val="both"/>
        <w:rPr>
          <w:iCs/>
        </w:rPr>
      </w:pPr>
      <w:r>
        <w:rPr>
          <w:iCs/>
        </w:rPr>
        <w:t xml:space="preserve">Вместе с тем, на территории обслуживания возросло количество: </w:t>
      </w:r>
    </w:p>
    <w:p w:rsidR="00AC6BF4" w:rsidRDefault="00AC6BF4" w:rsidP="00AC6BF4">
      <w:pPr>
        <w:ind w:firstLine="709"/>
        <w:jc w:val="both"/>
        <w:rPr>
          <w:iCs/>
        </w:rPr>
      </w:pPr>
      <w:r>
        <w:rPr>
          <w:iCs/>
        </w:rPr>
        <w:t xml:space="preserve">- побоев на 50,0% (с 2 до 3); </w:t>
      </w:r>
    </w:p>
    <w:p w:rsidR="00AC6BF4" w:rsidRDefault="00AC6BF4" w:rsidP="00AC6BF4">
      <w:pPr>
        <w:ind w:firstLine="709"/>
        <w:jc w:val="both"/>
        <w:rPr>
          <w:iCs/>
        </w:rPr>
      </w:pPr>
      <w:r>
        <w:rPr>
          <w:iCs/>
        </w:rPr>
        <w:t xml:space="preserve">- мошеннических действий на 60,0%: (с 15 до 24). </w:t>
      </w:r>
    </w:p>
    <w:p w:rsidR="00AC6BF4" w:rsidRDefault="00AC6BF4" w:rsidP="00AC6BF4">
      <w:pPr>
        <w:widowControl w:val="0"/>
        <w:ind w:firstLine="709"/>
        <w:jc w:val="both"/>
        <w:rPr>
          <w:bCs/>
        </w:rPr>
      </w:pPr>
      <w:r>
        <w:t xml:space="preserve">Каждое преступление совершается с использованием информационно-телекоммуникационных технологий, их доля от общего количества зарегистрированных преступлений составила 28,5%. </w:t>
      </w:r>
    </w:p>
    <w:p w:rsidR="00AC6BF4" w:rsidRDefault="00AC6BF4" w:rsidP="00AC6BF4">
      <w:pPr>
        <w:ind w:firstLine="709"/>
        <w:jc w:val="both"/>
      </w:pPr>
      <w:r>
        <w:t xml:space="preserve">На территории обслуживания преступления, совершенные на улицах и в других общественных местах – 7 (АППГ-14, -50,0%), в том числе только на улицах – 6 (АППГ-11, -45,5%). </w:t>
      </w:r>
    </w:p>
    <w:p w:rsidR="00AC6BF4" w:rsidRDefault="00AC6BF4" w:rsidP="00AC6BF4">
      <w:pPr>
        <w:ind w:firstLine="709"/>
        <w:jc w:val="both"/>
      </w:pPr>
      <w:r>
        <w:t>Результаты в работе по профилактике подростковой преступности выглядят следующим образом: общее число преступлений,                                                                                                                                                                                                                                                                                                                                                                                                                                                                                                                                                                                                                                                                                                  совершенных с участием несовершеннолетних - 1 преступление (уровень), и только несовершеннолетними.</w:t>
      </w:r>
    </w:p>
    <w:p w:rsidR="00AC6BF4" w:rsidRDefault="00AC6BF4" w:rsidP="00AC6BF4">
      <w:pPr>
        <w:ind w:firstLine="709"/>
        <w:jc w:val="both"/>
      </w:pPr>
      <w:r>
        <w:t xml:space="preserve">Криминологическая характеристика граждан, совершивших противоправные деяния, выглядит следующим образом: </w:t>
      </w:r>
    </w:p>
    <w:p w:rsidR="00AC6BF4" w:rsidRDefault="00AC6BF4" w:rsidP="00AC6BF4">
      <w:pPr>
        <w:ind w:firstLine="709"/>
        <w:jc w:val="both"/>
      </w:pPr>
      <w:r>
        <w:t>Противоправная деятельность со стороны лиц, ранее совершавших преступления, снизилось на 18,5 % (область: -22,3%)</w:t>
      </w:r>
      <w:r>
        <w:rPr>
          <w:lang w:eastAsia="ar-SA"/>
        </w:rPr>
        <w:t xml:space="preserve"> Данной категорией граждан совершено 22 преступления (удельный вес указанных преступлений составил 26,1%).</w:t>
      </w:r>
    </w:p>
    <w:p w:rsidR="00AC6BF4" w:rsidRDefault="00AC6BF4" w:rsidP="00AC6BF4">
      <w:pPr>
        <w:ind w:firstLine="709"/>
        <w:jc w:val="both"/>
        <w:rPr>
          <w:lang w:eastAsia="ar-SA"/>
        </w:rPr>
      </w:pPr>
      <w:r>
        <w:rPr>
          <w:lang w:eastAsia="ar-SA"/>
        </w:rPr>
        <w:t xml:space="preserve">Лицами, не имеющими постоянного источника дохода, совершено 61,1% (АППГ-61,9%) от всех раскрытых преступлений, их общее число составило 22 преступных посягательства. </w:t>
      </w:r>
    </w:p>
    <w:p w:rsidR="00AC6BF4" w:rsidRDefault="00AC6BF4" w:rsidP="00AC6BF4">
      <w:pPr>
        <w:ind w:firstLine="709"/>
        <w:jc w:val="both"/>
      </w:pPr>
      <w:r>
        <w:t xml:space="preserve">Лицами, находящимися в состоянии алкогольного опьянения, совершено 19 (АППГ-13, +46,2%) преступлений, их доля в общем числе раскрытых преступлений увеличилось с 30,9% до 52,7%. </w:t>
      </w:r>
    </w:p>
    <w:p w:rsidR="00AC6BF4" w:rsidRDefault="00AC6BF4" w:rsidP="00AC6BF4">
      <w:pPr>
        <w:ind w:firstLine="709"/>
        <w:jc w:val="both"/>
      </w:pPr>
      <w:r>
        <w:lastRenderedPageBreak/>
        <w:t xml:space="preserve">3 (АППГ-4, -25,0%) преступления совершенно группой лиц, их доля в общем числе раскрытых преступных посягательств снизилось с 9,5% до 8,3%. </w:t>
      </w:r>
    </w:p>
    <w:p w:rsidR="00AC6BF4" w:rsidRDefault="00AC6BF4" w:rsidP="00AC6BF4">
      <w:pPr>
        <w:ind w:firstLine="709"/>
        <w:jc w:val="both"/>
      </w:pPr>
      <w:r>
        <w:t>Криминологическая характеристика граждан, совершивших противоправные деяния, выглядит следующим образом: 22 или 26,1%- лица, ранее совершавшие преступления; 22 –лица без постоянного источника дохода (26,1%), 19-лиц, в состоянии алкогольного опьянения (22,6%).</w:t>
      </w:r>
    </w:p>
    <w:p w:rsidR="00AC6BF4" w:rsidRDefault="00AC6BF4" w:rsidP="00AC6BF4">
      <w:pPr>
        <w:spacing w:before="120"/>
        <w:ind w:firstLine="709"/>
        <w:jc w:val="both"/>
      </w:pPr>
      <w:r>
        <w:t>Раскрытие и расследование преступлений</w:t>
      </w:r>
    </w:p>
    <w:p w:rsidR="00AC6BF4" w:rsidRDefault="00AC6BF4" w:rsidP="00AC6BF4">
      <w:pPr>
        <w:pStyle w:val="af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Правоохранительными </w:t>
      </w:r>
      <w:proofErr w:type="gramStart"/>
      <w:r>
        <w:rPr>
          <w:rFonts w:ascii="Times New Roman" w:hAnsi="Times New Roman"/>
          <w:sz w:val="28"/>
          <w:szCs w:val="28"/>
        </w:rPr>
        <w:t>органами  раскрыто</w:t>
      </w:r>
      <w:proofErr w:type="gramEnd"/>
      <w:r>
        <w:rPr>
          <w:rFonts w:ascii="Times New Roman" w:hAnsi="Times New Roman"/>
          <w:sz w:val="28"/>
          <w:szCs w:val="28"/>
        </w:rPr>
        <w:t xml:space="preserve"> 36 (АППГ – 42, -14,3%, область -13,1%) преступных посягательств, в том числе:  4 (АППГ-7, -42,9%)  тяжких и особо тяжких преступления, 1 (+100%) умышленное убийство, 2 (уровень) факта побоев, 1(+100%)  разбой,  10 краж  (АППГ–13, -23,1%).</w:t>
      </w:r>
    </w:p>
    <w:p w:rsidR="00AC6BF4" w:rsidRDefault="00AC6BF4" w:rsidP="00AC6BF4">
      <w:pPr>
        <w:ind w:firstLine="709"/>
        <w:jc w:val="both"/>
      </w:pPr>
      <w:r>
        <w:t>Нераскрытыми остались 37 (АППГ-39, -2,6%; область: -17,8%) преступлений. В структуре нераскрытых 40,5% составили тяжкие и особо тяжкие составы (АППГ-42,1%).</w:t>
      </w:r>
    </w:p>
    <w:p w:rsidR="00AC6BF4" w:rsidRDefault="00AC6BF4" w:rsidP="00AC6BF4">
      <w:pPr>
        <w:ind w:firstLine="709"/>
        <w:jc w:val="both"/>
      </w:pPr>
      <w:r>
        <w:t>Не раскрыто: 5(-61,5%) краж, из жилищ (3, -70,0%), 1(+100%) факт побоев, 17 (+41,7%) мошенничеств.</w:t>
      </w:r>
    </w:p>
    <w:p w:rsidR="00AC6BF4" w:rsidRDefault="00AC6BF4" w:rsidP="00AC6BF4">
      <w:pPr>
        <w:ind w:firstLine="709"/>
        <w:jc w:val="both"/>
      </w:pPr>
      <w:r>
        <w:t>С 30,4 % до 21,1% снизилось раскрываемость тяжких и особо тяжких преступлений.</w:t>
      </w:r>
    </w:p>
    <w:p w:rsidR="00AC6BF4" w:rsidRDefault="00AC6BF4" w:rsidP="00AC6BF4">
      <w:pPr>
        <w:ind w:firstLine="709"/>
        <w:jc w:val="both"/>
      </w:pPr>
      <w:r>
        <w:t xml:space="preserve">Раскрыто 4 (АППГ-1, +400%; Об: -24,8%) преступления прошлых лет, из которых уголовные дела были приостановлены в 2023-1, 2022-2, 2021-1, из них 2 тяжких и особо тяжких. </w:t>
      </w:r>
    </w:p>
    <w:p w:rsidR="00AC6BF4" w:rsidRDefault="00AC6BF4" w:rsidP="00AC6BF4">
      <w:pPr>
        <w:ind w:firstLine="709"/>
        <w:jc w:val="both"/>
      </w:pPr>
      <w:r>
        <w:t>По истечению сроков давности снято с учета без установления лица 16 преступлений прошлых лет.</w:t>
      </w:r>
    </w:p>
    <w:p w:rsidR="00AC6BF4" w:rsidRDefault="00AC6BF4" w:rsidP="00AC6BF4">
      <w:pPr>
        <w:ind w:firstLine="709"/>
        <w:jc w:val="both"/>
      </w:pPr>
      <w:r>
        <w:t>Остаток нераскрытых преступлений прошлых лет составил 180, из них 104 - тяжкие и особо тяжкие составы.</w:t>
      </w:r>
    </w:p>
    <w:p w:rsidR="00AC6BF4" w:rsidRDefault="00AC6BF4" w:rsidP="00AC6BF4">
      <w:pPr>
        <w:ind w:firstLine="709"/>
        <w:jc w:val="both"/>
      </w:pPr>
      <w:r>
        <w:t xml:space="preserve">В производстве следственного подразделения находилось 99 (уровень) уголовных дел, из них, которые оконченные производством -22 (АППГ-11, +100%).  Число дел, направленных в суд, увеличилось на 100% (с 11 до 20). </w:t>
      </w:r>
    </w:p>
    <w:p w:rsidR="00AC6BF4" w:rsidRDefault="00AC6BF4" w:rsidP="00AC6BF4">
      <w:pPr>
        <w:ind w:firstLine="709"/>
        <w:jc w:val="both"/>
      </w:pPr>
      <w:r>
        <w:t xml:space="preserve">Количество уголовных дел, оконченных в срок, свыше установленных УПК РФ, составило 7 (АППГ-3). </w:t>
      </w:r>
    </w:p>
    <w:p w:rsidR="00AC6BF4" w:rsidRDefault="00AC6BF4" w:rsidP="00AC6BF4">
      <w:pPr>
        <w:ind w:firstLine="709"/>
        <w:jc w:val="both"/>
      </w:pPr>
      <w:r>
        <w:t>Приостановлено 39 (АППГ-63, -38,1%) уголовных дел, на дополнительное следствие возвращено 1 уголовное дело.</w:t>
      </w:r>
    </w:p>
    <w:p w:rsidR="00AC6BF4" w:rsidRDefault="00AC6BF4" w:rsidP="00AC6BF4">
      <w:pPr>
        <w:ind w:firstLine="709"/>
        <w:jc w:val="both"/>
      </w:pPr>
      <w:r>
        <w:t>Удельный вес дел, направленных в суд (от оконченных), составляет 100% (уровень).</w:t>
      </w:r>
    </w:p>
    <w:p w:rsidR="00AC6BF4" w:rsidRDefault="00AC6BF4" w:rsidP="00AC6BF4">
      <w:pPr>
        <w:ind w:firstLine="709"/>
        <w:jc w:val="both"/>
      </w:pPr>
      <w:r>
        <w:t>Доля возмещенного материального ущерба (по оконченным уголовным делам) составила – 88,1% (АППГ- 100%).</w:t>
      </w:r>
    </w:p>
    <w:p w:rsidR="00AC6BF4" w:rsidRDefault="00AC6BF4" w:rsidP="00AC6BF4">
      <w:pPr>
        <w:ind w:firstLine="709"/>
        <w:jc w:val="both"/>
      </w:pPr>
      <w:r>
        <w:t>В производстве группы дознания находилось 44 (АППГ-29, +51,7%) уголовных дела.</w:t>
      </w:r>
    </w:p>
    <w:p w:rsidR="00AC6BF4" w:rsidRDefault="00AC6BF4" w:rsidP="00AC6BF4">
      <w:pPr>
        <w:ind w:firstLine="709"/>
        <w:jc w:val="both"/>
      </w:pPr>
      <w:r>
        <w:t>Число уголовных дел, направленных с обвинительным актом в суд 9 (АППГ-14, -35,7%).</w:t>
      </w:r>
    </w:p>
    <w:p w:rsidR="00AC6BF4" w:rsidRDefault="00AC6BF4" w:rsidP="00AC6BF4">
      <w:pPr>
        <w:ind w:firstLine="709"/>
        <w:jc w:val="both"/>
      </w:pPr>
      <w:r>
        <w:t>Количество уголовных дел, оконченных в сроки, свыше установленных УПК РФ, составило 5(АППГ-2, +150%).</w:t>
      </w:r>
    </w:p>
    <w:p w:rsidR="00AC6BF4" w:rsidRDefault="00AC6BF4" w:rsidP="00AC6BF4">
      <w:pPr>
        <w:ind w:firstLine="709"/>
        <w:jc w:val="both"/>
      </w:pPr>
      <w:r>
        <w:t>Прекращено производством 2 уголовных дела, приостановлено 13(АППГ-10, +30,0%)</w:t>
      </w:r>
      <w:proofErr w:type="spellStart"/>
      <w:r>
        <w:t>ъъ</w:t>
      </w:r>
      <w:proofErr w:type="spellEnd"/>
      <w:r>
        <w:t xml:space="preserve"> уголовных дел по </w:t>
      </w:r>
      <w:proofErr w:type="spellStart"/>
      <w:r>
        <w:t>п.п</w:t>
      </w:r>
      <w:proofErr w:type="spellEnd"/>
      <w:r>
        <w:t>. 1,2,3 ч.1 ст. 208 УК РФ.</w:t>
      </w:r>
    </w:p>
    <w:p w:rsidR="00AC6BF4" w:rsidRDefault="00AC6BF4" w:rsidP="00AC6BF4">
      <w:pPr>
        <w:ind w:firstLine="709"/>
        <w:jc w:val="both"/>
      </w:pPr>
      <w:r>
        <w:lastRenderedPageBreak/>
        <w:t>Прокурором для проведения дополнительного дознания и приостановления обвинительного акта возвращено 2 уголовных дела (уд. вес от оконченных дел), составил 22,2%).</w:t>
      </w:r>
    </w:p>
    <w:p w:rsidR="00AC6BF4" w:rsidRDefault="00AC6BF4" w:rsidP="00AC6BF4">
      <w:pPr>
        <w:ind w:firstLine="709"/>
        <w:jc w:val="both"/>
      </w:pPr>
    </w:p>
    <w:p w:rsidR="00AC6BF4" w:rsidRDefault="00AC6BF4" w:rsidP="00AC6BF4">
      <w:pPr>
        <w:ind w:firstLine="709"/>
        <w:jc w:val="both"/>
        <w:rPr>
          <w:bCs/>
          <w:iCs/>
        </w:rPr>
      </w:pPr>
      <w:r>
        <w:rPr>
          <w:bCs/>
          <w:iCs/>
        </w:rPr>
        <w:t>Противодействие террористическим и экстремистским проявлениям, незаконному обороту оружия</w:t>
      </w:r>
    </w:p>
    <w:p w:rsidR="00AC6BF4" w:rsidRDefault="00AC6BF4" w:rsidP="00AC6BF4">
      <w:pPr>
        <w:ind w:firstLine="709"/>
        <w:jc w:val="both"/>
      </w:pPr>
      <w:r>
        <w:t>За отчетный период 2024 года не зафиксировано ни одного факта терроризма (ст. 205 УК РФ), захвата заложников (ст. 206 УК РФ), похищения человека (ст.126 УК РФ) и незаконного лишения свободы (ст.127 УК РФ).</w:t>
      </w:r>
    </w:p>
    <w:p w:rsidR="00AC6BF4" w:rsidRDefault="00AC6BF4" w:rsidP="00AC6BF4">
      <w:pPr>
        <w:ind w:firstLine="709"/>
        <w:jc w:val="both"/>
      </w:pPr>
      <w:r>
        <w:t xml:space="preserve">На постоянной основе проводятся мероприятия по обеспечению антитеррористической защищенности объектов особой важности, повышенной опасности, жизнеобеспечения, мест с массовым пребыванием граждан. </w:t>
      </w:r>
    </w:p>
    <w:p w:rsidR="00AC6BF4" w:rsidRDefault="00AC6BF4" w:rsidP="00AC6BF4">
      <w:pPr>
        <w:ind w:firstLine="709"/>
        <w:jc w:val="both"/>
      </w:pPr>
      <w:r>
        <w:t>Выявлено 6 преступлений, связанных с незаконным оборотом оружия (уровень).</w:t>
      </w:r>
    </w:p>
    <w:p w:rsidR="00AC6BF4" w:rsidRDefault="00AC6BF4" w:rsidP="00AC6BF4">
      <w:pPr>
        <w:ind w:firstLine="709"/>
        <w:jc w:val="both"/>
      </w:pPr>
      <w:r>
        <w:t>Количество преступлений, совершенных с применением и использованием оружия 3 (+50,0%), область +52,0%.</w:t>
      </w:r>
    </w:p>
    <w:p w:rsidR="00AC6BF4" w:rsidRDefault="00AC6BF4" w:rsidP="00AC6BF4">
      <w:pPr>
        <w:ind w:firstLine="709"/>
        <w:jc w:val="both"/>
      </w:pPr>
    </w:p>
    <w:p w:rsidR="00AC6BF4" w:rsidRDefault="00AC6BF4" w:rsidP="00AC6BF4">
      <w:pPr>
        <w:ind w:firstLine="709"/>
        <w:jc w:val="both"/>
        <w:rPr>
          <w:iCs/>
        </w:rPr>
      </w:pPr>
      <w:r>
        <w:rPr>
          <w:iCs/>
        </w:rPr>
        <w:t xml:space="preserve">Борьба с организованными формами преступности </w:t>
      </w:r>
    </w:p>
    <w:p w:rsidR="00AC6BF4" w:rsidRDefault="00AC6BF4" w:rsidP="00AC6BF4">
      <w:pPr>
        <w:ind w:firstLine="709"/>
        <w:jc w:val="both"/>
      </w:pPr>
      <w:r>
        <w:t>Количество преступлений, совершенных группой лиц (ГЛПС) составило 3 (АППГ-4, -25,0%).</w:t>
      </w:r>
    </w:p>
    <w:p w:rsidR="00AC6BF4" w:rsidRDefault="00AC6BF4" w:rsidP="00AC6BF4">
      <w:pPr>
        <w:tabs>
          <w:tab w:val="left" w:pos="6075"/>
        </w:tabs>
        <w:ind w:firstLine="709"/>
        <w:jc w:val="both"/>
      </w:pPr>
      <w:r>
        <w:tab/>
      </w:r>
    </w:p>
    <w:p w:rsidR="00AC6BF4" w:rsidRDefault="00AC6BF4" w:rsidP="00AC6BF4">
      <w:pPr>
        <w:ind w:firstLine="709"/>
        <w:jc w:val="both"/>
        <w:rPr>
          <w:bCs/>
          <w:iCs/>
        </w:rPr>
      </w:pPr>
      <w:r>
        <w:rPr>
          <w:bCs/>
          <w:iCs/>
        </w:rPr>
        <w:t>Противодействие незаконному обороту наркотиков</w:t>
      </w:r>
    </w:p>
    <w:p w:rsidR="00AC6BF4" w:rsidRDefault="00AC6BF4" w:rsidP="00AC6BF4">
      <w:pPr>
        <w:ind w:firstLine="709"/>
        <w:jc w:val="both"/>
      </w:pPr>
      <w:r>
        <w:t xml:space="preserve">Сотрудниками ОП «Одоевское» выявлено 4 преступления, связанных с незаконным оборотом наркотических средств, психотропных веществ и их аналогов, сильнодействующих веществ (АППГ-2), раскрыто 1 (-50,0%) </w:t>
      </w:r>
      <w:proofErr w:type="spellStart"/>
      <w:r>
        <w:t>наркопреступление</w:t>
      </w:r>
      <w:proofErr w:type="spellEnd"/>
      <w:r>
        <w:t xml:space="preserve">. </w:t>
      </w:r>
    </w:p>
    <w:p w:rsidR="00AC6BF4" w:rsidRDefault="00AC6BF4" w:rsidP="00AC6BF4">
      <w:pPr>
        <w:ind w:firstLine="709"/>
        <w:jc w:val="both"/>
      </w:pPr>
      <w:r>
        <w:t>Общей массой всего из незаконного оборота изъято не менее 10 031 грамм наркотических средств.</w:t>
      </w:r>
    </w:p>
    <w:p w:rsidR="00AC6BF4" w:rsidRDefault="00AC6BF4" w:rsidP="00AC6BF4">
      <w:pPr>
        <w:tabs>
          <w:tab w:val="left" w:pos="6735"/>
        </w:tabs>
        <w:spacing w:before="120"/>
        <w:ind w:firstLine="709"/>
        <w:jc w:val="both"/>
      </w:pPr>
      <w:r>
        <w:t>Результаты административной практики</w:t>
      </w:r>
    </w:p>
    <w:p w:rsidR="00AC6BF4" w:rsidRDefault="00AC6BF4" w:rsidP="00AC6BF4">
      <w:pPr>
        <w:ind w:firstLine="709"/>
        <w:jc w:val="both"/>
      </w:pPr>
      <w:r>
        <w:t xml:space="preserve">По итогам 2024 </w:t>
      </w:r>
      <w:proofErr w:type="gramStart"/>
      <w:r>
        <w:t>года  выявлено</w:t>
      </w:r>
      <w:proofErr w:type="gramEnd"/>
      <w:r>
        <w:t xml:space="preserve"> 418 административных правонарушений (АППГ – 548, -23,7%), из них по линии охраны общественного порядка -311 (АППГ-495, -37,2%). </w:t>
      </w:r>
    </w:p>
    <w:p w:rsidR="00AC6BF4" w:rsidRDefault="00AC6BF4" w:rsidP="00AC6BF4">
      <w:pPr>
        <w:ind w:firstLine="709"/>
        <w:jc w:val="both"/>
      </w:pPr>
      <w:r>
        <w:t xml:space="preserve">На 37,5% (с 104 до 65) меньше пресечено фактов мелкого хулиганства. </w:t>
      </w:r>
    </w:p>
    <w:p w:rsidR="00AC6BF4" w:rsidRDefault="00AC6BF4" w:rsidP="00AC6BF4">
      <w:pPr>
        <w:ind w:firstLine="709"/>
        <w:jc w:val="both"/>
      </w:pPr>
      <w:r>
        <w:t>Задокументировано 56 (АППГ-76, -26,3%) нарушений, предусмотренных ст. 20.20 КоАП РФ (распитие алкогольной и спиртосодержащей продукции в общественных местах), 8 (АППГ- 28, -71,4%) – по ст. 20.21 КоАП РФ (появление в общественных местах в состоянии опьянения).</w:t>
      </w:r>
    </w:p>
    <w:p w:rsidR="00AC6BF4" w:rsidRDefault="00AC6BF4" w:rsidP="00AC6BF4">
      <w:pPr>
        <w:ind w:firstLine="709"/>
        <w:jc w:val="both"/>
      </w:pPr>
      <w:r>
        <w:t>Составлено 5 протоколов за нарушения правил продажи этилового спирта (АППГ – 9, -44,4 %).</w:t>
      </w:r>
    </w:p>
    <w:p w:rsidR="00AC6BF4" w:rsidRDefault="00AC6BF4" w:rsidP="00AC6BF4">
      <w:pPr>
        <w:ind w:firstLine="709"/>
        <w:jc w:val="both"/>
      </w:pPr>
      <w:r>
        <w:t xml:space="preserve">В сфере незаконного оборота наркотических средств, пресечено 6 правонарушений (АППГ-3, +100%): по 6.8 КоАП РФ -1, (+100%); по </w:t>
      </w:r>
      <w:bookmarkStart w:id="0" w:name="_Hlk184723553"/>
      <w:r>
        <w:t>ст. 6.9 КоАП РФ-2, (АППГ-</w:t>
      </w:r>
      <w:proofErr w:type="gramStart"/>
      <w:r>
        <w:t>1,+</w:t>
      </w:r>
      <w:proofErr w:type="gramEnd"/>
      <w:r>
        <w:t xml:space="preserve">100%); </w:t>
      </w:r>
      <w:bookmarkEnd w:id="0"/>
      <w:r>
        <w:t>по ст. 6.9.1 КоАП РФ-3, (уровень).</w:t>
      </w:r>
    </w:p>
    <w:p w:rsidR="00AC6BF4" w:rsidRDefault="00AC6BF4" w:rsidP="00AC6BF4">
      <w:pPr>
        <w:ind w:firstLine="709"/>
        <w:jc w:val="both"/>
      </w:pPr>
      <w:r>
        <w:lastRenderedPageBreak/>
        <w:t>На постоянной основе осуществляется взаимодействие со службой судебных приставов в целях обеспечения полноты взыскания денежных средств по штрафам, наложенным должностными лицами органов внутренних дел.</w:t>
      </w:r>
    </w:p>
    <w:p w:rsidR="00AC6BF4" w:rsidRDefault="00AC6BF4" w:rsidP="00AC6BF4">
      <w:pPr>
        <w:ind w:firstLine="709"/>
        <w:jc w:val="both"/>
      </w:pPr>
      <w:r>
        <w:t xml:space="preserve">За отчетный период </w:t>
      </w:r>
      <w:proofErr w:type="spellStart"/>
      <w:r>
        <w:t>взыскаемость</w:t>
      </w:r>
      <w:proofErr w:type="spellEnd"/>
      <w:r>
        <w:t xml:space="preserve"> штрафов (по линии ООП) составила 86,7% (АППГ – 73,5%), наложено штрафов на общую сумму150 тыс. рублей, взыскано –130 тыс. рублей).</w:t>
      </w:r>
    </w:p>
    <w:p w:rsidR="00AC6BF4" w:rsidRDefault="00AC6BF4" w:rsidP="00AC6BF4">
      <w:pPr>
        <w:ind w:firstLine="709"/>
        <w:jc w:val="both"/>
      </w:pPr>
    </w:p>
    <w:p w:rsidR="00AC6BF4" w:rsidRDefault="00AC6BF4" w:rsidP="00AC6BF4">
      <w:pPr>
        <w:ind w:firstLine="709"/>
        <w:jc w:val="both"/>
        <w:rPr>
          <w:bCs/>
          <w:iCs/>
        </w:rPr>
      </w:pPr>
      <w:r>
        <w:rPr>
          <w:bCs/>
          <w:iCs/>
        </w:rPr>
        <w:t>Профилактика преступлений, пресечение и предупреждение правонарушений</w:t>
      </w:r>
    </w:p>
    <w:p w:rsidR="00AC6BF4" w:rsidRDefault="00AC6BF4" w:rsidP="00AC6BF4">
      <w:pPr>
        <w:ind w:firstLine="709"/>
        <w:jc w:val="both"/>
      </w:pPr>
      <w:r>
        <w:t xml:space="preserve">За 2024 год сотрудниками ОП «Одоевское» МОМВД России «Белевский» организована и проведена определенная работа по профилактике преступлений и правонарушений.  </w:t>
      </w:r>
    </w:p>
    <w:p w:rsidR="00AC6BF4" w:rsidRDefault="00AC6BF4" w:rsidP="00AC6BF4">
      <w:pPr>
        <w:ind w:firstLine="709"/>
        <w:jc w:val="both"/>
      </w:pPr>
      <w:r>
        <w:t xml:space="preserve">В целях профилактики тяжких и особо тяжких преступлений большое значение уделяется организации своевременного выявления и раскрытия преступлений, носящих превентивный характер. </w:t>
      </w:r>
    </w:p>
    <w:p w:rsidR="00AC6BF4" w:rsidRDefault="00AC6BF4" w:rsidP="00AC6BF4">
      <w:pPr>
        <w:ind w:firstLine="709"/>
        <w:jc w:val="both"/>
      </w:pPr>
      <w:r>
        <w:t xml:space="preserve">Всего за указанный </w:t>
      </w:r>
      <w:proofErr w:type="gramStart"/>
      <w:r>
        <w:t>период  участковыми</w:t>
      </w:r>
      <w:proofErr w:type="gramEnd"/>
      <w:r>
        <w:t xml:space="preserve"> уполномоченными полиции  установлены лица, причастные к совершению 16 преступлений (АППГ-17,-5,9%), в том числе преступлений превентивной направленности – 9 (АППГ-10, -10%), из них: -1 по ст.115 УК РФ (уровень),  -1 по ст.119 УК РФ (АППГ-2, -50,0%),  - 2 по ст.314.1 УК РФ (АППГ-5,-60,0%); - 5 по ст.322.2, 322.3 УК РФ (АППГ-1,+400%).</w:t>
      </w:r>
    </w:p>
    <w:p w:rsidR="00AC6BF4" w:rsidRDefault="00AC6BF4" w:rsidP="00AC6BF4">
      <w:pPr>
        <w:ind w:firstLine="709"/>
        <w:jc w:val="both"/>
      </w:pPr>
      <w:r>
        <w:t xml:space="preserve">Раскрыто три преступления, с участием УУП. </w:t>
      </w:r>
    </w:p>
    <w:p w:rsidR="00AC6BF4" w:rsidRDefault="00AC6BF4" w:rsidP="00AC6BF4">
      <w:pPr>
        <w:ind w:firstLine="709"/>
        <w:jc w:val="both"/>
      </w:pPr>
      <w:r>
        <w:t xml:space="preserve">Всего участковыми уполномоченными полиции составлено 242 административных протоколов (АППГ-307, -21,2%). </w:t>
      </w:r>
    </w:p>
    <w:p w:rsidR="00AC6BF4" w:rsidRDefault="00AC6BF4" w:rsidP="00AC6BF4">
      <w:pPr>
        <w:ind w:firstLine="709"/>
        <w:jc w:val="both"/>
      </w:pPr>
      <w:r>
        <w:t>Особое внимание в профилактической работе отводится вопросам осуществления административного надзора.</w:t>
      </w:r>
    </w:p>
    <w:p w:rsidR="00AC6BF4" w:rsidRDefault="00AC6BF4" w:rsidP="00AC6BF4">
      <w:pPr>
        <w:ind w:firstLine="709"/>
        <w:jc w:val="both"/>
        <w:rPr>
          <w:lang w:eastAsia="en-US"/>
        </w:rPr>
      </w:pPr>
      <w:r>
        <w:rPr>
          <w:lang w:eastAsia="en-US"/>
        </w:rPr>
        <w:t xml:space="preserve">По состоянию на 01.01.2025г административный надзор установлен в отношении 10 лиц, из них по инициативе органов внутренних дел административный надзор установлен в отношении – 2 лиц, по инициативе администрации ИУ надзор установлен в отношении – 7 лиц. </w:t>
      </w:r>
    </w:p>
    <w:p w:rsidR="00AC6BF4" w:rsidRDefault="00AC6BF4" w:rsidP="00AC6BF4">
      <w:pPr>
        <w:ind w:firstLine="709"/>
        <w:jc w:val="both"/>
        <w:rPr>
          <w:lang w:eastAsia="en-US"/>
        </w:rPr>
      </w:pPr>
      <w:r>
        <w:rPr>
          <w:lang w:eastAsia="en-US"/>
        </w:rPr>
        <w:t>Привлечено к административной ответственности 9 лиц, состоящих под административным надзором.</w:t>
      </w:r>
    </w:p>
    <w:p w:rsidR="00AC6BF4" w:rsidRDefault="00AC6BF4" w:rsidP="00AC6BF4">
      <w:pPr>
        <w:ind w:firstLine="709"/>
        <w:jc w:val="both"/>
        <w:rPr>
          <w:lang w:eastAsia="en-US"/>
        </w:rPr>
      </w:pPr>
      <w:r>
        <w:rPr>
          <w:lang w:eastAsia="en-US"/>
        </w:rPr>
        <w:t>В отношении указанных лиц составлено 65 протоколов об административном правонарушении, из них:</w:t>
      </w:r>
    </w:p>
    <w:p w:rsidR="00AC6BF4" w:rsidRDefault="00AC6BF4" w:rsidP="00AC6BF4">
      <w:pPr>
        <w:ind w:firstLine="709"/>
        <w:jc w:val="both"/>
        <w:rPr>
          <w:lang w:eastAsia="en-US"/>
        </w:rPr>
      </w:pPr>
      <w:r>
        <w:t>- за правонарушения, предусмотренные главой 20 КоАП РФ – составлено 23 протокола;</w:t>
      </w:r>
    </w:p>
    <w:p w:rsidR="00AC6BF4" w:rsidRDefault="00AC6BF4" w:rsidP="00AC6BF4">
      <w:pPr>
        <w:ind w:firstLine="709"/>
        <w:jc w:val="both"/>
      </w:pPr>
      <w:r>
        <w:rPr>
          <w:lang w:eastAsia="en-US"/>
        </w:rPr>
        <w:t>- по ст. 19.24 КоАП РФ</w:t>
      </w:r>
      <w:r>
        <w:t xml:space="preserve"> (несоблюдение административных ограничений и невыполнение обязанностей, устанавливаемых при административном надзоре) –42 протокола.</w:t>
      </w:r>
    </w:p>
    <w:p w:rsidR="00AC6BF4" w:rsidRDefault="00AC6BF4" w:rsidP="00AC6BF4">
      <w:pPr>
        <w:ind w:firstLine="709"/>
        <w:jc w:val="both"/>
      </w:pPr>
      <w:r>
        <w:t xml:space="preserve"> За отчетный период возбуждено 3 уголовных дела в отношении Кудрявцева И.И., по ч.2 ст.314.1 УК РФ, в отношении Зайцева В.А. по п «г» ч.2 ст. 161 УК РФ, в отношении Гнусарева А.В. по ч.1 ст. 105 УК РФ.</w:t>
      </w:r>
    </w:p>
    <w:p w:rsidR="00AC6BF4" w:rsidRDefault="00AC6BF4" w:rsidP="00AC6BF4">
      <w:pPr>
        <w:ind w:firstLine="709"/>
        <w:jc w:val="both"/>
      </w:pPr>
      <w:r>
        <w:t>14 человек формально подпадают под действие административного надзора.</w:t>
      </w:r>
    </w:p>
    <w:p w:rsidR="00AC6BF4" w:rsidRDefault="00AC6BF4" w:rsidP="00AC6BF4">
      <w:pPr>
        <w:ind w:firstLine="709"/>
        <w:jc w:val="both"/>
      </w:pPr>
      <w:r>
        <w:lastRenderedPageBreak/>
        <w:t>В целях сокращения подростковой преступности на территории обслуживания сотрудниками ПДН осуществляется комплексная профилактическая работа.</w:t>
      </w:r>
    </w:p>
    <w:p w:rsidR="00AC6BF4" w:rsidRDefault="00AC6BF4" w:rsidP="00AC6BF4">
      <w:pPr>
        <w:ind w:firstLine="709"/>
        <w:jc w:val="both"/>
      </w:pPr>
      <w:r>
        <w:t>Количество несовершеннолетних правонарушителей, состоящих на учете ПДН, составило – 11 (уровень).</w:t>
      </w:r>
    </w:p>
    <w:p w:rsidR="00AC6BF4" w:rsidRDefault="00AC6BF4" w:rsidP="00AC6BF4">
      <w:pPr>
        <w:ind w:firstLine="709"/>
        <w:jc w:val="both"/>
      </w:pPr>
      <w:r>
        <w:t>Общее количество составленных протоколов по линии несовершеннолетних составляет – 66, что на 33,3% меньше, чем в АППГ-99.</w:t>
      </w:r>
    </w:p>
    <w:p w:rsidR="00AC6BF4" w:rsidRDefault="00AC6BF4" w:rsidP="00AC6BF4">
      <w:pPr>
        <w:ind w:firstLine="709"/>
        <w:jc w:val="both"/>
      </w:pPr>
      <w:r>
        <w:t xml:space="preserve">По состоянию на 01.01.2025 г на учете в ПДН состоит 23 </w:t>
      </w:r>
      <w:proofErr w:type="gramStart"/>
      <w:r>
        <w:t>семьи,  (</w:t>
      </w:r>
      <w:proofErr w:type="gramEnd"/>
      <w:r>
        <w:t xml:space="preserve">АППГ-19, +21,0%) родители  которые не надлежащим образом исполняют свои обязанности по содержанию и воспитанию своих несовершеннолетних детей, за отчетный период на родителей составлено 62 (АППГ-76, -18,4%) административных протокола. </w:t>
      </w:r>
    </w:p>
    <w:p w:rsidR="00AC6BF4" w:rsidRDefault="00AC6BF4" w:rsidP="00AC6BF4">
      <w:pPr>
        <w:ind w:firstLine="709"/>
        <w:jc w:val="both"/>
      </w:pPr>
      <w:r>
        <w:t>В ЦВСНП несовершеннолетние не направлялись (АППГ-0).</w:t>
      </w:r>
    </w:p>
    <w:p w:rsidR="00AC6BF4" w:rsidRDefault="00AC6BF4" w:rsidP="00AC6BF4">
      <w:pPr>
        <w:spacing w:before="120"/>
        <w:ind w:firstLine="709"/>
        <w:jc w:val="both"/>
      </w:pPr>
      <w:r>
        <w:t>Пресечение нарушений миграционного законодательства</w:t>
      </w:r>
    </w:p>
    <w:p w:rsidR="00AC6BF4" w:rsidRDefault="00AC6BF4" w:rsidP="00AC6BF4">
      <w:pPr>
        <w:pStyle w:val="af"/>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противодействия незаконной миграции проводятся оперативно-профилактические мероприятия, направленные на выявление и пресечение нарушений миграционного законодательства,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установление и пресечение незаконной деятельности организаторов и пособников нелегальной миграции. </w:t>
      </w:r>
    </w:p>
    <w:p w:rsidR="00AC6BF4" w:rsidRDefault="00AC6BF4" w:rsidP="00AC6BF4">
      <w:pPr>
        <w:pStyle w:val="af"/>
        <w:ind w:firstLine="709"/>
        <w:jc w:val="both"/>
        <w:rPr>
          <w:rFonts w:ascii="Times New Roman" w:hAnsi="Times New Roman" w:cs="Times New Roman"/>
          <w:sz w:val="28"/>
          <w:szCs w:val="28"/>
        </w:rPr>
      </w:pPr>
      <w:r>
        <w:rPr>
          <w:rFonts w:ascii="Times New Roman" w:hAnsi="Times New Roman" w:cs="Times New Roman"/>
          <w:sz w:val="28"/>
          <w:szCs w:val="28"/>
        </w:rPr>
        <w:t xml:space="preserve">Всего за нарушения, связанные с режимом пребывания и осуществлением трудовой деятельности на территории Российской Федерации иностранными гражданами и лицами без гражданства, составлено 48 административных протоколов (АППГ – 29, +65,5%), из них: 23 – по ст. 18.8 КоАП РФ (АППГ – 13, +76,9%), 2 – по </w:t>
      </w:r>
      <w:bookmarkStart w:id="1" w:name="_Hlk184725079"/>
      <w:r>
        <w:rPr>
          <w:rFonts w:ascii="Times New Roman" w:hAnsi="Times New Roman" w:cs="Times New Roman"/>
          <w:sz w:val="28"/>
          <w:szCs w:val="28"/>
        </w:rPr>
        <w:t>ст. 18.9 КоАП РФ (АППГ-</w:t>
      </w:r>
      <w:proofErr w:type="gramStart"/>
      <w:r>
        <w:rPr>
          <w:rFonts w:ascii="Times New Roman" w:hAnsi="Times New Roman" w:cs="Times New Roman"/>
          <w:sz w:val="28"/>
          <w:szCs w:val="28"/>
        </w:rPr>
        <w:t>1,  +</w:t>
      </w:r>
      <w:proofErr w:type="gramEnd"/>
      <w:r>
        <w:rPr>
          <w:rFonts w:ascii="Times New Roman" w:hAnsi="Times New Roman" w:cs="Times New Roman"/>
          <w:sz w:val="28"/>
          <w:szCs w:val="28"/>
        </w:rPr>
        <w:t>100,0%)</w:t>
      </w:r>
      <w:bookmarkEnd w:id="1"/>
      <w:r>
        <w:rPr>
          <w:rFonts w:ascii="Times New Roman" w:hAnsi="Times New Roman" w:cs="Times New Roman"/>
          <w:sz w:val="28"/>
          <w:szCs w:val="28"/>
        </w:rPr>
        <w:t xml:space="preserve">, </w:t>
      </w:r>
      <w:bookmarkStart w:id="2" w:name="_Hlk184725159"/>
      <w:r>
        <w:rPr>
          <w:rFonts w:ascii="Times New Roman" w:hAnsi="Times New Roman" w:cs="Times New Roman"/>
          <w:sz w:val="28"/>
          <w:szCs w:val="28"/>
        </w:rPr>
        <w:t xml:space="preserve">11 – по ст. 18.10 КоАП РФ (АППГ-9,+22,2%), </w:t>
      </w:r>
      <w:bookmarkEnd w:id="2"/>
      <w:r>
        <w:rPr>
          <w:rFonts w:ascii="Times New Roman" w:hAnsi="Times New Roman" w:cs="Times New Roman"/>
          <w:sz w:val="28"/>
          <w:szCs w:val="28"/>
        </w:rPr>
        <w:t>12 – по ст. 18.15 КоАП РФ (АППГ-6,+100%).</w:t>
      </w:r>
    </w:p>
    <w:p w:rsidR="00AC6BF4" w:rsidRDefault="00AC6BF4" w:rsidP="00AC6BF4">
      <w:pPr>
        <w:pStyle w:val="af"/>
        <w:ind w:firstLine="709"/>
        <w:jc w:val="both"/>
        <w:rPr>
          <w:rFonts w:ascii="Times New Roman" w:hAnsi="Times New Roman" w:cs="Times New Roman"/>
          <w:sz w:val="28"/>
          <w:szCs w:val="28"/>
        </w:rPr>
      </w:pPr>
      <w:r>
        <w:rPr>
          <w:rFonts w:ascii="Times New Roman" w:hAnsi="Times New Roman" w:cs="Times New Roman"/>
          <w:sz w:val="28"/>
          <w:szCs w:val="28"/>
        </w:rPr>
        <w:t>Зарегистрировано 5 преступлений, предусмотренных ст. 322.2, 322.3 УК РФ (АППГ – 1, +400%).</w:t>
      </w:r>
    </w:p>
    <w:p w:rsidR="00AC6BF4" w:rsidRDefault="00AC6BF4" w:rsidP="00AC6BF4">
      <w:pPr>
        <w:pStyle w:val="af"/>
        <w:ind w:firstLine="709"/>
        <w:jc w:val="both"/>
        <w:rPr>
          <w:rFonts w:ascii="Times New Roman" w:hAnsi="Times New Roman" w:cs="Times New Roman"/>
          <w:bCs/>
          <w:iCs/>
          <w:sz w:val="28"/>
          <w:szCs w:val="28"/>
        </w:rPr>
      </w:pPr>
    </w:p>
    <w:p w:rsidR="00AC6BF4" w:rsidRDefault="00AC6BF4" w:rsidP="00AC6BF4">
      <w:pPr>
        <w:pStyle w:val="af"/>
        <w:ind w:firstLine="709"/>
        <w:jc w:val="both"/>
        <w:rPr>
          <w:rFonts w:ascii="Times New Roman" w:hAnsi="Times New Roman" w:cs="Times New Roman"/>
          <w:bCs/>
          <w:iCs/>
          <w:sz w:val="28"/>
          <w:szCs w:val="28"/>
        </w:rPr>
      </w:pPr>
      <w:r>
        <w:rPr>
          <w:rFonts w:ascii="Times New Roman" w:hAnsi="Times New Roman" w:cs="Times New Roman"/>
          <w:bCs/>
          <w:iCs/>
          <w:sz w:val="28"/>
          <w:szCs w:val="28"/>
        </w:rPr>
        <w:t>Охрана правопорядка, обеспечение общественной безопасности</w:t>
      </w:r>
    </w:p>
    <w:p w:rsidR="00AC6BF4" w:rsidRDefault="00AC6BF4" w:rsidP="00AC6BF4">
      <w:pPr>
        <w:pStyle w:val="af"/>
        <w:ind w:firstLine="709"/>
        <w:jc w:val="both"/>
        <w:rPr>
          <w:rFonts w:ascii="Times New Roman" w:hAnsi="Times New Roman" w:cs="Times New Roman"/>
          <w:sz w:val="28"/>
          <w:szCs w:val="28"/>
        </w:rPr>
      </w:pPr>
      <w:r>
        <w:rPr>
          <w:rFonts w:ascii="Times New Roman" w:hAnsi="Times New Roman" w:cs="Times New Roman"/>
          <w:sz w:val="28"/>
          <w:szCs w:val="28"/>
        </w:rPr>
        <w:t>На территории обслуживания находится 1 изолятор временного содержания, который оборудован индивидуальными спальными местами, необходимым набором мебели, кнопками вызова дежурного, в камерах установлено видеонаблюдение. Соблюдаются режимные требования к изоляции различных категорий подозреваемых и обвиняемых. Обеспечивается 3-х разовое горячее питание и еженедельная помывка.</w:t>
      </w:r>
    </w:p>
    <w:p w:rsidR="00AC6BF4" w:rsidRDefault="00AC6BF4" w:rsidP="00AC6BF4">
      <w:pPr>
        <w:pStyle w:val="af"/>
        <w:ind w:firstLine="709"/>
        <w:jc w:val="both"/>
        <w:rPr>
          <w:rFonts w:ascii="Times New Roman" w:hAnsi="Times New Roman" w:cs="Times New Roman"/>
          <w:sz w:val="28"/>
          <w:szCs w:val="28"/>
        </w:rPr>
      </w:pPr>
      <w:r>
        <w:rPr>
          <w:rFonts w:ascii="Times New Roman" w:hAnsi="Times New Roman" w:cs="Times New Roman"/>
          <w:sz w:val="28"/>
          <w:szCs w:val="28"/>
        </w:rPr>
        <w:t>За указанный период 2024 год в ИВС содержалось – 404 (АППГ-218) человека: по ст. 91-92 УПК РФ – 40, арестованных –329, административно-арестованные-35 человек.</w:t>
      </w:r>
    </w:p>
    <w:p w:rsidR="00AC6BF4" w:rsidRDefault="00AC6BF4" w:rsidP="00AC6BF4">
      <w:pPr>
        <w:pStyle w:val="af"/>
        <w:ind w:firstLine="709"/>
        <w:jc w:val="both"/>
        <w:rPr>
          <w:rFonts w:ascii="Times New Roman" w:hAnsi="Times New Roman" w:cs="Times New Roman"/>
          <w:sz w:val="28"/>
          <w:szCs w:val="28"/>
        </w:rPr>
      </w:pPr>
      <w:r>
        <w:rPr>
          <w:rFonts w:ascii="Times New Roman" w:hAnsi="Times New Roman" w:cs="Times New Roman"/>
          <w:sz w:val="28"/>
          <w:szCs w:val="28"/>
        </w:rPr>
        <w:t>За истекший период чрезвычайных происшествий, а также нарушений законных прав спец. контингента при его охране и конвоировании не допущено.</w:t>
      </w:r>
    </w:p>
    <w:p w:rsidR="00AC6BF4" w:rsidRDefault="00AC6BF4" w:rsidP="00AC6BF4">
      <w:pPr>
        <w:pStyle w:val="af"/>
        <w:ind w:firstLine="709"/>
        <w:jc w:val="both"/>
        <w:rPr>
          <w:rFonts w:ascii="Times New Roman" w:hAnsi="Times New Roman" w:cs="Times New Roman"/>
          <w:iCs/>
          <w:sz w:val="28"/>
          <w:szCs w:val="28"/>
        </w:rPr>
      </w:pPr>
      <w:bookmarkStart w:id="3" w:name="_Hlk184726661"/>
    </w:p>
    <w:p w:rsidR="00AC6BF4" w:rsidRDefault="00AC6BF4" w:rsidP="00AC6BF4">
      <w:pPr>
        <w:pStyle w:val="af"/>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Состояние учетно-регистрационной дисциплины </w:t>
      </w:r>
    </w:p>
    <w:bookmarkEnd w:id="3"/>
    <w:p w:rsidR="00AC6BF4" w:rsidRDefault="00AC6BF4" w:rsidP="00AC6BF4">
      <w:pPr>
        <w:pStyle w:val="af"/>
        <w:ind w:firstLine="709"/>
        <w:jc w:val="both"/>
        <w:rPr>
          <w:rFonts w:ascii="Times New Roman" w:hAnsi="Times New Roman" w:cs="Times New Roman"/>
          <w:sz w:val="28"/>
          <w:szCs w:val="28"/>
        </w:rPr>
      </w:pPr>
      <w:r>
        <w:rPr>
          <w:rFonts w:ascii="Times New Roman" w:hAnsi="Times New Roman" w:cs="Times New Roman"/>
          <w:sz w:val="28"/>
          <w:szCs w:val="28"/>
        </w:rPr>
        <w:lastRenderedPageBreak/>
        <w:t>Число за</w:t>
      </w:r>
      <w:r>
        <w:rPr>
          <w:rFonts w:ascii="Times New Roman" w:hAnsi="Times New Roman" w:cs="Times New Roman"/>
          <w:sz w:val="28"/>
          <w:szCs w:val="28"/>
        </w:rPr>
        <w:softHyphen/>
        <w:t>реги</w:t>
      </w:r>
      <w:r>
        <w:rPr>
          <w:rFonts w:ascii="Times New Roman" w:hAnsi="Times New Roman" w:cs="Times New Roman"/>
          <w:sz w:val="28"/>
          <w:szCs w:val="28"/>
        </w:rPr>
        <w:softHyphen/>
        <w:t>стрированных в КУСП заявлений о преступлениях, административных правонарушениях и происшествиях составило – 1736 (АППГ- 1789, -2,9%).</w:t>
      </w:r>
    </w:p>
    <w:p w:rsidR="00AC6BF4" w:rsidRDefault="00AC6BF4" w:rsidP="00AC6BF4">
      <w:pPr>
        <w:pStyle w:val="af"/>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сообщений и заявлений, возбуждено -63 (АППГ-59, +6,7%) уголовных дела, вынесено 246 (АППГ-293, -2,9%) постановлений об отказе в возбуждении уголовного дела.</w:t>
      </w:r>
    </w:p>
    <w:p w:rsidR="00AC6BF4" w:rsidRDefault="00AC6BF4" w:rsidP="00AC6BF4">
      <w:pPr>
        <w:pStyle w:val="af"/>
        <w:ind w:firstLine="709"/>
        <w:jc w:val="both"/>
        <w:rPr>
          <w:rFonts w:ascii="Times New Roman" w:hAnsi="Times New Roman" w:cs="Times New Roman"/>
          <w:sz w:val="28"/>
          <w:szCs w:val="28"/>
        </w:rPr>
      </w:pPr>
      <w:r>
        <w:rPr>
          <w:rFonts w:ascii="Times New Roman" w:hAnsi="Times New Roman" w:cs="Times New Roman"/>
          <w:sz w:val="28"/>
          <w:szCs w:val="28"/>
        </w:rPr>
        <w:tab/>
        <w:t xml:space="preserve">Число сообщений о преступлениях, рассмотренных в срок: до 3-х суток составило -  198 (АППГ-213, -7,0%), от 3 до 10-ти суток – 169 (АППГ-176, -3,9%), от 10 до 30 </w:t>
      </w:r>
      <w:proofErr w:type="gramStart"/>
      <w:r>
        <w:rPr>
          <w:rFonts w:ascii="Times New Roman" w:hAnsi="Times New Roman" w:cs="Times New Roman"/>
          <w:sz w:val="28"/>
          <w:szCs w:val="28"/>
        </w:rPr>
        <w:t>суток  -</w:t>
      </w:r>
      <w:proofErr w:type="gramEnd"/>
      <w:r>
        <w:rPr>
          <w:rFonts w:ascii="Times New Roman" w:hAnsi="Times New Roman" w:cs="Times New Roman"/>
          <w:sz w:val="28"/>
          <w:szCs w:val="28"/>
        </w:rPr>
        <w:t xml:space="preserve"> 69 (АППГ – 83, -16,8%). </w:t>
      </w:r>
    </w:p>
    <w:p w:rsidR="00AC6BF4" w:rsidRDefault="00AC6BF4" w:rsidP="00AC6BF4">
      <w:pPr>
        <w:pStyle w:val="af"/>
        <w:ind w:firstLine="709"/>
        <w:jc w:val="both"/>
        <w:rPr>
          <w:rFonts w:ascii="Times New Roman" w:hAnsi="Times New Roman" w:cs="Times New Roman"/>
          <w:sz w:val="28"/>
          <w:szCs w:val="28"/>
        </w:rPr>
      </w:pPr>
      <w:r>
        <w:rPr>
          <w:rFonts w:ascii="Times New Roman" w:hAnsi="Times New Roman" w:cs="Times New Roman"/>
          <w:sz w:val="28"/>
          <w:szCs w:val="28"/>
        </w:rPr>
        <w:tab/>
        <w:t xml:space="preserve">Выявлено 26 фактов укрытия преступлений. </w:t>
      </w:r>
    </w:p>
    <w:p w:rsidR="00AC6BF4" w:rsidRDefault="00AC6BF4" w:rsidP="00AC6BF4">
      <w:pPr>
        <w:pStyle w:val="af"/>
        <w:ind w:firstLine="709"/>
        <w:jc w:val="both"/>
        <w:rPr>
          <w:rFonts w:ascii="Times New Roman" w:hAnsi="Times New Roman" w:cs="Times New Roman"/>
          <w:sz w:val="28"/>
          <w:szCs w:val="28"/>
        </w:rPr>
      </w:pPr>
      <w:r>
        <w:rPr>
          <w:rFonts w:ascii="Times New Roman" w:hAnsi="Times New Roman" w:cs="Times New Roman"/>
          <w:sz w:val="28"/>
          <w:szCs w:val="28"/>
        </w:rPr>
        <w:tab/>
        <w:t xml:space="preserve">Отменено 15 постановлений об отказе в возбуждении уголовного дела с последующим возбуждением уголовного дела (АППГ-13, +15,3%). </w:t>
      </w:r>
    </w:p>
    <w:p w:rsidR="00AC6BF4" w:rsidRDefault="00AC6BF4" w:rsidP="00AC6BF4">
      <w:pPr>
        <w:pStyle w:val="af"/>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удельный вес возбужденных из отказных материалов уголовных дел от общего числа вынесенных постановлений об отказе в возбуждении уголовного дела возросло с 4,4% до 6,1%.</w:t>
      </w:r>
    </w:p>
    <w:p w:rsidR="00AC6BF4" w:rsidRDefault="00AC6BF4" w:rsidP="00AC6BF4">
      <w:pPr>
        <w:pStyle w:val="af"/>
        <w:ind w:firstLine="709"/>
        <w:jc w:val="both"/>
        <w:rPr>
          <w:rFonts w:ascii="Times New Roman" w:hAnsi="Times New Roman" w:cs="Times New Roman"/>
          <w:sz w:val="28"/>
          <w:szCs w:val="28"/>
        </w:rPr>
      </w:pPr>
      <w:r>
        <w:rPr>
          <w:rFonts w:ascii="Times New Roman" w:hAnsi="Times New Roman" w:cs="Times New Roman"/>
          <w:sz w:val="28"/>
          <w:szCs w:val="28"/>
        </w:rPr>
        <w:tab/>
        <w:t>На каждое возбужденное уголовное дело приходиться 3,9 отказных материалов.</w:t>
      </w:r>
    </w:p>
    <w:p w:rsidR="00AC6BF4" w:rsidRDefault="00AC6BF4" w:rsidP="00AC6BF4">
      <w:pPr>
        <w:pStyle w:val="af"/>
        <w:ind w:firstLine="709"/>
        <w:jc w:val="both"/>
        <w:rPr>
          <w:rFonts w:ascii="Times New Roman" w:hAnsi="Times New Roman" w:cs="Times New Roman"/>
          <w:sz w:val="28"/>
          <w:szCs w:val="28"/>
        </w:rPr>
      </w:pPr>
      <w:r>
        <w:rPr>
          <w:rFonts w:ascii="Times New Roman" w:hAnsi="Times New Roman" w:cs="Times New Roman"/>
          <w:sz w:val="28"/>
          <w:szCs w:val="28"/>
        </w:rPr>
        <w:tab/>
        <w:t>Общее число выявленных нарушений учетно-регистра</w:t>
      </w:r>
      <w:r>
        <w:rPr>
          <w:rFonts w:ascii="Times New Roman" w:hAnsi="Times New Roman" w:cs="Times New Roman"/>
          <w:sz w:val="28"/>
          <w:szCs w:val="28"/>
        </w:rPr>
        <w:softHyphen/>
        <w:t>ционной дисциплины и статистической работы составило 12 (АППГ-10, +20%).</w:t>
      </w:r>
    </w:p>
    <w:p w:rsidR="00AC6BF4" w:rsidRDefault="00AC6BF4" w:rsidP="00AC6BF4">
      <w:pPr>
        <w:pStyle w:val="ConsPlusNormal"/>
        <w:widowControl/>
        <w:ind w:firstLine="709"/>
        <w:jc w:val="both"/>
        <w:outlineLvl w:val="1"/>
        <w:rPr>
          <w:rFonts w:ascii="Times New Roman" w:hAnsi="Times New Roman" w:cs="Times New Roman"/>
          <w:sz w:val="28"/>
          <w:szCs w:val="28"/>
        </w:rPr>
      </w:pPr>
    </w:p>
    <w:p w:rsidR="00AC6BF4" w:rsidRDefault="00AC6BF4" w:rsidP="00AC6BF4">
      <w:pPr>
        <w:pStyle w:val="ConsPlusNormal"/>
        <w:widowControl/>
        <w:ind w:firstLine="540"/>
        <w:jc w:val="center"/>
        <w:rPr>
          <w:rFonts w:ascii="Times New Roman" w:hAnsi="Times New Roman" w:cs="Times New Roman"/>
          <w:b/>
          <w:sz w:val="28"/>
          <w:szCs w:val="28"/>
        </w:rPr>
      </w:pPr>
      <w:r>
        <w:rPr>
          <w:rFonts w:ascii="Times New Roman" w:hAnsi="Times New Roman" w:cs="Times New Roman"/>
          <w:b/>
          <w:sz w:val="28"/>
          <w:szCs w:val="28"/>
        </w:rPr>
        <w:t>Раздел 2. Приоритеты и цели муниципальной политики в сфере профилактики правонарушений и преступлений</w:t>
      </w:r>
    </w:p>
    <w:p w:rsidR="00AC6BF4" w:rsidRDefault="00AC6BF4" w:rsidP="00AC6BF4">
      <w:pPr>
        <w:pStyle w:val="ConsPlusNormal"/>
        <w:widowControl/>
        <w:ind w:firstLine="0"/>
        <w:jc w:val="both"/>
        <w:rPr>
          <w:rFonts w:ascii="Times New Roman" w:hAnsi="Times New Roman" w:cs="Times New Roman"/>
          <w:sz w:val="28"/>
          <w:szCs w:val="28"/>
        </w:rPr>
      </w:pPr>
    </w:p>
    <w:p w:rsidR="00AC6BF4" w:rsidRDefault="00AC6BF4" w:rsidP="00AC6BF4">
      <w:pPr>
        <w:ind w:firstLine="709"/>
        <w:jc w:val="both"/>
      </w:pPr>
      <w:r>
        <w:t xml:space="preserve">Приоритеты муниципальной политики в сфере профилактики правонарушений и преступлений на территории </w:t>
      </w:r>
      <w:proofErr w:type="gramStart"/>
      <w:r>
        <w:t>муниципального  образования</w:t>
      </w:r>
      <w:proofErr w:type="gramEnd"/>
      <w:r>
        <w:t xml:space="preserve"> Одоевский район определены в соответствии с законами Российской Федерации:</w:t>
      </w:r>
    </w:p>
    <w:p w:rsidR="00AC6BF4" w:rsidRDefault="00AC6BF4" w:rsidP="00AC6BF4">
      <w:pPr>
        <w:ind w:firstLine="709"/>
        <w:jc w:val="both"/>
        <w:rPr>
          <w:bCs/>
        </w:rPr>
      </w:pPr>
      <w:r>
        <w:t>-</w:t>
      </w:r>
      <w:r>
        <w:rPr>
          <w:bCs/>
        </w:rPr>
        <w:t xml:space="preserve"> от 6 октября </w:t>
      </w:r>
      <w:smartTag w:uri="urn:schemas-microsoft-com:office:smarttags" w:element="metricconverter">
        <w:smartTagPr>
          <w:attr w:name="ProductID" w:val="2003 г"/>
        </w:smartTagPr>
        <w:r>
          <w:rPr>
            <w:bCs/>
          </w:rPr>
          <w:t>2003 г</w:t>
        </w:r>
      </w:smartTag>
      <w:r>
        <w:rPr>
          <w:bCs/>
        </w:rPr>
        <w:t xml:space="preserve">. № 131-ФЗ «Об общих принципах организации местного самоуправления в Российской Федерации», </w:t>
      </w:r>
    </w:p>
    <w:p w:rsidR="00AC6BF4" w:rsidRDefault="00AC6BF4" w:rsidP="00AC6BF4">
      <w:pPr>
        <w:ind w:firstLine="709"/>
        <w:jc w:val="both"/>
        <w:rPr>
          <w:bCs/>
        </w:rPr>
      </w:pPr>
      <w:r>
        <w:rPr>
          <w:bCs/>
        </w:rPr>
        <w:t xml:space="preserve">- от 23 июня 2016 г. № 182-ФЗ «Об основах системы профилактики правонарушений в Российской Федерации»,  </w:t>
      </w:r>
    </w:p>
    <w:p w:rsidR="00AC6BF4" w:rsidRDefault="00AC6BF4" w:rsidP="00AC6BF4">
      <w:pPr>
        <w:ind w:firstLine="709"/>
        <w:jc w:val="both"/>
        <w:rPr>
          <w:bCs/>
        </w:rPr>
      </w:pPr>
      <w:r>
        <w:rPr>
          <w:bCs/>
        </w:rPr>
        <w:t>- от 24.06.1999 г. №120-ФЗ «Об основах системы профилактики безнадзорности и правонарушений несовершеннолетних».</w:t>
      </w:r>
    </w:p>
    <w:p w:rsidR="00AC6BF4" w:rsidRDefault="00AC6BF4" w:rsidP="00AC6BF4">
      <w:pPr>
        <w:ind w:firstLine="709"/>
        <w:jc w:val="both"/>
      </w:pPr>
      <w:r>
        <w:t>К приоритетным направлениям деятельности относятся:</w:t>
      </w:r>
    </w:p>
    <w:p w:rsidR="00AC6BF4" w:rsidRDefault="00AC6BF4" w:rsidP="00AC6BF4">
      <w:pPr>
        <w:ind w:firstLine="709"/>
        <w:jc w:val="both"/>
      </w:pPr>
      <w:r>
        <w:t xml:space="preserve">- совершенствование муниципальной системы профилактики преступлений и иных правонарушений; </w:t>
      </w:r>
    </w:p>
    <w:p w:rsidR="00AC6BF4" w:rsidRDefault="00AC6BF4" w:rsidP="00AC6BF4">
      <w:pPr>
        <w:ind w:firstLine="709"/>
        <w:jc w:val="both"/>
      </w:pPr>
      <w:r>
        <w:t>- повышение уровня обеспечения общественного порядка и общественной безопасности;</w:t>
      </w:r>
    </w:p>
    <w:p w:rsidR="00AC6BF4" w:rsidRDefault="00AC6BF4" w:rsidP="00AC6BF4">
      <w:pPr>
        <w:ind w:firstLine="709"/>
        <w:jc w:val="both"/>
      </w:pPr>
      <w:r>
        <w:t>- снижение тенденции роста противоправных деяний, сокращение фактов безнадзорности;</w:t>
      </w:r>
    </w:p>
    <w:p w:rsidR="00AC6BF4" w:rsidRDefault="00AC6BF4" w:rsidP="00AC6BF4">
      <w:pPr>
        <w:ind w:firstLine="709"/>
        <w:jc w:val="both"/>
      </w:pPr>
      <w:r>
        <w:t>- снижение уровня правонарушений, преступлений, совершенных несовершеннолетними;</w:t>
      </w:r>
    </w:p>
    <w:p w:rsidR="00AC6BF4" w:rsidRDefault="00AC6BF4" w:rsidP="00AC6BF4">
      <w:pPr>
        <w:ind w:firstLine="709"/>
        <w:jc w:val="both"/>
      </w:pPr>
      <w:r>
        <w:t xml:space="preserve">- реализация государственных гарантий прав граждан. </w:t>
      </w:r>
    </w:p>
    <w:p w:rsidR="00AC6BF4" w:rsidRDefault="00AC6BF4" w:rsidP="00AC6BF4">
      <w:pPr>
        <w:ind w:firstLine="709"/>
        <w:jc w:val="both"/>
      </w:pPr>
      <w:r>
        <w:t xml:space="preserve">Для достижения поставленных целей и </w:t>
      </w:r>
      <w:proofErr w:type="gramStart"/>
      <w:r>
        <w:t>обеспечения  результата</w:t>
      </w:r>
      <w:proofErr w:type="gramEnd"/>
      <w:r>
        <w:t xml:space="preserve"> реализации Программы необходимо решение  следующих задач:</w:t>
      </w:r>
    </w:p>
    <w:p w:rsidR="00AC6BF4" w:rsidRDefault="00AC6BF4" w:rsidP="00AC6BF4">
      <w:pPr>
        <w:ind w:firstLine="709"/>
        <w:jc w:val="both"/>
      </w:pPr>
      <w:r>
        <w:lastRenderedPageBreak/>
        <w:t>- снижение уровня преступности в муниципальном образовании Одоевский район;</w:t>
      </w:r>
    </w:p>
    <w:p w:rsidR="00AC6BF4" w:rsidRDefault="00AC6BF4" w:rsidP="00AC6BF4">
      <w:pPr>
        <w:ind w:firstLine="709"/>
        <w:jc w:val="both"/>
      </w:pPr>
      <w:r>
        <w:t>- активизация борьбы с пьянством, алкоголизмом, наркоманией, преступностью, незаконной миграцией, безнадзорностью и беспризорностью несовершеннолетних;</w:t>
      </w:r>
    </w:p>
    <w:p w:rsidR="00AC6BF4" w:rsidRDefault="00AC6BF4" w:rsidP="00AC6BF4">
      <w:pPr>
        <w:ind w:firstLine="709"/>
        <w:jc w:val="both"/>
      </w:pPr>
      <w:r>
        <w:t xml:space="preserve">- </w:t>
      </w:r>
      <w:proofErr w:type="spellStart"/>
      <w:r>
        <w:t>ресоциализация</w:t>
      </w:r>
      <w:proofErr w:type="spellEnd"/>
      <w:r>
        <w:t xml:space="preserve"> лиц, освободившихся из мест лишения свободы; </w:t>
      </w:r>
    </w:p>
    <w:p w:rsidR="00AC6BF4" w:rsidRDefault="00AC6BF4" w:rsidP="00AC6BF4">
      <w:pPr>
        <w:ind w:firstLine="709"/>
        <w:jc w:val="both"/>
      </w:pPr>
      <w:r>
        <w:t>- совершенствование нормативной правовой базы муниципального образования Одоевский район в сфере профилактики правонарушений;</w:t>
      </w:r>
    </w:p>
    <w:p w:rsidR="00AC6BF4" w:rsidRDefault="00AC6BF4" w:rsidP="00AC6BF4">
      <w:pPr>
        <w:ind w:firstLine="709"/>
        <w:jc w:val="both"/>
      </w:pPr>
      <w:r>
        <w:t>- снижение «правового нигилизма» населения, создание системы стимулов для ведения законопослушного образа жизни;</w:t>
      </w:r>
    </w:p>
    <w:p w:rsidR="00AC6BF4" w:rsidRDefault="00AC6BF4" w:rsidP="00AC6BF4">
      <w:pPr>
        <w:ind w:firstLine="709"/>
        <w:jc w:val="both"/>
      </w:pPr>
      <w:r>
        <w:t xml:space="preserve">-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 </w:t>
      </w:r>
    </w:p>
    <w:p w:rsidR="00AC6BF4" w:rsidRDefault="00AC6BF4" w:rsidP="00AC6BF4">
      <w:pPr>
        <w:ind w:firstLine="709"/>
        <w:jc w:val="both"/>
      </w:pPr>
      <w:r>
        <w:t xml:space="preserve">- оптимизация работы по предупреждению и профилактике правонарушений, совершаемых на улицах и в общественных местах; </w:t>
      </w:r>
    </w:p>
    <w:p w:rsidR="00AC6BF4" w:rsidRDefault="00AC6BF4" w:rsidP="00AC6BF4">
      <w:pPr>
        <w:ind w:firstLine="709"/>
        <w:jc w:val="both"/>
      </w:pPr>
      <w:r>
        <w:t xml:space="preserve">- выявление и анализ причин и условий совершения преступлений и правонарушений, их нейтрализация или устранение; </w:t>
      </w:r>
    </w:p>
    <w:p w:rsidR="00AC6BF4" w:rsidRDefault="00AC6BF4" w:rsidP="00AC6BF4">
      <w:pPr>
        <w:ind w:firstLine="709"/>
        <w:jc w:val="both"/>
      </w:pPr>
      <w:r>
        <w:t>- информирование населения о способах совершения преступлений и защиты от них мерами безопасности личности и собственности.</w:t>
      </w:r>
    </w:p>
    <w:p w:rsidR="00AC6BF4" w:rsidRDefault="00AC6BF4" w:rsidP="00AC6BF4">
      <w:pPr>
        <w:ind w:firstLine="709"/>
        <w:jc w:val="both"/>
      </w:pPr>
      <w:r>
        <w:t xml:space="preserve">Использование программно-целевого  метода  позволит добиться снижения уровня рецидивной преступности и количества преступлений, совершенных в состоянии алкогольного опьянения, снижения общественной опасности преступных деяний путем предупреждения совершения тяжких и особо тяжких преступлений, развития системы социальной профилактики правонарушений, в том числе сокращения детской безнадзорности, а также доли несовершеннолетних, совершивших преступления, активизации деятельности советов профилактики, участковых пунктов полиции, содействия  участия граждан, общественных объединений в охране правопорядка, профилактики правонарушений, в том числе связанных с бытовым пьянством, алкоголизмом и наркоманией, принятия мер специальной профилактики правонарушений, в том числе совершенствования форм и методов оперативно-розыскной деятельности криминалистики в целях установления лиц, совершивших преступления, и соблюдения принципа неотвратимости наказания,  эффективности оказания помощи в </w:t>
      </w:r>
      <w:proofErr w:type="spellStart"/>
      <w:r>
        <w:t>ресоциализации</w:t>
      </w:r>
      <w:proofErr w:type="spellEnd"/>
      <w:r>
        <w:t xml:space="preserve"> лиц, освободившихся из мест лишения свободы,    повышения уровня правовой культуры и информированности населения, создания безопасной обстановки на улицах и в других общественных местах, в том числе путем более широкого распространения и внедрения современных технических средств охраны правопорядка.</w:t>
      </w:r>
    </w:p>
    <w:p w:rsidR="00AC6BF4" w:rsidRDefault="00AC6BF4" w:rsidP="00AC6BF4">
      <w:pPr>
        <w:jc w:val="center"/>
        <w:rPr>
          <w:b/>
        </w:rPr>
      </w:pPr>
    </w:p>
    <w:p w:rsidR="00AC6BF4" w:rsidRDefault="00AC6BF4" w:rsidP="00AC6BF4">
      <w:pPr>
        <w:jc w:val="center"/>
        <w:rPr>
          <w:b/>
        </w:rPr>
      </w:pPr>
      <w:r>
        <w:rPr>
          <w:b/>
        </w:rPr>
        <w:t>Раздел 3. Задачи муниципальной политики в сфере профилактики правонарушений и преступлений</w:t>
      </w:r>
    </w:p>
    <w:p w:rsidR="00AC6BF4" w:rsidRDefault="00AC6BF4" w:rsidP="00AC6BF4">
      <w:pPr>
        <w:jc w:val="center"/>
        <w:rPr>
          <w:b/>
          <w:i/>
        </w:rPr>
      </w:pPr>
    </w:p>
    <w:p w:rsidR="00AC6BF4" w:rsidRDefault="00AC6BF4" w:rsidP="00AC6BF4">
      <w:pPr>
        <w:ind w:firstLine="709"/>
        <w:jc w:val="both"/>
      </w:pPr>
      <w:r>
        <w:t xml:space="preserve">Задачами муниципального правления рамках </w:t>
      </w:r>
      <w:proofErr w:type="gramStart"/>
      <w:r>
        <w:t>комплексов  процессных</w:t>
      </w:r>
      <w:proofErr w:type="gramEnd"/>
      <w:r>
        <w:t xml:space="preserve"> мероприятий Программы является  обеспечение администрацией </w:t>
      </w:r>
      <w:r>
        <w:lastRenderedPageBreak/>
        <w:t>муниципального образования Одоевский район реализации всех мероприятий Программы.</w:t>
      </w:r>
    </w:p>
    <w:p w:rsidR="00AC6BF4" w:rsidRDefault="00AC6BF4" w:rsidP="00AC6BF4">
      <w:pPr>
        <w:ind w:firstLine="709"/>
        <w:jc w:val="both"/>
      </w:pPr>
      <w:r>
        <w:t>Финансирование мероприятий Программы осуществляется за счет средств муниципального бюджета.</w:t>
      </w:r>
    </w:p>
    <w:p w:rsidR="00AC6BF4" w:rsidRDefault="00AC6BF4" w:rsidP="00AC6BF4">
      <w:pPr>
        <w:ind w:firstLine="709"/>
        <w:jc w:val="both"/>
      </w:pPr>
      <w:r>
        <w:t xml:space="preserve">Ожидаемый социально-экономический эффект – совершенствование муниципальной системы профилактики преступлений и иных </w:t>
      </w:r>
      <w:proofErr w:type="gramStart"/>
      <w:r>
        <w:t>правонарушений,  повышение</w:t>
      </w:r>
      <w:proofErr w:type="gramEnd"/>
      <w:r>
        <w:t xml:space="preserve"> уровня обеспечения общественного порядка и общественной безопасности, снижение тенденции роста противоправных деяний, сокращение фактов безнадзорности, правонарушений, преступлений, совершенных несовершеннолетними, реализация государственных гарантий прав граждан.</w:t>
      </w:r>
    </w:p>
    <w:p w:rsidR="00AC6BF4" w:rsidRDefault="00AC6BF4" w:rsidP="00AC6BF4">
      <w:pPr>
        <w:ind w:firstLine="709"/>
        <w:jc w:val="both"/>
      </w:pPr>
      <w:r>
        <w:t>Результативность и эффективность Программы определяется в результате мониторинга показателей результативности и эффективности.</w:t>
      </w:r>
    </w:p>
    <w:p w:rsidR="00AC6BF4" w:rsidRDefault="00AC6BF4" w:rsidP="00AC6BF4">
      <w:pPr>
        <w:ind w:firstLine="709"/>
        <w:jc w:val="both"/>
      </w:pPr>
      <w:r>
        <w:tab/>
      </w:r>
      <w:proofErr w:type="gramStart"/>
      <w:r>
        <w:t>Программа  носит</w:t>
      </w:r>
      <w:proofErr w:type="gramEnd"/>
      <w:r>
        <w:t xml:space="preserve">  социальный характер, результаты реализации ее мероприятий будут оказывать виляние на различные стороны жизни населения муниципального образования Одоевский  район и позволят добиться позитивного изменения криминогенной ситуации в районе.</w:t>
      </w:r>
    </w:p>
    <w:p w:rsidR="00AC6BF4" w:rsidRDefault="00AC6BF4" w:rsidP="00AC6BF4">
      <w:pPr>
        <w:ind w:firstLine="709"/>
        <w:jc w:val="both"/>
      </w:pPr>
      <w:r>
        <w:tab/>
        <w:t xml:space="preserve">Реализация </w:t>
      </w:r>
      <w:proofErr w:type="gramStart"/>
      <w:r>
        <w:t>комплексов  процессных</w:t>
      </w:r>
      <w:proofErr w:type="gramEnd"/>
      <w:r>
        <w:t xml:space="preserve">  мероприятий  Программы позволит добиться:</w:t>
      </w:r>
    </w:p>
    <w:p w:rsidR="00AC6BF4" w:rsidRDefault="00AC6BF4" w:rsidP="00AC6BF4">
      <w:pPr>
        <w:ind w:firstLine="709"/>
        <w:jc w:val="both"/>
      </w:pPr>
      <w:r>
        <w:t xml:space="preserve">совершенствования муниципальной системы профилактики преступлений и иных правонарушений; </w:t>
      </w:r>
    </w:p>
    <w:p w:rsidR="00AC6BF4" w:rsidRDefault="00AC6BF4" w:rsidP="00AC6BF4">
      <w:pPr>
        <w:ind w:firstLine="709"/>
        <w:jc w:val="both"/>
      </w:pPr>
      <w:r>
        <w:t>повышения уровня обеспечения общественного порядка и общественной безопасности;</w:t>
      </w:r>
    </w:p>
    <w:p w:rsidR="00AC6BF4" w:rsidRDefault="00AC6BF4" w:rsidP="00AC6BF4">
      <w:pPr>
        <w:ind w:firstLine="709"/>
        <w:jc w:val="both"/>
      </w:pPr>
      <w:r>
        <w:t>снижения тенденции роста противоправных деяний, сокращение фактов безнадзорности, правонарушений, преступлений, совершенных несовершеннолетними;</w:t>
      </w:r>
    </w:p>
    <w:p w:rsidR="00AC6BF4" w:rsidRDefault="00AC6BF4" w:rsidP="00AC6BF4">
      <w:pPr>
        <w:ind w:firstLine="709"/>
        <w:jc w:val="both"/>
      </w:pPr>
      <w:r>
        <w:t xml:space="preserve">реализации государственных гарантий прав граждан. </w:t>
      </w:r>
    </w:p>
    <w:p w:rsidR="00AC6BF4" w:rsidRDefault="00AC6BF4" w:rsidP="00AC6BF4">
      <w:pPr>
        <w:ind w:firstLine="709"/>
        <w:jc w:val="both"/>
      </w:pPr>
      <w:r>
        <w:t xml:space="preserve">        Реализация Программы сопряжена с определенными рисками. Так, в процессе реализации Программы возможно выявление отклонений в достижении промежуточных результатов из-за несоответствия влияния отдельных мероприятий Программы на ситуацию в сфере криминогенной обстановки на территории муниципального образования </w:t>
      </w:r>
      <w:proofErr w:type="gramStart"/>
      <w:r>
        <w:t>Одоевский  район</w:t>
      </w:r>
      <w:proofErr w:type="gramEnd"/>
      <w:r>
        <w:t>.</w:t>
      </w:r>
    </w:p>
    <w:p w:rsidR="00AC6BF4" w:rsidRDefault="00AC6BF4" w:rsidP="00AC6BF4">
      <w:pPr>
        <w:ind w:firstLine="709"/>
        <w:jc w:val="both"/>
      </w:pPr>
      <w:r>
        <w:t>Возможным риском при реализации Программы выступает следующий фактор: несвоевременное и недостаточное финансирование мероприятий программы.</w:t>
      </w:r>
    </w:p>
    <w:p w:rsidR="00AC6BF4" w:rsidRDefault="00AC6BF4" w:rsidP="00AC6BF4">
      <w:pPr>
        <w:ind w:firstLine="709"/>
        <w:jc w:val="both"/>
      </w:pPr>
      <w:r>
        <w:t>В целях минимизации указанных рисков в процессе реализации Программы предусматриваются:</w:t>
      </w:r>
    </w:p>
    <w:p w:rsidR="00AC6BF4" w:rsidRDefault="00AC6BF4" w:rsidP="00AC6BF4">
      <w:pPr>
        <w:ind w:firstLine="709"/>
        <w:jc w:val="both"/>
      </w:pPr>
      <w:r>
        <w:t>- 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AC6BF4" w:rsidRDefault="00AC6BF4" w:rsidP="00AC6BF4">
      <w:pPr>
        <w:ind w:firstLine="709"/>
        <w:jc w:val="both"/>
      </w:pPr>
      <w:r>
        <w:t>- мониторинг выполнения Программы, регулярный анализ и при необходимости ежегодная корректировка показателей, а также мероприятий Программы;</w:t>
      </w:r>
    </w:p>
    <w:p w:rsidR="00AC6BF4" w:rsidRDefault="00AC6BF4" w:rsidP="00AC6BF4">
      <w:pPr>
        <w:ind w:firstLine="709"/>
        <w:jc w:val="both"/>
      </w:pPr>
      <w:r>
        <w:t>- перераспределение объемов финансирования в зависимости от динамики и темпов решения задач.</w:t>
      </w:r>
    </w:p>
    <w:p w:rsidR="00AC6BF4" w:rsidRDefault="00AC6BF4" w:rsidP="00AC6BF4">
      <w:pPr>
        <w:rPr>
          <w:sz w:val="24"/>
          <w:szCs w:val="24"/>
        </w:rPr>
      </w:pPr>
    </w:p>
    <w:p w:rsidR="00AC6BF4" w:rsidRDefault="00AC6BF4" w:rsidP="00AC6BF4">
      <w:pPr>
        <w:jc w:val="center"/>
        <w:rPr>
          <w:b/>
        </w:rPr>
      </w:pPr>
    </w:p>
    <w:p w:rsidR="00AC6BF4" w:rsidRDefault="00AC6BF4" w:rsidP="00AC6BF4">
      <w:pPr>
        <w:ind w:right="274"/>
        <w:jc w:val="right"/>
      </w:pPr>
    </w:p>
    <w:p w:rsidR="00AC6BF4" w:rsidRDefault="00AC6BF4" w:rsidP="00AC6BF4">
      <w:pPr>
        <w:ind w:right="274"/>
        <w:jc w:val="right"/>
      </w:pPr>
      <w:r>
        <w:t xml:space="preserve"> </w:t>
      </w:r>
    </w:p>
    <w:p w:rsidR="00AC6BF4" w:rsidRDefault="00AC6BF4" w:rsidP="00AC6BF4">
      <w:pPr>
        <w:ind w:right="274"/>
        <w:jc w:val="right"/>
      </w:pPr>
    </w:p>
    <w:p w:rsidR="00AC6BF4" w:rsidRDefault="00AC6BF4" w:rsidP="00AC6BF4">
      <w:pPr>
        <w:ind w:right="274"/>
        <w:jc w:val="right"/>
        <w:rPr>
          <w:sz w:val="24"/>
          <w:szCs w:val="24"/>
        </w:rPr>
      </w:pPr>
      <w:r>
        <w:t xml:space="preserve">Приложение к </w:t>
      </w:r>
    </w:p>
    <w:p w:rsidR="00AC6BF4" w:rsidRDefault="00AC6BF4" w:rsidP="00AC6BF4">
      <w:pPr>
        <w:ind w:right="274"/>
        <w:jc w:val="right"/>
      </w:pPr>
      <w:r>
        <w:t>муниципальной программе</w:t>
      </w:r>
    </w:p>
    <w:p w:rsidR="00AC6BF4" w:rsidRDefault="00AC6BF4" w:rsidP="00AC6BF4">
      <w:pPr>
        <w:ind w:right="274"/>
        <w:jc w:val="right"/>
      </w:pPr>
      <w:r>
        <w:t xml:space="preserve">«Профилактика правонарушений и </w:t>
      </w:r>
    </w:p>
    <w:p w:rsidR="00AC6BF4" w:rsidRDefault="00AC6BF4" w:rsidP="00AC6BF4">
      <w:pPr>
        <w:ind w:right="274"/>
        <w:jc w:val="right"/>
      </w:pPr>
      <w:proofErr w:type="gramStart"/>
      <w:r>
        <w:t>преступлений  на</w:t>
      </w:r>
      <w:proofErr w:type="gramEnd"/>
      <w:r>
        <w:t xml:space="preserve"> территории  </w:t>
      </w:r>
    </w:p>
    <w:p w:rsidR="00AC6BF4" w:rsidRDefault="00AC6BF4" w:rsidP="00AC6BF4">
      <w:pPr>
        <w:ind w:right="274"/>
        <w:jc w:val="right"/>
      </w:pPr>
      <w:proofErr w:type="gramStart"/>
      <w:r>
        <w:t>муниципального  образования</w:t>
      </w:r>
      <w:proofErr w:type="gramEnd"/>
      <w:r>
        <w:t xml:space="preserve"> </w:t>
      </w:r>
    </w:p>
    <w:p w:rsidR="00AC6BF4" w:rsidRDefault="00AC6BF4" w:rsidP="00AC6BF4">
      <w:pPr>
        <w:ind w:right="274"/>
        <w:jc w:val="right"/>
      </w:pPr>
      <w:r>
        <w:t xml:space="preserve">Одоевский район на 2024-2028 годы» </w:t>
      </w:r>
    </w:p>
    <w:p w:rsidR="00AC6BF4" w:rsidRDefault="00AC6BF4" w:rsidP="00AC6BF4">
      <w:pPr>
        <w:jc w:val="center"/>
        <w:rPr>
          <w:b/>
        </w:rPr>
      </w:pPr>
    </w:p>
    <w:p w:rsidR="00AC6BF4" w:rsidRDefault="00AC6BF4" w:rsidP="00AC6BF4">
      <w:pPr>
        <w:jc w:val="center"/>
        <w:rPr>
          <w:b/>
        </w:rPr>
      </w:pPr>
    </w:p>
    <w:p w:rsidR="00AC6BF4" w:rsidRDefault="00AC6BF4" w:rsidP="00AC6BF4">
      <w:pPr>
        <w:jc w:val="right"/>
      </w:pPr>
      <w:r>
        <w:t>Таблица 1</w:t>
      </w:r>
    </w:p>
    <w:p w:rsidR="00AC6BF4" w:rsidRDefault="00AC6BF4" w:rsidP="00AC6BF4">
      <w:pPr>
        <w:jc w:val="center"/>
        <w:rPr>
          <w:b/>
        </w:rPr>
      </w:pPr>
    </w:p>
    <w:p w:rsidR="00AC6BF4" w:rsidRDefault="00AC6BF4" w:rsidP="00AC6BF4">
      <w:pPr>
        <w:pStyle w:val="af0"/>
        <w:numPr>
          <w:ilvl w:val="0"/>
          <w:numId w:val="4"/>
        </w:numPr>
        <w:jc w:val="center"/>
        <w:rPr>
          <w:rFonts w:ascii="Times New Roman" w:hAnsi="Times New Roman"/>
          <w:b/>
          <w:sz w:val="28"/>
          <w:szCs w:val="28"/>
        </w:rPr>
      </w:pPr>
      <w:r>
        <w:rPr>
          <w:rFonts w:ascii="Times New Roman" w:hAnsi="Times New Roman"/>
          <w:b/>
          <w:sz w:val="28"/>
          <w:szCs w:val="28"/>
        </w:rPr>
        <w:t>ПАСПОРТ</w:t>
      </w:r>
    </w:p>
    <w:p w:rsidR="00AC6BF4" w:rsidRDefault="00AC6BF4" w:rsidP="00AC6BF4">
      <w:pPr>
        <w:jc w:val="center"/>
        <w:rPr>
          <w:b/>
        </w:rPr>
      </w:pPr>
    </w:p>
    <w:p w:rsidR="00AC6BF4" w:rsidRDefault="00AC6BF4" w:rsidP="00AC6BF4">
      <w:pPr>
        <w:jc w:val="center"/>
        <w:rPr>
          <w:b/>
        </w:rPr>
      </w:pPr>
      <w:r>
        <w:rPr>
          <w:b/>
        </w:rPr>
        <w:t>муниципальной программы «Профилактика правонарушений и преступлений на территории муниципального образования Одоевский район на 2024-2028 годы»</w:t>
      </w:r>
    </w:p>
    <w:p w:rsidR="00AC6BF4" w:rsidRDefault="00AC6BF4" w:rsidP="00AC6BF4">
      <w:pPr>
        <w:jc w:val="center"/>
        <w:rPr>
          <w:b/>
          <w:sz w:val="24"/>
          <w:szCs w:val="24"/>
        </w:rPr>
      </w:pPr>
    </w:p>
    <w:p w:rsidR="00AC6BF4" w:rsidRDefault="00AC6BF4" w:rsidP="00AC6BF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4"/>
        <w:gridCol w:w="5541"/>
      </w:tblGrid>
      <w:tr w:rsidR="00AC6BF4" w:rsidTr="00AC6BF4">
        <w:tc>
          <w:tcPr>
            <w:tcW w:w="3804" w:type="dxa"/>
            <w:tcBorders>
              <w:top w:val="single" w:sz="4" w:space="0" w:color="auto"/>
              <w:left w:val="single" w:sz="4" w:space="0" w:color="auto"/>
              <w:bottom w:val="single" w:sz="4" w:space="0" w:color="auto"/>
              <w:right w:val="single" w:sz="4" w:space="0" w:color="auto"/>
            </w:tcBorders>
            <w:vAlign w:val="center"/>
            <w:hideMark/>
          </w:tcPr>
          <w:p w:rsidR="00AC6BF4" w:rsidRDefault="00AC6BF4">
            <w:pPr>
              <w:spacing w:line="252" w:lineRule="auto"/>
              <w:rPr>
                <w:b/>
                <w:lang w:eastAsia="en-US"/>
              </w:rPr>
            </w:pPr>
            <w:r>
              <w:rPr>
                <w:b/>
                <w:lang w:eastAsia="en-US"/>
              </w:rPr>
              <w:t>Ответственный исполнитель муниципальной программы</w:t>
            </w:r>
          </w:p>
        </w:tc>
        <w:tc>
          <w:tcPr>
            <w:tcW w:w="5541"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Администрация муниципального образования Одоевский район (аппарат комиссии по делам несовершеннолетних и защите их прав муниципального образования Одоевский район)</w:t>
            </w:r>
          </w:p>
        </w:tc>
      </w:tr>
      <w:tr w:rsidR="00AC6BF4" w:rsidTr="00AC6BF4">
        <w:tc>
          <w:tcPr>
            <w:tcW w:w="380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b/>
                <w:lang w:eastAsia="en-US"/>
              </w:rPr>
            </w:pPr>
            <w:r>
              <w:rPr>
                <w:b/>
                <w:lang w:eastAsia="en-US"/>
              </w:rPr>
              <w:t xml:space="preserve">Соисполнители муниципальной программы </w:t>
            </w:r>
          </w:p>
        </w:tc>
        <w:tc>
          <w:tcPr>
            <w:tcW w:w="5541" w:type="dxa"/>
            <w:tcBorders>
              <w:top w:val="single" w:sz="4" w:space="0" w:color="auto"/>
              <w:left w:val="single" w:sz="4" w:space="0" w:color="auto"/>
              <w:bottom w:val="single" w:sz="4" w:space="0" w:color="auto"/>
              <w:right w:val="single" w:sz="4" w:space="0" w:color="auto"/>
            </w:tcBorders>
          </w:tcPr>
          <w:p w:rsidR="00AC6BF4" w:rsidRDefault="00AC6BF4">
            <w:pPr>
              <w:pStyle w:val="4"/>
              <w:shd w:val="clear" w:color="auto" w:fill="FFFFFF"/>
              <w:spacing w:before="150" w:after="150" w:line="252" w:lineRule="auto"/>
              <w:rPr>
                <w:rFonts w:ascii="Times New Roman" w:hAnsi="Times New Roman" w:cs="Times New Roman"/>
                <w:lang w:eastAsia="en-US"/>
              </w:rPr>
            </w:pPr>
          </w:p>
        </w:tc>
      </w:tr>
      <w:tr w:rsidR="00AC6BF4" w:rsidTr="00AC6BF4">
        <w:tc>
          <w:tcPr>
            <w:tcW w:w="380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b/>
                <w:lang w:eastAsia="en-US"/>
              </w:rPr>
            </w:pPr>
            <w:r>
              <w:rPr>
                <w:b/>
                <w:lang w:eastAsia="en-US"/>
              </w:rPr>
              <w:t>Цель муниципальной программы</w:t>
            </w:r>
          </w:p>
        </w:tc>
        <w:tc>
          <w:tcPr>
            <w:tcW w:w="5541"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 xml:space="preserve"> совершенствование системы профилактики правонарушений и преступлений на территории муниципального образования Одоевский район</w:t>
            </w:r>
          </w:p>
        </w:tc>
      </w:tr>
      <w:tr w:rsidR="00AC6BF4" w:rsidTr="00AC6BF4">
        <w:tc>
          <w:tcPr>
            <w:tcW w:w="380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b/>
                <w:lang w:eastAsia="en-US"/>
              </w:rPr>
            </w:pPr>
            <w:r>
              <w:rPr>
                <w:b/>
                <w:lang w:eastAsia="en-US"/>
              </w:rPr>
              <w:t>Задачи муниципальной программы</w:t>
            </w:r>
          </w:p>
        </w:tc>
        <w:tc>
          <w:tcPr>
            <w:tcW w:w="5541"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both"/>
              <w:rPr>
                <w:lang w:eastAsia="en-US"/>
              </w:rPr>
            </w:pPr>
            <w:r>
              <w:rPr>
                <w:lang w:eastAsia="en-US"/>
              </w:rPr>
              <w:t xml:space="preserve">- объединение усилий органов местного самоуправления и правоохранительных органов в профилактике правонарушений и борьбы с преступностью; </w:t>
            </w:r>
          </w:p>
          <w:p w:rsidR="00AC6BF4" w:rsidRDefault="00AC6BF4">
            <w:pPr>
              <w:pStyle w:val="ConsPlusCell"/>
              <w:spacing w:line="252"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стабилизация и создание предпосылок для снижения уровня преступности на территории района;</w:t>
            </w:r>
          </w:p>
          <w:p w:rsidR="00AC6BF4" w:rsidRDefault="00AC6BF4">
            <w:pPr>
              <w:spacing w:line="252" w:lineRule="auto"/>
              <w:jc w:val="both"/>
              <w:rPr>
                <w:lang w:eastAsia="en-US"/>
              </w:rPr>
            </w:pPr>
            <w:r>
              <w:rPr>
                <w:lang w:eastAsia="en-US"/>
              </w:rPr>
              <w:t>- формирование у населения мотивации к ведению здорового образа жизни</w:t>
            </w:r>
          </w:p>
          <w:p w:rsidR="00AC6BF4" w:rsidRDefault="00AC6BF4">
            <w:pPr>
              <w:spacing w:line="252" w:lineRule="auto"/>
              <w:jc w:val="both"/>
              <w:rPr>
                <w:lang w:eastAsia="en-US"/>
              </w:rPr>
            </w:pPr>
          </w:p>
          <w:p w:rsidR="00AC6BF4" w:rsidRDefault="00AC6BF4">
            <w:pPr>
              <w:spacing w:line="252" w:lineRule="auto"/>
              <w:jc w:val="both"/>
              <w:rPr>
                <w:lang w:eastAsia="en-US"/>
              </w:rPr>
            </w:pPr>
          </w:p>
        </w:tc>
      </w:tr>
      <w:tr w:rsidR="00AC6BF4" w:rsidTr="00AC6BF4">
        <w:tc>
          <w:tcPr>
            <w:tcW w:w="380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b/>
                <w:lang w:eastAsia="en-US"/>
              </w:rPr>
            </w:pPr>
            <w:r>
              <w:rPr>
                <w:b/>
                <w:lang w:eastAsia="en-US"/>
              </w:rPr>
              <w:lastRenderedPageBreak/>
              <w:t>Программно-целевые инструменты муниципальной программы</w:t>
            </w:r>
          </w:p>
        </w:tc>
        <w:tc>
          <w:tcPr>
            <w:tcW w:w="5541"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both"/>
              <w:rPr>
                <w:lang w:eastAsia="en-US"/>
              </w:rPr>
            </w:pPr>
            <w:r>
              <w:rPr>
                <w:lang w:eastAsia="en-US"/>
              </w:rPr>
              <w:t>Комплексы процессных мероприятий:</w:t>
            </w:r>
          </w:p>
          <w:p w:rsidR="00AC6BF4" w:rsidRDefault="00AC6BF4">
            <w:pPr>
              <w:spacing w:line="252" w:lineRule="auto"/>
              <w:jc w:val="both"/>
              <w:rPr>
                <w:lang w:eastAsia="en-US"/>
              </w:rPr>
            </w:pPr>
          </w:p>
          <w:p w:rsidR="00AC6BF4" w:rsidRDefault="00AC6BF4">
            <w:pPr>
              <w:spacing w:line="252" w:lineRule="auto"/>
              <w:jc w:val="both"/>
              <w:rPr>
                <w:lang w:eastAsia="en-US"/>
              </w:rPr>
            </w:pPr>
            <w:r>
              <w:rPr>
                <w:lang w:eastAsia="en-US"/>
              </w:rPr>
              <w:t>- мероприятия, направленные на выявление и устранение причин и условий, способствующих совершению правонарушений;</w:t>
            </w:r>
          </w:p>
          <w:p w:rsidR="00AC6BF4" w:rsidRDefault="00AC6BF4">
            <w:pPr>
              <w:spacing w:line="252" w:lineRule="auto"/>
              <w:jc w:val="both"/>
              <w:rPr>
                <w:lang w:eastAsia="en-US"/>
              </w:rPr>
            </w:pPr>
            <w:r>
              <w:rPr>
                <w:lang w:eastAsia="en-US"/>
              </w:rPr>
              <w:t>- организация индивидуальной профилактической работы с несовершеннолетними и семьями, находящимися в социально опасном положении и иными категориями граждан;</w:t>
            </w:r>
          </w:p>
          <w:p w:rsidR="00AC6BF4" w:rsidRDefault="00AC6BF4">
            <w:pPr>
              <w:spacing w:line="252" w:lineRule="auto"/>
              <w:jc w:val="both"/>
              <w:rPr>
                <w:lang w:eastAsia="en-US"/>
              </w:rPr>
            </w:pPr>
            <w:r>
              <w:rPr>
                <w:lang w:eastAsia="en-US"/>
              </w:rPr>
              <w:t>- ведомственные комплексно-профилактические мероприятия (операции), направленные на:</w:t>
            </w:r>
          </w:p>
          <w:p w:rsidR="00AC6BF4" w:rsidRDefault="00AC6BF4">
            <w:pPr>
              <w:spacing w:line="252" w:lineRule="auto"/>
              <w:jc w:val="both"/>
              <w:rPr>
                <w:lang w:eastAsia="en-US"/>
              </w:rPr>
            </w:pPr>
            <w:r>
              <w:rPr>
                <w:lang w:eastAsia="en-US"/>
              </w:rPr>
              <w:t xml:space="preserve"> 1. снижение уровня преступности в расчете на 10 тысяч населения</w:t>
            </w:r>
          </w:p>
          <w:p w:rsidR="00AC6BF4" w:rsidRDefault="00AC6BF4">
            <w:pPr>
              <w:spacing w:line="252" w:lineRule="auto"/>
              <w:jc w:val="both"/>
              <w:rPr>
                <w:lang w:eastAsia="en-US"/>
              </w:rPr>
            </w:pPr>
            <w:r>
              <w:rPr>
                <w:lang w:eastAsia="en-US"/>
              </w:rPr>
              <w:t>2. Снижение количества преступлений, совершенных лицами в состоянии алкогольного опьянения</w:t>
            </w:r>
          </w:p>
          <w:p w:rsidR="00AC6BF4" w:rsidRDefault="00AC6BF4">
            <w:pPr>
              <w:spacing w:line="252" w:lineRule="auto"/>
              <w:jc w:val="both"/>
              <w:rPr>
                <w:lang w:eastAsia="en-US"/>
              </w:rPr>
            </w:pPr>
            <w:r>
              <w:rPr>
                <w:lang w:eastAsia="en-US"/>
              </w:rPr>
              <w:t>3. Снижение количества преступлений, совершенных несовершеннолетними</w:t>
            </w:r>
          </w:p>
          <w:p w:rsidR="00AC6BF4" w:rsidRDefault="00AC6BF4">
            <w:pPr>
              <w:spacing w:line="252" w:lineRule="auto"/>
              <w:jc w:val="both"/>
              <w:rPr>
                <w:lang w:eastAsia="en-US"/>
              </w:rPr>
            </w:pPr>
            <w:r>
              <w:rPr>
                <w:lang w:eastAsia="en-US"/>
              </w:rPr>
              <w:t xml:space="preserve">4. Профилактика семейного неблагополучия, безнадзорности и правонарушений несовершеннолетних, </w:t>
            </w:r>
            <w:proofErr w:type="gramStart"/>
            <w:r>
              <w:rPr>
                <w:lang w:eastAsia="en-US"/>
              </w:rPr>
              <w:t>организация  досуга</w:t>
            </w:r>
            <w:proofErr w:type="gramEnd"/>
            <w:r>
              <w:rPr>
                <w:lang w:eastAsia="en-US"/>
              </w:rPr>
              <w:t xml:space="preserve"> молодежи</w:t>
            </w:r>
          </w:p>
          <w:p w:rsidR="00AC6BF4" w:rsidRDefault="00AC6BF4">
            <w:pPr>
              <w:spacing w:line="252" w:lineRule="auto"/>
              <w:jc w:val="both"/>
              <w:rPr>
                <w:lang w:eastAsia="en-US"/>
              </w:rPr>
            </w:pPr>
            <w:r>
              <w:rPr>
                <w:lang w:eastAsia="en-US"/>
              </w:rPr>
              <w:t>5. Снижение количества преступлений, совершенных лицами, ранее совершившими преступления</w:t>
            </w:r>
          </w:p>
          <w:p w:rsidR="00AC6BF4" w:rsidRDefault="00AC6BF4">
            <w:pPr>
              <w:spacing w:line="252" w:lineRule="auto"/>
              <w:jc w:val="both"/>
              <w:rPr>
                <w:lang w:eastAsia="en-US"/>
              </w:rPr>
            </w:pPr>
            <w:r>
              <w:rPr>
                <w:lang w:eastAsia="en-US"/>
              </w:rPr>
              <w:t>6. Снижение количества преступлений, совершенных на улицах и других общественных местах</w:t>
            </w:r>
          </w:p>
          <w:p w:rsidR="00AC6BF4" w:rsidRDefault="00AC6BF4">
            <w:pPr>
              <w:spacing w:line="252" w:lineRule="auto"/>
              <w:jc w:val="both"/>
              <w:rPr>
                <w:lang w:eastAsia="en-US"/>
              </w:rPr>
            </w:pPr>
            <w:r>
              <w:rPr>
                <w:lang w:eastAsia="en-US"/>
              </w:rPr>
              <w:t xml:space="preserve">7. Обеспечение </w:t>
            </w:r>
            <w:proofErr w:type="gramStart"/>
            <w:r>
              <w:rPr>
                <w:lang w:eastAsia="en-US"/>
              </w:rPr>
              <w:t>деятельности  ДНД</w:t>
            </w:r>
            <w:proofErr w:type="gramEnd"/>
            <w:r>
              <w:rPr>
                <w:lang w:eastAsia="en-US"/>
              </w:rPr>
              <w:t xml:space="preserve"> «Витязь»</w:t>
            </w:r>
          </w:p>
          <w:p w:rsidR="00AC6BF4" w:rsidRDefault="00AC6BF4">
            <w:pPr>
              <w:spacing w:line="252" w:lineRule="auto"/>
              <w:jc w:val="both"/>
              <w:rPr>
                <w:lang w:eastAsia="en-US"/>
              </w:rPr>
            </w:pPr>
            <w:r>
              <w:rPr>
                <w:lang w:eastAsia="en-US"/>
              </w:rPr>
              <w:t>8.</w:t>
            </w:r>
            <w:r>
              <w:rPr>
                <w:b/>
                <w:i/>
                <w:lang w:eastAsia="en-US"/>
              </w:rPr>
              <w:t xml:space="preserve"> </w:t>
            </w:r>
            <w:r>
              <w:rPr>
                <w:lang w:eastAsia="en-US"/>
              </w:rPr>
              <w:t>Снижение количества преступлений, совершенных лицами без постоянного источника дохода</w:t>
            </w:r>
          </w:p>
        </w:tc>
      </w:tr>
      <w:tr w:rsidR="00AC6BF4" w:rsidTr="00AC6BF4">
        <w:tc>
          <w:tcPr>
            <w:tcW w:w="380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b/>
                <w:lang w:eastAsia="en-US"/>
              </w:rPr>
            </w:pPr>
            <w:r>
              <w:rPr>
                <w:b/>
                <w:lang w:eastAsia="en-US"/>
              </w:rPr>
              <w:t>Этапы и сроки реализации муниципальной программы</w:t>
            </w:r>
          </w:p>
        </w:tc>
        <w:tc>
          <w:tcPr>
            <w:tcW w:w="5541"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Срок реализации муниципальной программы: 2024-2028 годы</w:t>
            </w:r>
          </w:p>
          <w:p w:rsidR="00AC6BF4" w:rsidRDefault="00AC6BF4">
            <w:pPr>
              <w:spacing w:line="252" w:lineRule="auto"/>
              <w:rPr>
                <w:lang w:eastAsia="en-US"/>
              </w:rPr>
            </w:pPr>
            <w:r>
              <w:rPr>
                <w:lang w:eastAsia="en-US"/>
              </w:rPr>
              <w:t>Этапы реализации муниципальной программы не выделяются.</w:t>
            </w:r>
          </w:p>
        </w:tc>
      </w:tr>
      <w:tr w:rsidR="00AC6BF4" w:rsidTr="00AC6BF4">
        <w:tc>
          <w:tcPr>
            <w:tcW w:w="380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b/>
                <w:lang w:eastAsia="en-US"/>
              </w:rPr>
            </w:pPr>
            <w:r>
              <w:rPr>
                <w:b/>
                <w:lang w:eastAsia="en-US"/>
              </w:rPr>
              <w:lastRenderedPageBreak/>
              <w:t>Объемы ресурсного обеспечения муниципальной программы</w:t>
            </w:r>
          </w:p>
        </w:tc>
        <w:tc>
          <w:tcPr>
            <w:tcW w:w="5541"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both"/>
              <w:rPr>
                <w:lang w:eastAsia="en-US"/>
              </w:rPr>
            </w:pPr>
            <w:r>
              <w:rPr>
                <w:lang w:eastAsia="en-US"/>
              </w:rPr>
              <w:t xml:space="preserve">Программа финансируется за счет </w:t>
            </w:r>
            <w:proofErr w:type="gramStart"/>
            <w:r>
              <w:rPr>
                <w:lang w:eastAsia="en-US"/>
              </w:rPr>
              <w:t>средств  бюджета</w:t>
            </w:r>
            <w:proofErr w:type="gramEnd"/>
            <w:r>
              <w:rPr>
                <w:lang w:eastAsia="en-US"/>
              </w:rPr>
              <w:t xml:space="preserve"> муниципального образования Одоевский район   Общий объем финансирования – 958,3 тысяч рублей, в том числе по годам:</w:t>
            </w:r>
          </w:p>
          <w:p w:rsidR="00AC6BF4" w:rsidRDefault="00AC6BF4">
            <w:pPr>
              <w:spacing w:line="252" w:lineRule="auto"/>
              <w:jc w:val="both"/>
              <w:rPr>
                <w:lang w:eastAsia="en-US"/>
              </w:rPr>
            </w:pPr>
            <w:r>
              <w:rPr>
                <w:lang w:eastAsia="en-US"/>
              </w:rPr>
              <w:t>- 2024 год –    295,</w:t>
            </w:r>
            <w:proofErr w:type="gramStart"/>
            <w:r>
              <w:rPr>
                <w:lang w:eastAsia="en-US"/>
              </w:rPr>
              <w:t>3  тыс.</w:t>
            </w:r>
            <w:proofErr w:type="gramEnd"/>
            <w:r>
              <w:rPr>
                <w:lang w:eastAsia="en-US"/>
              </w:rPr>
              <w:t xml:space="preserve"> рублей;</w:t>
            </w:r>
          </w:p>
          <w:p w:rsidR="00AC6BF4" w:rsidRDefault="00AC6BF4">
            <w:pPr>
              <w:spacing w:line="252" w:lineRule="auto"/>
              <w:jc w:val="both"/>
              <w:rPr>
                <w:lang w:eastAsia="en-US"/>
              </w:rPr>
            </w:pPr>
            <w:r>
              <w:rPr>
                <w:lang w:eastAsia="en-US"/>
              </w:rPr>
              <w:t>- 2025 год –    221,0 тыс. рублей;</w:t>
            </w:r>
          </w:p>
          <w:p w:rsidR="00AC6BF4" w:rsidRDefault="00AC6BF4">
            <w:pPr>
              <w:spacing w:line="252" w:lineRule="auto"/>
              <w:jc w:val="both"/>
              <w:rPr>
                <w:lang w:eastAsia="en-US"/>
              </w:rPr>
            </w:pPr>
            <w:r>
              <w:rPr>
                <w:lang w:eastAsia="en-US"/>
              </w:rPr>
              <w:t xml:space="preserve">- 2026 </w:t>
            </w:r>
            <w:proofErr w:type="gramStart"/>
            <w:r>
              <w:rPr>
                <w:lang w:eastAsia="en-US"/>
              </w:rPr>
              <w:t>год  -</w:t>
            </w:r>
            <w:proofErr w:type="gramEnd"/>
            <w:r>
              <w:rPr>
                <w:lang w:eastAsia="en-US"/>
              </w:rPr>
              <w:t xml:space="preserve">    221,0  тыс. рублей;</w:t>
            </w:r>
          </w:p>
          <w:p w:rsidR="00AC6BF4" w:rsidRDefault="00AC6BF4">
            <w:pPr>
              <w:spacing w:line="252" w:lineRule="auto"/>
              <w:jc w:val="both"/>
              <w:rPr>
                <w:lang w:eastAsia="en-US"/>
              </w:rPr>
            </w:pPr>
            <w:r>
              <w:rPr>
                <w:lang w:eastAsia="en-US"/>
              </w:rPr>
              <w:t>- 2027 год –    221,0 тыс. рублей;</w:t>
            </w:r>
          </w:p>
          <w:p w:rsidR="00AC6BF4" w:rsidRDefault="00AC6BF4">
            <w:pPr>
              <w:spacing w:line="252" w:lineRule="auto"/>
              <w:rPr>
                <w:b/>
                <w:u w:val="single"/>
                <w:lang w:eastAsia="en-US"/>
              </w:rPr>
            </w:pPr>
            <w:r>
              <w:rPr>
                <w:lang w:eastAsia="en-US"/>
              </w:rPr>
              <w:t>- 2028 год –    00,0 тыс. рублей</w:t>
            </w:r>
            <w:r>
              <w:rPr>
                <w:b/>
                <w:u w:val="single"/>
                <w:lang w:eastAsia="en-US"/>
              </w:rPr>
              <w:t xml:space="preserve"> </w:t>
            </w:r>
          </w:p>
          <w:p w:rsidR="00AC6BF4" w:rsidRDefault="00AC6BF4">
            <w:pPr>
              <w:spacing w:line="252" w:lineRule="auto"/>
              <w:rPr>
                <w:b/>
                <w:u w:val="single"/>
                <w:lang w:eastAsia="en-US"/>
              </w:rPr>
            </w:pPr>
          </w:p>
        </w:tc>
      </w:tr>
      <w:tr w:rsidR="00AC6BF4" w:rsidTr="00AC6BF4">
        <w:tc>
          <w:tcPr>
            <w:tcW w:w="380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b/>
                <w:lang w:eastAsia="en-US"/>
              </w:rPr>
            </w:pPr>
            <w:r>
              <w:rPr>
                <w:b/>
                <w:lang w:eastAsia="en-US"/>
              </w:rPr>
              <w:t>Ожидаемые результаты реализации муниципальной программы</w:t>
            </w:r>
          </w:p>
        </w:tc>
        <w:tc>
          <w:tcPr>
            <w:tcW w:w="5541"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both"/>
              <w:rPr>
                <w:color w:val="000000"/>
                <w:lang w:eastAsia="en-US"/>
              </w:rPr>
            </w:pPr>
            <w:r>
              <w:rPr>
                <w:color w:val="000000"/>
                <w:lang w:eastAsia="en-US"/>
              </w:rPr>
              <w:t>- совершенствование системы профилактики правонарушений, повышение ответственности за состояние правопорядка органов местного самоуправления и всех звеньев правоохранительной системы;</w:t>
            </w:r>
          </w:p>
          <w:p w:rsidR="00AC6BF4" w:rsidRDefault="00AC6BF4">
            <w:pPr>
              <w:spacing w:line="252" w:lineRule="auto"/>
              <w:jc w:val="both"/>
              <w:rPr>
                <w:color w:val="000000"/>
                <w:lang w:eastAsia="en-US"/>
              </w:rPr>
            </w:pPr>
            <w:r>
              <w:rPr>
                <w:color w:val="000000"/>
                <w:lang w:eastAsia="en-US"/>
              </w:rPr>
              <w:t xml:space="preserve">- повышение эффективности взаимодействия субъектов профилактики правонарушений, органов местного самоуправления, правоохранительных органов, общественных объединений по </w:t>
            </w:r>
          </w:p>
          <w:p w:rsidR="00AC6BF4" w:rsidRDefault="00AC6BF4">
            <w:pPr>
              <w:spacing w:line="252" w:lineRule="auto"/>
              <w:jc w:val="both"/>
              <w:rPr>
                <w:color w:val="000000"/>
                <w:lang w:eastAsia="en-US"/>
              </w:rPr>
            </w:pPr>
            <w:r>
              <w:rPr>
                <w:color w:val="000000"/>
                <w:lang w:eastAsia="en-US"/>
              </w:rPr>
              <w:t>предупреждению и пресечению антиобщественных проявлений;</w:t>
            </w:r>
          </w:p>
          <w:p w:rsidR="00AC6BF4" w:rsidRDefault="00AC6BF4">
            <w:pPr>
              <w:spacing w:line="252" w:lineRule="auto"/>
              <w:jc w:val="both"/>
              <w:rPr>
                <w:color w:val="000000"/>
                <w:lang w:eastAsia="en-US"/>
              </w:rPr>
            </w:pPr>
            <w:r>
              <w:rPr>
                <w:color w:val="000000"/>
                <w:lang w:eastAsia="en-US"/>
              </w:rPr>
              <w:t>- развитие системы социальной профилактики правонарушений, в том числе сокращение детской безнадзорности, а также доли несовершеннолетних, совершивших преступления;</w:t>
            </w:r>
          </w:p>
          <w:p w:rsidR="00AC6BF4" w:rsidRDefault="00AC6BF4">
            <w:pPr>
              <w:spacing w:line="252" w:lineRule="auto"/>
              <w:jc w:val="both"/>
              <w:rPr>
                <w:color w:val="000000"/>
                <w:lang w:eastAsia="en-US"/>
              </w:rPr>
            </w:pPr>
            <w:r>
              <w:rPr>
                <w:color w:val="000000"/>
                <w:lang w:eastAsia="en-US"/>
              </w:rPr>
              <w:t>- снижение на территории муниципального образования Одоевский район уровня противоправной активности населения;</w:t>
            </w:r>
          </w:p>
          <w:p w:rsidR="00AC6BF4" w:rsidRDefault="00AC6BF4">
            <w:pPr>
              <w:spacing w:line="252" w:lineRule="auto"/>
              <w:jc w:val="both"/>
              <w:rPr>
                <w:color w:val="000000"/>
                <w:lang w:eastAsia="en-US"/>
              </w:rPr>
            </w:pPr>
            <w:r>
              <w:rPr>
                <w:color w:val="000000"/>
                <w:lang w:eastAsia="en-US"/>
              </w:rPr>
              <w:t>- повышение уровня правовой культуры и информированности населения</w:t>
            </w:r>
          </w:p>
          <w:p w:rsidR="00AC6BF4" w:rsidRDefault="00AC6BF4">
            <w:pPr>
              <w:spacing w:line="252" w:lineRule="auto"/>
              <w:rPr>
                <w:lang w:eastAsia="en-US"/>
              </w:rPr>
            </w:pPr>
          </w:p>
        </w:tc>
      </w:tr>
    </w:tbl>
    <w:p w:rsidR="00AC6BF4" w:rsidRDefault="00AC6BF4" w:rsidP="00AC6BF4">
      <w:pPr>
        <w:pStyle w:val="ConsPlusNormal"/>
        <w:widowControl/>
        <w:outlineLvl w:val="1"/>
        <w:rPr>
          <w:rFonts w:ascii="Times New Roman" w:hAnsi="Times New Roman" w:cs="Times New Roman"/>
          <w:b/>
          <w:i/>
          <w:sz w:val="28"/>
          <w:szCs w:val="28"/>
        </w:rPr>
      </w:pPr>
      <w:r>
        <w:rPr>
          <w:rFonts w:ascii="Times New Roman" w:hAnsi="Times New Roman" w:cs="Times New Roman"/>
          <w:b/>
          <w:i/>
          <w:sz w:val="28"/>
          <w:szCs w:val="28"/>
        </w:rPr>
        <w:t xml:space="preserve">               </w:t>
      </w:r>
    </w:p>
    <w:p w:rsidR="00AC6BF4" w:rsidRDefault="00AC6BF4" w:rsidP="00AC6BF4">
      <w:pPr>
        <w:jc w:val="center"/>
        <w:rPr>
          <w:b/>
        </w:rPr>
      </w:pPr>
    </w:p>
    <w:p w:rsidR="00AC6BF4" w:rsidRDefault="00AC6BF4" w:rsidP="00AC6BF4">
      <w:pPr>
        <w:jc w:val="right"/>
      </w:pPr>
    </w:p>
    <w:p w:rsidR="00AC6BF4" w:rsidRDefault="00AC6BF4" w:rsidP="00AC6BF4">
      <w:pPr>
        <w:jc w:val="right"/>
      </w:pPr>
    </w:p>
    <w:p w:rsidR="00AC6BF4" w:rsidRDefault="00AC6BF4" w:rsidP="00AC6BF4">
      <w:pPr>
        <w:jc w:val="right"/>
      </w:pPr>
    </w:p>
    <w:p w:rsidR="00AC6BF4" w:rsidRDefault="00AC6BF4" w:rsidP="00AC6BF4">
      <w:pPr>
        <w:jc w:val="right"/>
      </w:pPr>
    </w:p>
    <w:p w:rsidR="00AC6BF4" w:rsidRDefault="00AC6BF4" w:rsidP="00AC6BF4">
      <w:pPr>
        <w:jc w:val="right"/>
      </w:pPr>
    </w:p>
    <w:p w:rsidR="00AC6BF4" w:rsidRDefault="00AC6BF4" w:rsidP="00AC6BF4">
      <w:pPr>
        <w:jc w:val="right"/>
      </w:pPr>
    </w:p>
    <w:p w:rsidR="00AC6BF4" w:rsidRDefault="00AC6BF4" w:rsidP="00AC6BF4">
      <w:pPr>
        <w:jc w:val="right"/>
      </w:pPr>
    </w:p>
    <w:p w:rsidR="00AC6BF4" w:rsidRDefault="00AC6BF4" w:rsidP="00AC6BF4">
      <w:pPr>
        <w:jc w:val="right"/>
      </w:pPr>
    </w:p>
    <w:p w:rsidR="00AC6BF4" w:rsidRDefault="00AC6BF4" w:rsidP="00AC6BF4">
      <w:pPr>
        <w:jc w:val="right"/>
      </w:pPr>
    </w:p>
    <w:p w:rsidR="00AC6BF4" w:rsidRDefault="00AC6BF4" w:rsidP="00AC6BF4">
      <w:pPr>
        <w:jc w:val="right"/>
      </w:pPr>
    </w:p>
    <w:p w:rsidR="00AC6BF4" w:rsidRDefault="00AC6BF4" w:rsidP="00AC6BF4">
      <w:pPr>
        <w:jc w:val="right"/>
      </w:pPr>
      <w:r>
        <w:t>Таблица 2</w:t>
      </w:r>
    </w:p>
    <w:p w:rsidR="00AC6BF4" w:rsidRDefault="00AC6BF4" w:rsidP="00AC6BF4">
      <w:pPr>
        <w:jc w:val="right"/>
        <w:rPr>
          <w:b/>
        </w:rPr>
      </w:pPr>
    </w:p>
    <w:p w:rsidR="00AC6BF4" w:rsidRDefault="00AC6BF4" w:rsidP="00AC6BF4">
      <w:pPr>
        <w:jc w:val="right"/>
        <w:rPr>
          <w:b/>
        </w:rPr>
      </w:pPr>
    </w:p>
    <w:p w:rsidR="00AC6BF4" w:rsidRDefault="00AC6BF4" w:rsidP="00AC6BF4">
      <w:pPr>
        <w:jc w:val="right"/>
        <w:rPr>
          <w:b/>
        </w:rPr>
      </w:pPr>
    </w:p>
    <w:p w:rsidR="00AC6BF4" w:rsidRDefault="00AC6BF4" w:rsidP="00AC6BF4">
      <w:pPr>
        <w:jc w:val="center"/>
        <w:rPr>
          <w:b/>
        </w:rPr>
      </w:pPr>
      <w:r>
        <w:rPr>
          <w:b/>
        </w:rPr>
        <w:t>Паспорт комплекса процессных мероприятий (иных направлений деятельности, отвечающих критериям проектной деятельности</w:t>
      </w:r>
    </w:p>
    <w:p w:rsidR="00AC6BF4" w:rsidRDefault="00AC6BF4" w:rsidP="00AC6BF4">
      <w:pPr>
        <w:jc w:val="center"/>
        <w:rPr>
          <w:b/>
        </w:rPr>
      </w:pPr>
    </w:p>
    <w:p w:rsidR="00AC6BF4" w:rsidRDefault="00AC6BF4" w:rsidP="00AC6BF4">
      <w:pPr>
        <w:jc w:val="center"/>
        <w:rPr>
          <w:b/>
          <w:i/>
        </w:rPr>
      </w:pPr>
      <w:r>
        <w:rPr>
          <w:b/>
          <w:i/>
        </w:rPr>
        <w:t>Снижение уровня преступности в расчете на 10 тысяч населения</w:t>
      </w:r>
    </w:p>
    <w:p w:rsidR="00AC6BF4" w:rsidRDefault="00AC6BF4" w:rsidP="00AC6BF4"/>
    <w:p w:rsidR="00AC6BF4" w:rsidRDefault="00AC6BF4" w:rsidP="00AC6BF4"/>
    <w:p w:rsidR="00AC6BF4" w:rsidRDefault="00AC6BF4" w:rsidP="00AC6B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2658"/>
        <w:gridCol w:w="6222"/>
      </w:tblGrid>
      <w:tr w:rsidR="00AC6BF4" w:rsidTr="00AC6BF4">
        <w:tc>
          <w:tcPr>
            <w:tcW w:w="3123" w:type="dxa"/>
            <w:gridSpan w:val="2"/>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Исполнитель, ответственный за формирование показателя (контактная информация: Ф.И.О., должность, телефон)</w:t>
            </w:r>
          </w:p>
        </w:tc>
        <w:tc>
          <w:tcPr>
            <w:tcW w:w="622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Начальник отделения полиции «Одоевское» МО МВД РФ «Белевский», телефон 8 (48736) 5-28-65</w:t>
            </w:r>
          </w:p>
        </w:tc>
      </w:tr>
      <w:tr w:rsidR="00AC6BF4" w:rsidTr="00AC6BF4">
        <w:tc>
          <w:tcPr>
            <w:tcW w:w="46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1.</w:t>
            </w:r>
          </w:p>
        </w:tc>
        <w:tc>
          <w:tcPr>
            <w:tcW w:w="2658"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Наименование показателя</w:t>
            </w:r>
          </w:p>
        </w:tc>
        <w:tc>
          <w:tcPr>
            <w:tcW w:w="622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Состояние преступности в расчете на 10 тысяч населения</w:t>
            </w:r>
          </w:p>
        </w:tc>
      </w:tr>
      <w:tr w:rsidR="00AC6BF4" w:rsidTr="00AC6BF4">
        <w:tc>
          <w:tcPr>
            <w:tcW w:w="46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2.</w:t>
            </w:r>
          </w:p>
        </w:tc>
        <w:tc>
          <w:tcPr>
            <w:tcW w:w="2658"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Задачи комплекса процессных мероприятий (иных направлений деятельности, отвечающих критериям проектной деятельности</w:t>
            </w:r>
          </w:p>
        </w:tc>
        <w:tc>
          <w:tcPr>
            <w:tcW w:w="622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Ежегодное снижение уровня преступности  в расчете на 10 тысяч населения</w:t>
            </w:r>
          </w:p>
        </w:tc>
      </w:tr>
      <w:tr w:rsidR="00AC6BF4" w:rsidTr="00AC6BF4">
        <w:tc>
          <w:tcPr>
            <w:tcW w:w="46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3.</w:t>
            </w:r>
          </w:p>
        </w:tc>
        <w:tc>
          <w:tcPr>
            <w:tcW w:w="2658"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 xml:space="preserve">Объемы ресурсного обеспечения </w:t>
            </w:r>
          </w:p>
        </w:tc>
        <w:tc>
          <w:tcPr>
            <w:tcW w:w="622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rPr>
                <w:lang w:eastAsia="en-US"/>
              </w:rPr>
            </w:pPr>
          </w:p>
        </w:tc>
      </w:tr>
      <w:tr w:rsidR="00AC6BF4" w:rsidTr="00AC6BF4">
        <w:tc>
          <w:tcPr>
            <w:tcW w:w="46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4.</w:t>
            </w:r>
          </w:p>
        </w:tc>
        <w:tc>
          <w:tcPr>
            <w:tcW w:w="2658"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Ожидаемый непосредственный результат</w:t>
            </w:r>
          </w:p>
        </w:tc>
        <w:tc>
          <w:tcPr>
            <w:tcW w:w="622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Снижение уровня преступности  в расчете на 10 тысяч населения с 71,2% в 2023 году до 50,1% в 2028 году</w:t>
            </w:r>
          </w:p>
        </w:tc>
      </w:tr>
    </w:tbl>
    <w:p w:rsidR="00AC6BF4" w:rsidRDefault="00AC6BF4" w:rsidP="00AC6BF4"/>
    <w:p w:rsidR="00AC6BF4" w:rsidRDefault="00AC6BF4" w:rsidP="00AC6BF4"/>
    <w:p w:rsidR="00AC6BF4" w:rsidRDefault="00AC6BF4" w:rsidP="00AC6BF4">
      <w:pPr>
        <w:jc w:val="center"/>
        <w:rPr>
          <w:b/>
        </w:rPr>
      </w:pPr>
    </w:p>
    <w:p w:rsidR="00AC6BF4" w:rsidRDefault="00AC6BF4" w:rsidP="00AC6BF4">
      <w:pPr>
        <w:jc w:val="center"/>
        <w:rPr>
          <w:b/>
        </w:rPr>
      </w:pPr>
    </w:p>
    <w:p w:rsidR="00AC6BF4" w:rsidRDefault="00AC6BF4" w:rsidP="00AC6BF4">
      <w:pPr>
        <w:jc w:val="center"/>
        <w:rPr>
          <w:b/>
        </w:rPr>
      </w:pPr>
    </w:p>
    <w:p w:rsidR="00AC6BF4" w:rsidRDefault="00AC6BF4" w:rsidP="00AC6BF4">
      <w:pPr>
        <w:jc w:val="center"/>
        <w:rPr>
          <w:b/>
        </w:rPr>
      </w:pPr>
    </w:p>
    <w:p w:rsidR="00AC6BF4" w:rsidRDefault="00AC6BF4" w:rsidP="00AC6BF4">
      <w:pPr>
        <w:jc w:val="center"/>
        <w:rPr>
          <w:b/>
        </w:rPr>
      </w:pPr>
    </w:p>
    <w:p w:rsidR="00AC6BF4" w:rsidRDefault="00AC6BF4" w:rsidP="00AC6BF4">
      <w:pPr>
        <w:jc w:val="center"/>
        <w:rPr>
          <w:b/>
        </w:rPr>
      </w:pPr>
    </w:p>
    <w:p w:rsidR="00AC6BF4" w:rsidRDefault="00AC6BF4" w:rsidP="00AC6BF4">
      <w:pPr>
        <w:jc w:val="right"/>
      </w:pPr>
    </w:p>
    <w:p w:rsidR="00AC6BF4" w:rsidRDefault="00AC6BF4" w:rsidP="00AC6BF4">
      <w:pPr>
        <w:jc w:val="right"/>
      </w:pPr>
    </w:p>
    <w:p w:rsidR="00AC6BF4" w:rsidRDefault="00AC6BF4" w:rsidP="00AC6BF4">
      <w:pPr>
        <w:jc w:val="right"/>
      </w:pPr>
      <w:r>
        <w:t>Таблица 3</w:t>
      </w:r>
    </w:p>
    <w:p w:rsidR="00AC6BF4" w:rsidRDefault="00AC6BF4" w:rsidP="00AC6BF4">
      <w:pPr>
        <w:jc w:val="center"/>
        <w:rPr>
          <w:b/>
        </w:rPr>
      </w:pPr>
    </w:p>
    <w:p w:rsidR="00AC6BF4" w:rsidRDefault="00AC6BF4" w:rsidP="00AC6BF4">
      <w:pPr>
        <w:jc w:val="center"/>
        <w:rPr>
          <w:b/>
        </w:rPr>
      </w:pPr>
    </w:p>
    <w:p w:rsidR="00AC6BF4" w:rsidRDefault="00AC6BF4" w:rsidP="00AC6BF4">
      <w:pPr>
        <w:jc w:val="center"/>
        <w:rPr>
          <w:b/>
        </w:rPr>
      </w:pPr>
    </w:p>
    <w:p w:rsidR="00AC6BF4" w:rsidRDefault="00AC6BF4" w:rsidP="00AC6BF4">
      <w:pPr>
        <w:jc w:val="center"/>
        <w:rPr>
          <w:b/>
        </w:rPr>
      </w:pPr>
      <w:r>
        <w:rPr>
          <w:b/>
        </w:rPr>
        <w:t>Паспорт комплекса процессных мероприятий (иных направлений деятельности, отвечающих критериям проектной деятельности)</w:t>
      </w:r>
    </w:p>
    <w:p w:rsidR="00AC6BF4" w:rsidRDefault="00AC6BF4" w:rsidP="00AC6BF4">
      <w:pPr>
        <w:jc w:val="center"/>
        <w:rPr>
          <w:b/>
        </w:rPr>
      </w:pPr>
      <w:r>
        <w:rPr>
          <w:b/>
        </w:rPr>
        <w:t xml:space="preserve"> </w:t>
      </w:r>
    </w:p>
    <w:p w:rsidR="00AC6BF4" w:rsidRDefault="00AC6BF4" w:rsidP="00AC6BF4">
      <w:pPr>
        <w:jc w:val="center"/>
        <w:rPr>
          <w:b/>
          <w:i/>
        </w:rPr>
      </w:pPr>
      <w:r>
        <w:rPr>
          <w:b/>
          <w:i/>
        </w:rPr>
        <w:t>Снижение количества преступлений, совершенных лицами в состоянии алкогольного опьянения</w:t>
      </w:r>
    </w:p>
    <w:p w:rsidR="00AC6BF4" w:rsidRDefault="00AC6BF4" w:rsidP="00AC6BF4"/>
    <w:p w:rsidR="00AC6BF4" w:rsidRDefault="00AC6BF4" w:rsidP="00AC6BF4"/>
    <w:p w:rsidR="00AC6BF4" w:rsidRDefault="00AC6BF4" w:rsidP="00AC6B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2658"/>
        <w:gridCol w:w="6222"/>
      </w:tblGrid>
      <w:tr w:rsidR="00AC6BF4" w:rsidTr="00AC6BF4">
        <w:tc>
          <w:tcPr>
            <w:tcW w:w="3123" w:type="dxa"/>
            <w:gridSpan w:val="2"/>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Исполнитель, ответственный за формирование показателя (контактная информация: Ф.И.О., должность, телефон)</w:t>
            </w:r>
          </w:p>
        </w:tc>
        <w:tc>
          <w:tcPr>
            <w:tcW w:w="622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Начальник отделения полиции «Одоевское» МО МВД РФ «Белевский», телефон 8 (48736) 5-28-65</w:t>
            </w:r>
          </w:p>
        </w:tc>
      </w:tr>
      <w:tr w:rsidR="00AC6BF4" w:rsidTr="00AC6BF4">
        <w:tc>
          <w:tcPr>
            <w:tcW w:w="46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1.</w:t>
            </w:r>
          </w:p>
        </w:tc>
        <w:tc>
          <w:tcPr>
            <w:tcW w:w="2658"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Наименование показателя</w:t>
            </w:r>
          </w:p>
        </w:tc>
        <w:tc>
          <w:tcPr>
            <w:tcW w:w="622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Количество преступлений, совершенных лицами в состоянии алкогольного опьянения</w:t>
            </w:r>
          </w:p>
        </w:tc>
      </w:tr>
      <w:tr w:rsidR="00AC6BF4" w:rsidTr="00AC6BF4">
        <w:tc>
          <w:tcPr>
            <w:tcW w:w="46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2.</w:t>
            </w:r>
          </w:p>
        </w:tc>
        <w:tc>
          <w:tcPr>
            <w:tcW w:w="2658"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Задачи комплекса процессных мероприятий (иных направлений деятельности, отвечающих критериям проектной деятельности</w:t>
            </w:r>
          </w:p>
        </w:tc>
        <w:tc>
          <w:tcPr>
            <w:tcW w:w="622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Ежегодное снижение количества преступлений, совершенных лицами в состоянии алкогольного опьянения</w:t>
            </w:r>
          </w:p>
        </w:tc>
      </w:tr>
      <w:tr w:rsidR="00AC6BF4" w:rsidTr="00AC6BF4">
        <w:tc>
          <w:tcPr>
            <w:tcW w:w="46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3.</w:t>
            </w:r>
          </w:p>
        </w:tc>
        <w:tc>
          <w:tcPr>
            <w:tcW w:w="2658"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 xml:space="preserve">Объемы ресурсного обеспечения </w:t>
            </w:r>
          </w:p>
        </w:tc>
        <w:tc>
          <w:tcPr>
            <w:tcW w:w="622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rPr>
                <w:lang w:eastAsia="en-US"/>
              </w:rPr>
            </w:pPr>
          </w:p>
        </w:tc>
      </w:tr>
      <w:tr w:rsidR="00AC6BF4" w:rsidTr="00AC6BF4">
        <w:tc>
          <w:tcPr>
            <w:tcW w:w="46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4.</w:t>
            </w:r>
          </w:p>
        </w:tc>
        <w:tc>
          <w:tcPr>
            <w:tcW w:w="2658"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Ожидаемый непосредственный результат</w:t>
            </w:r>
          </w:p>
        </w:tc>
        <w:tc>
          <w:tcPr>
            <w:tcW w:w="622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Снижение количества с 13  в 2023 году до 8  в 2028 году</w:t>
            </w:r>
          </w:p>
        </w:tc>
      </w:tr>
    </w:tbl>
    <w:p w:rsidR="00AC6BF4" w:rsidRDefault="00AC6BF4" w:rsidP="00AC6BF4"/>
    <w:p w:rsidR="00AC6BF4" w:rsidRDefault="00AC6BF4" w:rsidP="00AC6BF4"/>
    <w:p w:rsidR="00AC6BF4" w:rsidRDefault="00AC6BF4" w:rsidP="00AC6BF4"/>
    <w:p w:rsidR="00AC6BF4" w:rsidRDefault="00AC6BF4" w:rsidP="00AC6BF4"/>
    <w:p w:rsidR="00AC6BF4" w:rsidRDefault="00AC6BF4" w:rsidP="00AC6BF4">
      <w:pPr>
        <w:jc w:val="center"/>
        <w:rPr>
          <w:b/>
        </w:rPr>
      </w:pPr>
    </w:p>
    <w:p w:rsidR="00AC6BF4" w:rsidRDefault="00AC6BF4" w:rsidP="00AC6BF4">
      <w:pPr>
        <w:jc w:val="center"/>
        <w:rPr>
          <w:b/>
        </w:rPr>
      </w:pPr>
    </w:p>
    <w:p w:rsidR="00AC6BF4" w:rsidRDefault="00AC6BF4" w:rsidP="00AC6BF4">
      <w:pPr>
        <w:jc w:val="center"/>
        <w:rPr>
          <w:b/>
        </w:rPr>
      </w:pPr>
    </w:p>
    <w:p w:rsidR="00AC6BF4" w:rsidRDefault="00AC6BF4" w:rsidP="00AC6BF4">
      <w:pPr>
        <w:jc w:val="center"/>
        <w:rPr>
          <w:b/>
        </w:rPr>
      </w:pPr>
    </w:p>
    <w:p w:rsidR="00AC6BF4" w:rsidRDefault="00AC6BF4" w:rsidP="00AC6BF4">
      <w:pPr>
        <w:jc w:val="center"/>
        <w:rPr>
          <w:b/>
        </w:rPr>
      </w:pPr>
    </w:p>
    <w:p w:rsidR="00AC6BF4" w:rsidRDefault="00AC6BF4" w:rsidP="00AC6BF4">
      <w:pPr>
        <w:jc w:val="right"/>
      </w:pPr>
      <w:r>
        <w:t>Таблица 4</w:t>
      </w:r>
    </w:p>
    <w:p w:rsidR="00AC6BF4" w:rsidRDefault="00AC6BF4" w:rsidP="00AC6BF4">
      <w:pPr>
        <w:jc w:val="center"/>
        <w:rPr>
          <w:b/>
        </w:rPr>
      </w:pPr>
    </w:p>
    <w:p w:rsidR="00AC6BF4" w:rsidRDefault="00AC6BF4" w:rsidP="00AC6BF4">
      <w:pPr>
        <w:jc w:val="center"/>
        <w:rPr>
          <w:b/>
        </w:rPr>
      </w:pPr>
    </w:p>
    <w:p w:rsidR="00AC6BF4" w:rsidRDefault="00AC6BF4" w:rsidP="00AC6BF4">
      <w:pPr>
        <w:jc w:val="center"/>
        <w:rPr>
          <w:b/>
        </w:rPr>
      </w:pPr>
    </w:p>
    <w:p w:rsidR="00AC6BF4" w:rsidRDefault="00AC6BF4" w:rsidP="00AC6BF4">
      <w:pPr>
        <w:jc w:val="center"/>
        <w:rPr>
          <w:b/>
        </w:rPr>
      </w:pPr>
      <w:r>
        <w:rPr>
          <w:b/>
        </w:rPr>
        <w:t>Паспорт комплекса процессных мероприятий (иных направлений деятельности, отвечающих критериям проектной деятельности)</w:t>
      </w:r>
    </w:p>
    <w:p w:rsidR="00AC6BF4" w:rsidRDefault="00AC6BF4" w:rsidP="00AC6BF4">
      <w:pPr>
        <w:jc w:val="center"/>
        <w:rPr>
          <w:b/>
        </w:rPr>
      </w:pPr>
      <w:r>
        <w:rPr>
          <w:b/>
        </w:rPr>
        <w:t xml:space="preserve"> </w:t>
      </w:r>
    </w:p>
    <w:p w:rsidR="00AC6BF4" w:rsidRDefault="00AC6BF4" w:rsidP="00AC6BF4">
      <w:pPr>
        <w:jc w:val="center"/>
        <w:rPr>
          <w:b/>
          <w:i/>
        </w:rPr>
      </w:pPr>
      <w:r>
        <w:rPr>
          <w:b/>
          <w:i/>
        </w:rPr>
        <w:t>Снижение количества преступлений, совершенных несовершеннолетними</w:t>
      </w:r>
    </w:p>
    <w:p w:rsidR="00AC6BF4" w:rsidRDefault="00AC6BF4" w:rsidP="00AC6BF4">
      <w:pPr>
        <w:jc w:val="center"/>
        <w:rPr>
          <w:b/>
        </w:rPr>
      </w:pPr>
    </w:p>
    <w:p w:rsidR="00AC6BF4" w:rsidRDefault="00AC6BF4" w:rsidP="00AC6BF4">
      <w:pPr>
        <w:jc w:val="center"/>
        <w:rPr>
          <w:b/>
        </w:rPr>
      </w:pPr>
    </w:p>
    <w:p w:rsidR="00AC6BF4" w:rsidRDefault="00AC6BF4" w:rsidP="00AC6B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2658"/>
        <w:gridCol w:w="6222"/>
      </w:tblGrid>
      <w:tr w:rsidR="00AC6BF4" w:rsidTr="00AC6BF4">
        <w:tc>
          <w:tcPr>
            <w:tcW w:w="3123" w:type="dxa"/>
            <w:gridSpan w:val="2"/>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Исполнитель, ответственный за формирование показателя (контактная информация: Ф.И.О., должность, телефон)</w:t>
            </w:r>
          </w:p>
        </w:tc>
        <w:tc>
          <w:tcPr>
            <w:tcW w:w="622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Начальник отделения полиции «Одоевское» МО МВД РФ «Белевский», телефон 8 (48736) 5-28-65</w:t>
            </w:r>
          </w:p>
        </w:tc>
      </w:tr>
      <w:tr w:rsidR="00AC6BF4" w:rsidTr="00AC6BF4">
        <w:tc>
          <w:tcPr>
            <w:tcW w:w="46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1.</w:t>
            </w:r>
          </w:p>
        </w:tc>
        <w:tc>
          <w:tcPr>
            <w:tcW w:w="2658"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Наименование показателя</w:t>
            </w:r>
          </w:p>
        </w:tc>
        <w:tc>
          <w:tcPr>
            <w:tcW w:w="622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Количество преступлений, совершенных несовершеннолетними</w:t>
            </w:r>
          </w:p>
        </w:tc>
      </w:tr>
      <w:tr w:rsidR="00AC6BF4" w:rsidTr="00AC6BF4">
        <w:tc>
          <w:tcPr>
            <w:tcW w:w="46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2.</w:t>
            </w:r>
          </w:p>
        </w:tc>
        <w:tc>
          <w:tcPr>
            <w:tcW w:w="2658"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Задачи комплекса процессных мероприятий (иных направлений деятельности, отвечающих критериям проектной деятельности</w:t>
            </w:r>
          </w:p>
        </w:tc>
        <w:tc>
          <w:tcPr>
            <w:tcW w:w="622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Ежегодное снижение количества преступлений, совершенных несовершеннолетними</w:t>
            </w:r>
          </w:p>
        </w:tc>
      </w:tr>
      <w:tr w:rsidR="00AC6BF4" w:rsidTr="00AC6BF4">
        <w:tc>
          <w:tcPr>
            <w:tcW w:w="46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3.</w:t>
            </w:r>
          </w:p>
        </w:tc>
        <w:tc>
          <w:tcPr>
            <w:tcW w:w="2658"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 xml:space="preserve">Объемы ресурсного обеспечения </w:t>
            </w:r>
          </w:p>
        </w:tc>
        <w:tc>
          <w:tcPr>
            <w:tcW w:w="622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rPr>
                <w:lang w:eastAsia="en-US"/>
              </w:rPr>
            </w:pPr>
          </w:p>
        </w:tc>
      </w:tr>
      <w:tr w:rsidR="00AC6BF4" w:rsidTr="00AC6BF4">
        <w:tc>
          <w:tcPr>
            <w:tcW w:w="46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4.</w:t>
            </w:r>
          </w:p>
        </w:tc>
        <w:tc>
          <w:tcPr>
            <w:tcW w:w="2658"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Ожидаемый непосредственный результат</w:t>
            </w:r>
          </w:p>
        </w:tc>
        <w:tc>
          <w:tcPr>
            <w:tcW w:w="622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Снижение количества преступлений, совершенных несовершеннолетними, с 1  в 2023 году до 0  в 2028 году</w:t>
            </w:r>
          </w:p>
        </w:tc>
      </w:tr>
    </w:tbl>
    <w:p w:rsidR="00AC6BF4" w:rsidRDefault="00AC6BF4" w:rsidP="00AC6BF4"/>
    <w:p w:rsidR="00AC6BF4" w:rsidRDefault="00AC6BF4" w:rsidP="00AC6BF4"/>
    <w:p w:rsidR="00AC6BF4" w:rsidRDefault="00AC6BF4" w:rsidP="00AC6BF4">
      <w:pPr>
        <w:jc w:val="center"/>
        <w:rPr>
          <w:b/>
        </w:rPr>
      </w:pPr>
    </w:p>
    <w:p w:rsidR="00AC6BF4" w:rsidRDefault="00AC6BF4" w:rsidP="00AC6BF4">
      <w:pPr>
        <w:jc w:val="center"/>
        <w:rPr>
          <w:b/>
        </w:rPr>
      </w:pPr>
    </w:p>
    <w:p w:rsidR="00AC6BF4" w:rsidRDefault="00AC6BF4" w:rsidP="00AC6BF4">
      <w:pPr>
        <w:jc w:val="center"/>
        <w:rPr>
          <w:b/>
        </w:rPr>
      </w:pPr>
    </w:p>
    <w:p w:rsidR="00AC6BF4" w:rsidRDefault="00AC6BF4" w:rsidP="00AC6BF4">
      <w:pPr>
        <w:jc w:val="right"/>
      </w:pPr>
    </w:p>
    <w:p w:rsidR="00AC6BF4" w:rsidRDefault="00AC6BF4" w:rsidP="00AC6BF4">
      <w:pPr>
        <w:jc w:val="right"/>
      </w:pPr>
    </w:p>
    <w:p w:rsidR="00AC6BF4" w:rsidRDefault="00AC6BF4" w:rsidP="00AC6BF4">
      <w:pPr>
        <w:jc w:val="right"/>
      </w:pPr>
    </w:p>
    <w:p w:rsidR="00AC6BF4" w:rsidRDefault="00AC6BF4" w:rsidP="00AC6BF4">
      <w:pPr>
        <w:jc w:val="right"/>
      </w:pPr>
    </w:p>
    <w:p w:rsidR="00AC6BF4" w:rsidRDefault="00AC6BF4" w:rsidP="00AC6BF4">
      <w:pPr>
        <w:jc w:val="right"/>
      </w:pPr>
      <w:r>
        <w:t>Таблица 5</w:t>
      </w:r>
    </w:p>
    <w:p w:rsidR="00AC6BF4" w:rsidRDefault="00AC6BF4" w:rsidP="00AC6BF4">
      <w:pPr>
        <w:jc w:val="center"/>
        <w:rPr>
          <w:b/>
        </w:rPr>
      </w:pPr>
    </w:p>
    <w:p w:rsidR="00AC6BF4" w:rsidRDefault="00AC6BF4" w:rsidP="00AC6BF4">
      <w:pPr>
        <w:jc w:val="center"/>
        <w:rPr>
          <w:b/>
        </w:rPr>
      </w:pPr>
    </w:p>
    <w:p w:rsidR="00AC6BF4" w:rsidRDefault="00AC6BF4" w:rsidP="00AC6BF4">
      <w:pPr>
        <w:jc w:val="center"/>
        <w:rPr>
          <w:b/>
        </w:rPr>
      </w:pPr>
    </w:p>
    <w:p w:rsidR="00AC6BF4" w:rsidRDefault="00AC6BF4" w:rsidP="00AC6BF4">
      <w:pPr>
        <w:jc w:val="center"/>
        <w:rPr>
          <w:b/>
        </w:rPr>
      </w:pPr>
      <w:r>
        <w:rPr>
          <w:b/>
        </w:rPr>
        <w:t>Паспорт комплекса процессных мероприятий (иных направлений деятельности, отвечающих критериям проектной деятельности)</w:t>
      </w:r>
    </w:p>
    <w:p w:rsidR="00AC6BF4" w:rsidRDefault="00AC6BF4" w:rsidP="00AC6BF4">
      <w:pPr>
        <w:jc w:val="center"/>
        <w:rPr>
          <w:b/>
        </w:rPr>
      </w:pPr>
      <w:r>
        <w:rPr>
          <w:b/>
        </w:rPr>
        <w:t xml:space="preserve"> </w:t>
      </w:r>
    </w:p>
    <w:p w:rsidR="00AC6BF4" w:rsidRDefault="00AC6BF4" w:rsidP="00AC6BF4">
      <w:pPr>
        <w:jc w:val="center"/>
        <w:rPr>
          <w:b/>
          <w:i/>
        </w:rPr>
      </w:pPr>
      <w:r>
        <w:rPr>
          <w:b/>
          <w:i/>
        </w:rPr>
        <w:t xml:space="preserve">Профилактика семейного неблагополучия, безнадзорности и правонарушений несовершеннолетних, </w:t>
      </w:r>
      <w:proofErr w:type="gramStart"/>
      <w:r>
        <w:rPr>
          <w:b/>
          <w:i/>
        </w:rPr>
        <w:t>организация  досуга</w:t>
      </w:r>
      <w:proofErr w:type="gramEnd"/>
      <w:r>
        <w:rPr>
          <w:b/>
          <w:i/>
        </w:rPr>
        <w:t xml:space="preserve"> молодежи</w:t>
      </w:r>
    </w:p>
    <w:p w:rsidR="00AC6BF4" w:rsidRDefault="00AC6BF4" w:rsidP="00AC6BF4">
      <w:pPr>
        <w:jc w:val="center"/>
        <w:rPr>
          <w:b/>
        </w:rPr>
      </w:pPr>
    </w:p>
    <w:p w:rsidR="00AC6BF4" w:rsidRDefault="00AC6BF4" w:rsidP="00AC6BF4">
      <w:pPr>
        <w:jc w:val="center"/>
        <w:rPr>
          <w:b/>
        </w:rPr>
      </w:pPr>
    </w:p>
    <w:p w:rsidR="00AC6BF4" w:rsidRDefault="00AC6BF4" w:rsidP="00AC6B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2658"/>
        <w:gridCol w:w="6222"/>
      </w:tblGrid>
      <w:tr w:rsidR="00AC6BF4" w:rsidTr="00AC6BF4">
        <w:tc>
          <w:tcPr>
            <w:tcW w:w="3123" w:type="dxa"/>
            <w:gridSpan w:val="2"/>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Исполнитель, ответственный за формирование показателя (контактная информация: Ф.И.О., должность, телефон)</w:t>
            </w:r>
          </w:p>
        </w:tc>
        <w:tc>
          <w:tcPr>
            <w:tcW w:w="622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Консультант, ответственный секретарь КДН и ЗП, телефон 8(48736)5-25-15</w:t>
            </w:r>
          </w:p>
        </w:tc>
      </w:tr>
      <w:tr w:rsidR="00AC6BF4" w:rsidTr="00AC6BF4">
        <w:tc>
          <w:tcPr>
            <w:tcW w:w="46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1.</w:t>
            </w:r>
          </w:p>
        </w:tc>
        <w:tc>
          <w:tcPr>
            <w:tcW w:w="2658"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Наименование показателя</w:t>
            </w:r>
          </w:p>
        </w:tc>
        <w:tc>
          <w:tcPr>
            <w:tcW w:w="622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Профилактика семейного неблагополучия, безнадзорности и правонарушений несовершеннолетних, организация  досуга молодежи</w:t>
            </w:r>
          </w:p>
        </w:tc>
      </w:tr>
      <w:tr w:rsidR="00AC6BF4" w:rsidTr="00AC6BF4">
        <w:tc>
          <w:tcPr>
            <w:tcW w:w="46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2.</w:t>
            </w:r>
          </w:p>
        </w:tc>
        <w:tc>
          <w:tcPr>
            <w:tcW w:w="2658"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Задачи комплекса процессных мероприятий (иных направлений деятельности, отвечающих критериям проектной деятельности</w:t>
            </w:r>
          </w:p>
        </w:tc>
        <w:tc>
          <w:tcPr>
            <w:tcW w:w="622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Обеспечение занятости подростков в свободное от учебы время, организация досуга молодежи</w:t>
            </w:r>
          </w:p>
        </w:tc>
      </w:tr>
      <w:tr w:rsidR="00AC6BF4" w:rsidTr="00AC6BF4">
        <w:tc>
          <w:tcPr>
            <w:tcW w:w="46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3.</w:t>
            </w:r>
          </w:p>
        </w:tc>
        <w:tc>
          <w:tcPr>
            <w:tcW w:w="2658"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 xml:space="preserve">Объемы ресурсного обеспечения </w:t>
            </w:r>
          </w:p>
        </w:tc>
        <w:tc>
          <w:tcPr>
            <w:tcW w:w="622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rPr>
                <w:lang w:eastAsia="en-US"/>
              </w:rPr>
            </w:pPr>
            <w:r>
              <w:rPr>
                <w:lang w:eastAsia="en-US"/>
              </w:rPr>
              <w:t>ВСЕГО: 795, 3 тыс. руб.</w:t>
            </w:r>
          </w:p>
          <w:p w:rsidR="00AC6BF4" w:rsidRDefault="00AC6BF4">
            <w:pPr>
              <w:spacing w:line="252" w:lineRule="auto"/>
              <w:rPr>
                <w:lang w:eastAsia="en-US"/>
              </w:rPr>
            </w:pPr>
          </w:p>
          <w:p w:rsidR="00AC6BF4" w:rsidRDefault="00AC6BF4">
            <w:pPr>
              <w:spacing w:line="252" w:lineRule="auto"/>
              <w:rPr>
                <w:lang w:eastAsia="en-US"/>
              </w:rPr>
            </w:pPr>
            <w:r>
              <w:rPr>
                <w:lang w:eastAsia="en-US"/>
              </w:rPr>
              <w:t>2024 год -252,3 тыс. руб.</w:t>
            </w:r>
          </w:p>
          <w:p w:rsidR="00AC6BF4" w:rsidRDefault="00AC6BF4">
            <w:pPr>
              <w:spacing w:line="252" w:lineRule="auto"/>
              <w:rPr>
                <w:lang w:eastAsia="en-US"/>
              </w:rPr>
            </w:pPr>
            <w:r>
              <w:rPr>
                <w:lang w:eastAsia="en-US"/>
              </w:rPr>
              <w:t>2025 год – 181,0 тыс. руб.</w:t>
            </w:r>
          </w:p>
          <w:p w:rsidR="00AC6BF4" w:rsidRDefault="00AC6BF4">
            <w:pPr>
              <w:spacing w:line="252" w:lineRule="auto"/>
              <w:rPr>
                <w:lang w:eastAsia="en-US"/>
              </w:rPr>
            </w:pPr>
            <w:r>
              <w:rPr>
                <w:lang w:eastAsia="en-US"/>
              </w:rPr>
              <w:t>2026 год – 181,0 тыс. руб.</w:t>
            </w:r>
          </w:p>
          <w:p w:rsidR="00AC6BF4" w:rsidRDefault="00AC6BF4">
            <w:pPr>
              <w:spacing w:line="252" w:lineRule="auto"/>
              <w:rPr>
                <w:lang w:eastAsia="en-US"/>
              </w:rPr>
            </w:pPr>
            <w:r>
              <w:rPr>
                <w:lang w:eastAsia="en-US"/>
              </w:rPr>
              <w:t>2027 год – 181,0 тыс. руб.</w:t>
            </w:r>
          </w:p>
          <w:p w:rsidR="00AC6BF4" w:rsidRDefault="00AC6BF4">
            <w:pPr>
              <w:spacing w:line="252" w:lineRule="auto"/>
              <w:rPr>
                <w:lang w:eastAsia="en-US"/>
              </w:rPr>
            </w:pPr>
            <w:r>
              <w:rPr>
                <w:lang w:eastAsia="en-US"/>
              </w:rPr>
              <w:t>2028 год – 00,0 тыс. руб.</w:t>
            </w:r>
          </w:p>
        </w:tc>
      </w:tr>
      <w:tr w:rsidR="00AC6BF4" w:rsidTr="00AC6BF4">
        <w:tc>
          <w:tcPr>
            <w:tcW w:w="46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lastRenderedPageBreak/>
              <w:t>4.</w:t>
            </w:r>
          </w:p>
        </w:tc>
        <w:tc>
          <w:tcPr>
            <w:tcW w:w="2658"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Ожидаемый непосредственный результат</w:t>
            </w:r>
          </w:p>
        </w:tc>
        <w:tc>
          <w:tcPr>
            <w:tcW w:w="622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Снижение количества преступлений, совершенных несовершеннолетними, с 1  в 2023 году до 0  в 2028 году</w:t>
            </w:r>
          </w:p>
        </w:tc>
      </w:tr>
    </w:tbl>
    <w:p w:rsidR="00AC6BF4" w:rsidRDefault="00AC6BF4" w:rsidP="00AC6BF4">
      <w:pPr>
        <w:jc w:val="right"/>
      </w:pPr>
    </w:p>
    <w:p w:rsidR="00AC6BF4" w:rsidRDefault="00AC6BF4" w:rsidP="00AC6BF4">
      <w:pPr>
        <w:jc w:val="right"/>
      </w:pPr>
    </w:p>
    <w:p w:rsidR="00AC6BF4" w:rsidRDefault="00AC6BF4" w:rsidP="00AC6BF4">
      <w:pPr>
        <w:jc w:val="right"/>
      </w:pPr>
      <w:r>
        <w:t>Таблица 6</w:t>
      </w:r>
    </w:p>
    <w:p w:rsidR="00AC6BF4" w:rsidRDefault="00AC6BF4" w:rsidP="00AC6BF4"/>
    <w:p w:rsidR="00AC6BF4" w:rsidRDefault="00AC6BF4" w:rsidP="00AC6BF4"/>
    <w:p w:rsidR="00AC6BF4" w:rsidRDefault="00AC6BF4" w:rsidP="00AC6BF4">
      <w:pPr>
        <w:jc w:val="center"/>
        <w:rPr>
          <w:b/>
          <w:i/>
        </w:rPr>
      </w:pPr>
      <w:r>
        <w:rPr>
          <w:b/>
        </w:rPr>
        <w:t>Паспорт комплекса процессных мероприятий (иных направлений деятельности, отвечающих критериям проектной деятельности)</w:t>
      </w:r>
      <w:r>
        <w:rPr>
          <w:b/>
          <w:i/>
        </w:rPr>
        <w:t xml:space="preserve"> </w:t>
      </w:r>
    </w:p>
    <w:p w:rsidR="00AC6BF4" w:rsidRDefault="00AC6BF4" w:rsidP="00AC6BF4">
      <w:pPr>
        <w:jc w:val="center"/>
        <w:rPr>
          <w:b/>
          <w:i/>
        </w:rPr>
      </w:pPr>
    </w:p>
    <w:p w:rsidR="00AC6BF4" w:rsidRDefault="00AC6BF4" w:rsidP="00AC6BF4">
      <w:pPr>
        <w:jc w:val="center"/>
        <w:rPr>
          <w:b/>
          <w:i/>
        </w:rPr>
      </w:pPr>
      <w:r>
        <w:rPr>
          <w:b/>
          <w:i/>
        </w:rPr>
        <w:t>Снижение количества преступлений, совершенных лицами, ранее совершившими преступления</w:t>
      </w:r>
    </w:p>
    <w:p w:rsidR="00AC6BF4" w:rsidRDefault="00AC6BF4" w:rsidP="00AC6BF4"/>
    <w:p w:rsidR="00AC6BF4" w:rsidRDefault="00AC6BF4" w:rsidP="00AC6B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2659"/>
        <w:gridCol w:w="6221"/>
      </w:tblGrid>
      <w:tr w:rsidR="00AC6BF4" w:rsidTr="00AC6BF4">
        <w:tc>
          <w:tcPr>
            <w:tcW w:w="3124" w:type="dxa"/>
            <w:gridSpan w:val="2"/>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Исполнитель, ответственный за формирование показателя (контактная информация: Ф.И.О., должность, телефон)</w:t>
            </w:r>
          </w:p>
        </w:tc>
        <w:tc>
          <w:tcPr>
            <w:tcW w:w="6221"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Начальник отделения полиции «Одоевское» МО МВД РФ «Белевский», телефон 8 (48736) 5-28-65</w:t>
            </w:r>
          </w:p>
        </w:tc>
      </w:tr>
      <w:tr w:rsidR="00AC6BF4" w:rsidTr="00AC6BF4">
        <w:tc>
          <w:tcPr>
            <w:tcW w:w="46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1.</w:t>
            </w:r>
          </w:p>
        </w:tc>
        <w:tc>
          <w:tcPr>
            <w:tcW w:w="2659"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Наименование показателя</w:t>
            </w:r>
          </w:p>
        </w:tc>
        <w:tc>
          <w:tcPr>
            <w:tcW w:w="6221"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Количество преступлений, совершенных лицами, ранее совершавшими преступления</w:t>
            </w:r>
          </w:p>
        </w:tc>
      </w:tr>
      <w:tr w:rsidR="00AC6BF4" w:rsidTr="00AC6BF4">
        <w:tc>
          <w:tcPr>
            <w:tcW w:w="46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2.</w:t>
            </w:r>
          </w:p>
        </w:tc>
        <w:tc>
          <w:tcPr>
            <w:tcW w:w="2659"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Задачи комплекса процессных мероприятий (иных направлений деятельности, отвечающих критериям проектной деятельности</w:t>
            </w:r>
          </w:p>
        </w:tc>
        <w:tc>
          <w:tcPr>
            <w:tcW w:w="6221"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Ежегодное снижение количества преступлений, совершенных лицами, ранее совершавшими преступления</w:t>
            </w:r>
          </w:p>
        </w:tc>
      </w:tr>
      <w:tr w:rsidR="00AC6BF4" w:rsidTr="00AC6BF4">
        <w:tc>
          <w:tcPr>
            <w:tcW w:w="46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3.</w:t>
            </w:r>
          </w:p>
        </w:tc>
        <w:tc>
          <w:tcPr>
            <w:tcW w:w="2659"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 xml:space="preserve">Объемы ресурсного обеспечения </w:t>
            </w:r>
          </w:p>
        </w:tc>
        <w:tc>
          <w:tcPr>
            <w:tcW w:w="6221"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rPr>
                <w:lang w:eastAsia="en-US"/>
              </w:rPr>
            </w:pPr>
          </w:p>
        </w:tc>
      </w:tr>
      <w:tr w:rsidR="00AC6BF4" w:rsidTr="00AC6BF4">
        <w:tc>
          <w:tcPr>
            <w:tcW w:w="46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4.</w:t>
            </w:r>
          </w:p>
        </w:tc>
        <w:tc>
          <w:tcPr>
            <w:tcW w:w="2659"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Ожидаемый непосредственный результат</w:t>
            </w:r>
          </w:p>
        </w:tc>
        <w:tc>
          <w:tcPr>
            <w:tcW w:w="6221"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Снижение количества с преступлений, совершенных лицами, ранее совершавшими преступления с  27  в 2023 году до  20   в 2028 году</w:t>
            </w:r>
          </w:p>
        </w:tc>
      </w:tr>
    </w:tbl>
    <w:p w:rsidR="00AC6BF4" w:rsidRDefault="00AC6BF4" w:rsidP="00AC6BF4">
      <w:pPr>
        <w:jc w:val="center"/>
        <w:rPr>
          <w:b/>
        </w:rPr>
      </w:pPr>
    </w:p>
    <w:p w:rsidR="00AC6BF4" w:rsidRDefault="00AC6BF4" w:rsidP="00AC6BF4">
      <w:pPr>
        <w:jc w:val="center"/>
        <w:rPr>
          <w:b/>
        </w:rPr>
      </w:pPr>
    </w:p>
    <w:p w:rsidR="00AC6BF4" w:rsidRDefault="00AC6BF4" w:rsidP="00AC6BF4">
      <w:pPr>
        <w:jc w:val="center"/>
        <w:rPr>
          <w:b/>
        </w:rPr>
      </w:pPr>
    </w:p>
    <w:p w:rsidR="00AC6BF4" w:rsidRDefault="00AC6BF4" w:rsidP="00AC6BF4">
      <w:pPr>
        <w:jc w:val="center"/>
        <w:rPr>
          <w:b/>
        </w:rPr>
      </w:pPr>
    </w:p>
    <w:p w:rsidR="00AC6BF4" w:rsidRDefault="00AC6BF4" w:rsidP="00AC6BF4">
      <w:pPr>
        <w:jc w:val="center"/>
        <w:rPr>
          <w:b/>
        </w:rPr>
      </w:pPr>
    </w:p>
    <w:p w:rsidR="00AC6BF4" w:rsidRDefault="00AC6BF4" w:rsidP="00AC6BF4">
      <w:pPr>
        <w:jc w:val="center"/>
        <w:rPr>
          <w:b/>
        </w:rPr>
      </w:pPr>
    </w:p>
    <w:p w:rsidR="00AC6BF4" w:rsidRDefault="00AC6BF4" w:rsidP="00AC6BF4">
      <w:pPr>
        <w:jc w:val="center"/>
        <w:rPr>
          <w:b/>
        </w:rPr>
      </w:pPr>
    </w:p>
    <w:p w:rsidR="00AC6BF4" w:rsidRDefault="00AC6BF4" w:rsidP="00AC6BF4">
      <w:pPr>
        <w:jc w:val="center"/>
        <w:rPr>
          <w:b/>
        </w:rPr>
      </w:pPr>
    </w:p>
    <w:p w:rsidR="00AC6BF4" w:rsidRDefault="00AC6BF4" w:rsidP="00AC6BF4">
      <w:pPr>
        <w:jc w:val="center"/>
        <w:rPr>
          <w:b/>
        </w:rPr>
      </w:pPr>
    </w:p>
    <w:p w:rsidR="00AC6BF4" w:rsidRDefault="00AC6BF4" w:rsidP="00AC6BF4">
      <w:pPr>
        <w:jc w:val="right"/>
      </w:pPr>
    </w:p>
    <w:p w:rsidR="00AC6BF4" w:rsidRDefault="00AC6BF4" w:rsidP="00AC6BF4">
      <w:pPr>
        <w:jc w:val="right"/>
      </w:pPr>
      <w:r>
        <w:t>Таблица 7</w:t>
      </w:r>
    </w:p>
    <w:p w:rsidR="00AC6BF4" w:rsidRDefault="00AC6BF4" w:rsidP="00AC6BF4">
      <w:pPr>
        <w:jc w:val="center"/>
        <w:rPr>
          <w:b/>
        </w:rPr>
      </w:pPr>
    </w:p>
    <w:p w:rsidR="00AC6BF4" w:rsidRDefault="00AC6BF4" w:rsidP="00AC6BF4">
      <w:pPr>
        <w:jc w:val="center"/>
        <w:rPr>
          <w:b/>
        </w:rPr>
      </w:pPr>
    </w:p>
    <w:p w:rsidR="00AC6BF4" w:rsidRDefault="00AC6BF4" w:rsidP="00AC6BF4">
      <w:pPr>
        <w:jc w:val="center"/>
        <w:rPr>
          <w:b/>
        </w:rPr>
      </w:pPr>
    </w:p>
    <w:p w:rsidR="00AC6BF4" w:rsidRDefault="00AC6BF4" w:rsidP="00AC6BF4">
      <w:pPr>
        <w:jc w:val="center"/>
        <w:rPr>
          <w:b/>
        </w:rPr>
      </w:pPr>
      <w:r>
        <w:rPr>
          <w:b/>
        </w:rPr>
        <w:t>Паспорт комплекса процессных мероприятий (иных направлений деятельности, отвечающих критериям проектной деятельности)</w:t>
      </w:r>
    </w:p>
    <w:p w:rsidR="00AC6BF4" w:rsidRDefault="00AC6BF4" w:rsidP="00AC6BF4">
      <w:pPr>
        <w:jc w:val="center"/>
        <w:rPr>
          <w:b/>
        </w:rPr>
      </w:pPr>
      <w:r>
        <w:rPr>
          <w:b/>
        </w:rPr>
        <w:t xml:space="preserve"> </w:t>
      </w:r>
    </w:p>
    <w:p w:rsidR="00AC6BF4" w:rsidRDefault="00AC6BF4" w:rsidP="00AC6BF4">
      <w:pPr>
        <w:jc w:val="center"/>
        <w:rPr>
          <w:b/>
          <w:i/>
        </w:rPr>
      </w:pPr>
      <w:r>
        <w:rPr>
          <w:b/>
          <w:i/>
        </w:rPr>
        <w:t>Снижение количества преступлений, совершенных лицами без постоянного источника дохода</w:t>
      </w:r>
    </w:p>
    <w:p w:rsidR="00AC6BF4" w:rsidRDefault="00AC6BF4" w:rsidP="00AC6BF4"/>
    <w:p w:rsidR="00AC6BF4" w:rsidRDefault="00AC6BF4" w:rsidP="00AC6BF4"/>
    <w:p w:rsidR="00AC6BF4" w:rsidRDefault="00AC6BF4" w:rsidP="00AC6B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2659"/>
        <w:gridCol w:w="6221"/>
      </w:tblGrid>
      <w:tr w:rsidR="00AC6BF4" w:rsidTr="00AC6BF4">
        <w:tc>
          <w:tcPr>
            <w:tcW w:w="3124" w:type="dxa"/>
            <w:gridSpan w:val="2"/>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Исполнитель, ответственный за формирование показателя (контактная информация: Ф.И.О., должность, телефон)</w:t>
            </w:r>
          </w:p>
        </w:tc>
        <w:tc>
          <w:tcPr>
            <w:tcW w:w="6221"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Начальник отделения полиции «Одоевское» МО МВД РФ «Белевский», телефон 8 (48736) 5-28-65</w:t>
            </w:r>
          </w:p>
        </w:tc>
      </w:tr>
      <w:tr w:rsidR="00AC6BF4" w:rsidTr="00AC6BF4">
        <w:tc>
          <w:tcPr>
            <w:tcW w:w="46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1.</w:t>
            </w:r>
          </w:p>
        </w:tc>
        <w:tc>
          <w:tcPr>
            <w:tcW w:w="2659"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Наименование показателя</w:t>
            </w:r>
          </w:p>
        </w:tc>
        <w:tc>
          <w:tcPr>
            <w:tcW w:w="6221"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Количество преступлений, совершенных лицами, без постоянного источника доходов</w:t>
            </w:r>
          </w:p>
        </w:tc>
      </w:tr>
      <w:tr w:rsidR="00AC6BF4" w:rsidTr="00AC6BF4">
        <w:tc>
          <w:tcPr>
            <w:tcW w:w="46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2.</w:t>
            </w:r>
          </w:p>
        </w:tc>
        <w:tc>
          <w:tcPr>
            <w:tcW w:w="2659"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Задачи комплекса процессных мероприятий (иных направлений деятельности, отвечающих критериям проектной деятельности</w:t>
            </w:r>
          </w:p>
        </w:tc>
        <w:tc>
          <w:tcPr>
            <w:tcW w:w="6221"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Ежегодное снижение количества преступлений, совершенных лицами,  без постоянного источника доходов</w:t>
            </w:r>
          </w:p>
        </w:tc>
      </w:tr>
      <w:tr w:rsidR="00AC6BF4" w:rsidTr="00AC6BF4">
        <w:tc>
          <w:tcPr>
            <w:tcW w:w="46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3.</w:t>
            </w:r>
          </w:p>
        </w:tc>
        <w:tc>
          <w:tcPr>
            <w:tcW w:w="2659"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 xml:space="preserve">Объемы ресурсного обеспечения </w:t>
            </w:r>
          </w:p>
        </w:tc>
        <w:tc>
          <w:tcPr>
            <w:tcW w:w="6221"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rPr>
                <w:lang w:eastAsia="en-US"/>
              </w:rPr>
            </w:pPr>
          </w:p>
        </w:tc>
      </w:tr>
      <w:tr w:rsidR="00AC6BF4" w:rsidTr="00AC6BF4">
        <w:tc>
          <w:tcPr>
            <w:tcW w:w="46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4.</w:t>
            </w:r>
          </w:p>
        </w:tc>
        <w:tc>
          <w:tcPr>
            <w:tcW w:w="2659"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Ожидаемый непосредственный результат</w:t>
            </w:r>
          </w:p>
        </w:tc>
        <w:tc>
          <w:tcPr>
            <w:tcW w:w="6221"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Снижение количества с преступлений, совершенных лицами, без постоянного источника доходов  с  25  в 2023 году до  20   в 2028 году</w:t>
            </w:r>
          </w:p>
        </w:tc>
      </w:tr>
    </w:tbl>
    <w:p w:rsidR="00AC6BF4" w:rsidRDefault="00AC6BF4" w:rsidP="00AC6BF4">
      <w:pPr>
        <w:jc w:val="center"/>
        <w:rPr>
          <w:b/>
        </w:rPr>
      </w:pPr>
    </w:p>
    <w:p w:rsidR="00AC6BF4" w:rsidRDefault="00AC6BF4" w:rsidP="00AC6BF4"/>
    <w:p w:rsidR="00AC6BF4" w:rsidRDefault="00AC6BF4" w:rsidP="00AC6BF4"/>
    <w:p w:rsidR="00AC6BF4" w:rsidRDefault="00AC6BF4" w:rsidP="00AC6BF4"/>
    <w:p w:rsidR="00AC6BF4" w:rsidRDefault="00AC6BF4" w:rsidP="00AC6BF4"/>
    <w:p w:rsidR="00AC6BF4" w:rsidRDefault="00AC6BF4" w:rsidP="00AC6BF4"/>
    <w:p w:rsidR="00AC6BF4" w:rsidRDefault="00AC6BF4" w:rsidP="00AC6BF4"/>
    <w:p w:rsidR="00AC6BF4" w:rsidRDefault="00AC6BF4" w:rsidP="00AC6BF4"/>
    <w:p w:rsidR="00AC6BF4" w:rsidRDefault="00AC6BF4" w:rsidP="00AC6BF4">
      <w:pPr>
        <w:jc w:val="right"/>
      </w:pPr>
    </w:p>
    <w:p w:rsidR="00AC6BF4" w:rsidRDefault="00AC6BF4" w:rsidP="00AC6BF4">
      <w:pPr>
        <w:jc w:val="right"/>
      </w:pPr>
      <w:r>
        <w:t>Таблица 8</w:t>
      </w:r>
    </w:p>
    <w:p w:rsidR="00AC6BF4" w:rsidRDefault="00AC6BF4" w:rsidP="00AC6BF4"/>
    <w:p w:rsidR="00AC6BF4" w:rsidRDefault="00AC6BF4" w:rsidP="00AC6BF4"/>
    <w:p w:rsidR="00AC6BF4" w:rsidRDefault="00AC6BF4" w:rsidP="00AC6BF4">
      <w:pPr>
        <w:jc w:val="center"/>
        <w:rPr>
          <w:b/>
        </w:rPr>
      </w:pPr>
    </w:p>
    <w:p w:rsidR="00AC6BF4" w:rsidRDefault="00AC6BF4" w:rsidP="00AC6BF4">
      <w:pPr>
        <w:jc w:val="center"/>
        <w:rPr>
          <w:b/>
        </w:rPr>
      </w:pPr>
    </w:p>
    <w:p w:rsidR="00AC6BF4" w:rsidRDefault="00AC6BF4" w:rsidP="00AC6BF4">
      <w:pPr>
        <w:jc w:val="center"/>
        <w:rPr>
          <w:b/>
        </w:rPr>
      </w:pPr>
    </w:p>
    <w:p w:rsidR="00AC6BF4" w:rsidRDefault="00AC6BF4" w:rsidP="00AC6BF4">
      <w:pPr>
        <w:jc w:val="center"/>
        <w:rPr>
          <w:b/>
        </w:rPr>
      </w:pPr>
      <w:r>
        <w:rPr>
          <w:b/>
        </w:rPr>
        <w:t>Паспорт комплекса процессных мероприятий (иных направлений деятельности, отвечающих критериям проектной деятельности)</w:t>
      </w:r>
    </w:p>
    <w:p w:rsidR="00AC6BF4" w:rsidRDefault="00AC6BF4" w:rsidP="00AC6BF4">
      <w:pPr>
        <w:jc w:val="center"/>
        <w:rPr>
          <w:b/>
        </w:rPr>
      </w:pPr>
    </w:p>
    <w:p w:rsidR="00AC6BF4" w:rsidRDefault="00AC6BF4" w:rsidP="00AC6BF4">
      <w:pPr>
        <w:jc w:val="center"/>
        <w:rPr>
          <w:b/>
          <w:i/>
        </w:rPr>
      </w:pPr>
      <w:r>
        <w:rPr>
          <w:b/>
        </w:rPr>
        <w:t xml:space="preserve"> </w:t>
      </w:r>
      <w:r>
        <w:rPr>
          <w:b/>
          <w:i/>
        </w:rPr>
        <w:t>Снижение количества преступлений, совершенных на улицах и других общественных местах</w:t>
      </w:r>
    </w:p>
    <w:p w:rsidR="00AC6BF4" w:rsidRDefault="00AC6BF4" w:rsidP="00AC6BF4">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2659"/>
        <w:gridCol w:w="6221"/>
      </w:tblGrid>
      <w:tr w:rsidR="00AC6BF4" w:rsidTr="00AC6BF4">
        <w:tc>
          <w:tcPr>
            <w:tcW w:w="3124" w:type="dxa"/>
            <w:gridSpan w:val="2"/>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Исполнитель, ответственный за формирование показателя (контактная информация: Ф.И.О., должность, телефон)</w:t>
            </w:r>
          </w:p>
        </w:tc>
        <w:tc>
          <w:tcPr>
            <w:tcW w:w="6221"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Начальник отделения полиции «Одоевское» МО МВД РФ «Белевский», телефон 8 (48736) 5-28-65</w:t>
            </w:r>
          </w:p>
        </w:tc>
      </w:tr>
      <w:tr w:rsidR="00AC6BF4" w:rsidTr="00AC6BF4">
        <w:tc>
          <w:tcPr>
            <w:tcW w:w="46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1.</w:t>
            </w:r>
          </w:p>
        </w:tc>
        <w:tc>
          <w:tcPr>
            <w:tcW w:w="2659"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Наименование показателя</w:t>
            </w:r>
          </w:p>
        </w:tc>
        <w:tc>
          <w:tcPr>
            <w:tcW w:w="6221"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Количество преступлений, совершенных на улицах и других общественных местах</w:t>
            </w:r>
          </w:p>
        </w:tc>
      </w:tr>
      <w:tr w:rsidR="00AC6BF4" w:rsidTr="00AC6BF4">
        <w:tc>
          <w:tcPr>
            <w:tcW w:w="46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2.</w:t>
            </w:r>
          </w:p>
        </w:tc>
        <w:tc>
          <w:tcPr>
            <w:tcW w:w="2659"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Задачи комплекса процессных мероприятий (иных направлений деятельности, отвечающих критериям проектной деятельности</w:t>
            </w:r>
          </w:p>
        </w:tc>
        <w:tc>
          <w:tcPr>
            <w:tcW w:w="6221"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Ежегодное снижение количества преступлений, совершенных на улицах и других общественных местах</w:t>
            </w:r>
          </w:p>
        </w:tc>
      </w:tr>
      <w:tr w:rsidR="00AC6BF4" w:rsidTr="00AC6BF4">
        <w:tc>
          <w:tcPr>
            <w:tcW w:w="46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3.</w:t>
            </w:r>
          </w:p>
        </w:tc>
        <w:tc>
          <w:tcPr>
            <w:tcW w:w="2659"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 xml:space="preserve">Объемы ресурсного обеспечения </w:t>
            </w:r>
          </w:p>
        </w:tc>
        <w:tc>
          <w:tcPr>
            <w:tcW w:w="6221"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rPr>
                <w:lang w:eastAsia="en-US"/>
              </w:rPr>
            </w:pPr>
          </w:p>
        </w:tc>
      </w:tr>
      <w:tr w:rsidR="00AC6BF4" w:rsidTr="00AC6BF4">
        <w:tc>
          <w:tcPr>
            <w:tcW w:w="46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4.</w:t>
            </w:r>
          </w:p>
        </w:tc>
        <w:tc>
          <w:tcPr>
            <w:tcW w:w="2659"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Ожидаемый непосредственный результат</w:t>
            </w:r>
          </w:p>
        </w:tc>
        <w:tc>
          <w:tcPr>
            <w:tcW w:w="6221"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Снижение количества с преступлений,  совершенных на улицах и других общественных местах с  12  в 2023 году до  8   в 2028 году</w:t>
            </w:r>
          </w:p>
        </w:tc>
      </w:tr>
    </w:tbl>
    <w:p w:rsidR="00AC6BF4" w:rsidRDefault="00AC6BF4" w:rsidP="00AC6BF4"/>
    <w:p w:rsidR="00AC6BF4" w:rsidRDefault="00AC6BF4" w:rsidP="00AC6BF4">
      <w:pPr>
        <w:jc w:val="center"/>
        <w:rPr>
          <w:b/>
        </w:rPr>
      </w:pPr>
    </w:p>
    <w:p w:rsidR="00AC6BF4" w:rsidRDefault="00AC6BF4" w:rsidP="00AC6BF4"/>
    <w:p w:rsidR="00AC6BF4" w:rsidRDefault="00AC6BF4" w:rsidP="00AC6BF4"/>
    <w:p w:rsidR="00AC6BF4" w:rsidRDefault="00AC6BF4" w:rsidP="00AC6BF4"/>
    <w:p w:rsidR="00AC6BF4" w:rsidRDefault="00AC6BF4" w:rsidP="00AC6BF4"/>
    <w:p w:rsidR="00AC6BF4" w:rsidRDefault="00AC6BF4" w:rsidP="00AC6BF4"/>
    <w:p w:rsidR="00AC6BF4" w:rsidRDefault="00AC6BF4" w:rsidP="00AC6BF4"/>
    <w:p w:rsidR="00AC6BF4" w:rsidRDefault="00AC6BF4" w:rsidP="00AC6BF4"/>
    <w:p w:rsidR="00AC6BF4" w:rsidRDefault="00AC6BF4" w:rsidP="00AC6BF4">
      <w:pPr>
        <w:jc w:val="right"/>
      </w:pPr>
      <w:r>
        <w:t>Таблица 9</w:t>
      </w:r>
    </w:p>
    <w:p w:rsidR="00AC6BF4" w:rsidRDefault="00AC6BF4" w:rsidP="00AC6BF4"/>
    <w:p w:rsidR="00AC6BF4" w:rsidRDefault="00AC6BF4" w:rsidP="00AC6BF4">
      <w:pPr>
        <w:jc w:val="center"/>
        <w:rPr>
          <w:b/>
        </w:rPr>
      </w:pPr>
    </w:p>
    <w:p w:rsidR="00AC6BF4" w:rsidRDefault="00AC6BF4" w:rsidP="00AC6BF4">
      <w:pPr>
        <w:jc w:val="center"/>
        <w:rPr>
          <w:b/>
        </w:rPr>
      </w:pPr>
    </w:p>
    <w:p w:rsidR="00AC6BF4" w:rsidRDefault="00AC6BF4" w:rsidP="00AC6BF4">
      <w:pPr>
        <w:jc w:val="center"/>
        <w:rPr>
          <w:b/>
        </w:rPr>
      </w:pPr>
      <w:r>
        <w:rPr>
          <w:b/>
        </w:rPr>
        <w:t>Паспорт комплекса процессных мероприятий (иных направлений деятельности, отвечающих критериям проектной деятельности</w:t>
      </w:r>
    </w:p>
    <w:p w:rsidR="00AC6BF4" w:rsidRDefault="00AC6BF4" w:rsidP="00AC6BF4">
      <w:pPr>
        <w:jc w:val="center"/>
        <w:rPr>
          <w:b/>
        </w:rPr>
      </w:pPr>
    </w:p>
    <w:p w:rsidR="00AC6BF4" w:rsidRDefault="00AC6BF4" w:rsidP="00AC6BF4">
      <w:pPr>
        <w:jc w:val="center"/>
        <w:rPr>
          <w:b/>
          <w:i/>
        </w:rPr>
      </w:pPr>
      <w:r>
        <w:rPr>
          <w:b/>
          <w:i/>
        </w:rPr>
        <w:t>Обеспечение деятельности ДНД «Витязь»</w:t>
      </w:r>
    </w:p>
    <w:p w:rsidR="00AC6BF4" w:rsidRDefault="00AC6BF4" w:rsidP="00AC6B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2658"/>
        <w:gridCol w:w="6222"/>
      </w:tblGrid>
      <w:tr w:rsidR="00AC6BF4" w:rsidTr="00AC6BF4">
        <w:tc>
          <w:tcPr>
            <w:tcW w:w="3123" w:type="dxa"/>
            <w:gridSpan w:val="2"/>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Исполнитель, ответственный за формирование показателя (контактная информация: Ф.И.О., должность, телефон)</w:t>
            </w:r>
          </w:p>
        </w:tc>
        <w:tc>
          <w:tcPr>
            <w:tcW w:w="622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Командир ДНД «Витязь», телефон 8 (48736)5-25-15</w:t>
            </w:r>
          </w:p>
        </w:tc>
      </w:tr>
      <w:tr w:rsidR="00AC6BF4" w:rsidTr="00AC6BF4">
        <w:tc>
          <w:tcPr>
            <w:tcW w:w="46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1.</w:t>
            </w:r>
          </w:p>
        </w:tc>
        <w:tc>
          <w:tcPr>
            <w:tcW w:w="2658"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Наименование показателя</w:t>
            </w:r>
          </w:p>
        </w:tc>
        <w:tc>
          <w:tcPr>
            <w:tcW w:w="622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rPr>
                <w:lang w:eastAsia="en-US"/>
              </w:rPr>
            </w:pPr>
            <w:r>
              <w:rPr>
                <w:lang w:eastAsia="en-US"/>
              </w:rPr>
              <w:t>Обеспечение деятельности ДНД «Витязь»</w:t>
            </w:r>
          </w:p>
          <w:p w:rsidR="00AC6BF4" w:rsidRDefault="00AC6BF4">
            <w:pPr>
              <w:spacing w:line="252" w:lineRule="auto"/>
              <w:rPr>
                <w:lang w:eastAsia="en-US"/>
              </w:rPr>
            </w:pPr>
          </w:p>
        </w:tc>
      </w:tr>
      <w:tr w:rsidR="00AC6BF4" w:rsidTr="00AC6BF4">
        <w:tc>
          <w:tcPr>
            <w:tcW w:w="46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2.</w:t>
            </w:r>
          </w:p>
        </w:tc>
        <w:tc>
          <w:tcPr>
            <w:tcW w:w="2658"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Задачи комплекса процессных мероприятий (иных направлений деятельности, отвечающих критериям проектной деятельности</w:t>
            </w:r>
          </w:p>
        </w:tc>
        <w:tc>
          <w:tcPr>
            <w:tcW w:w="622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Увеличение количества выходов ДНД «Витязь» на дежурство</w:t>
            </w:r>
          </w:p>
        </w:tc>
      </w:tr>
      <w:tr w:rsidR="00AC6BF4" w:rsidTr="00AC6BF4">
        <w:tc>
          <w:tcPr>
            <w:tcW w:w="46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3.</w:t>
            </w:r>
          </w:p>
        </w:tc>
        <w:tc>
          <w:tcPr>
            <w:tcW w:w="2658"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 xml:space="preserve">Объемы ресурсного обеспечения </w:t>
            </w:r>
          </w:p>
        </w:tc>
        <w:tc>
          <w:tcPr>
            <w:tcW w:w="622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rPr>
                <w:lang w:eastAsia="en-US"/>
              </w:rPr>
            </w:pPr>
            <w:r>
              <w:rPr>
                <w:lang w:eastAsia="en-US"/>
              </w:rPr>
              <w:t>ВСЕГО: 163,0 тыс. руб.</w:t>
            </w:r>
          </w:p>
          <w:p w:rsidR="00AC6BF4" w:rsidRDefault="00AC6BF4">
            <w:pPr>
              <w:spacing w:line="252" w:lineRule="auto"/>
              <w:rPr>
                <w:lang w:eastAsia="en-US"/>
              </w:rPr>
            </w:pPr>
          </w:p>
          <w:p w:rsidR="00AC6BF4" w:rsidRDefault="00AC6BF4">
            <w:pPr>
              <w:spacing w:line="252" w:lineRule="auto"/>
              <w:rPr>
                <w:lang w:eastAsia="en-US"/>
              </w:rPr>
            </w:pPr>
            <w:r>
              <w:rPr>
                <w:lang w:eastAsia="en-US"/>
              </w:rPr>
              <w:t>2024 год -43,0 тыс. руб.</w:t>
            </w:r>
          </w:p>
          <w:p w:rsidR="00AC6BF4" w:rsidRDefault="00AC6BF4">
            <w:pPr>
              <w:spacing w:line="252" w:lineRule="auto"/>
              <w:rPr>
                <w:lang w:eastAsia="en-US"/>
              </w:rPr>
            </w:pPr>
            <w:r>
              <w:rPr>
                <w:lang w:eastAsia="en-US"/>
              </w:rPr>
              <w:t>2025 год – 40,0 тыс. руб.</w:t>
            </w:r>
          </w:p>
          <w:p w:rsidR="00AC6BF4" w:rsidRDefault="00AC6BF4">
            <w:pPr>
              <w:spacing w:line="252" w:lineRule="auto"/>
              <w:rPr>
                <w:lang w:eastAsia="en-US"/>
              </w:rPr>
            </w:pPr>
            <w:r>
              <w:rPr>
                <w:lang w:eastAsia="en-US"/>
              </w:rPr>
              <w:t>2026 год -40,0 тыс. руб.</w:t>
            </w:r>
          </w:p>
          <w:p w:rsidR="00AC6BF4" w:rsidRDefault="00AC6BF4">
            <w:pPr>
              <w:spacing w:line="252" w:lineRule="auto"/>
              <w:rPr>
                <w:lang w:eastAsia="en-US"/>
              </w:rPr>
            </w:pPr>
            <w:r>
              <w:rPr>
                <w:lang w:eastAsia="en-US"/>
              </w:rPr>
              <w:t>2027 год – 40,0 тыс. руб.</w:t>
            </w:r>
          </w:p>
          <w:p w:rsidR="00AC6BF4" w:rsidRDefault="00AC6BF4">
            <w:pPr>
              <w:spacing w:line="252" w:lineRule="auto"/>
              <w:rPr>
                <w:lang w:eastAsia="en-US"/>
              </w:rPr>
            </w:pPr>
            <w:r>
              <w:rPr>
                <w:lang w:eastAsia="en-US"/>
              </w:rPr>
              <w:t>2028 год – 00,0 тыс. руб.</w:t>
            </w:r>
          </w:p>
        </w:tc>
      </w:tr>
      <w:tr w:rsidR="00AC6BF4" w:rsidTr="00AC6BF4">
        <w:tc>
          <w:tcPr>
            <w:tcW w:w="46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4.</w:t>
            </w:r>
          </w:p>
        </w:tc>
        <w:tc>
          <w:tcPr>
            <w:tcW w:w="2658"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Ожидаемый непосредственный результат</w:t>
            </w:r>
          </w:p>
        </w:tc>
        <w:tc>
          <w:tcPr>
            <w:tcW w:w="622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Увеличение количества выходов ДНД «Витязь» на дежурство с 17 в 2023 году до 24 в 2028 году</w:t>
            </w:r>
          </w:p>
        </w:tc>
      </w:tr>
    </w:tbl>
    <w:p w:rsidR="00AC6BF4" w:rsidRDefault="00AC6BF4" w:rsidP="00AC6BF4">
      <w:pPr>
        <w:jc w:val="center"/>
        <w:rPr>
          <w:b/>
        </w:rPr>
      </w:pPr>
    </w:p>
    <w:p w:rsidR="00AC6BF4" w:rsidRDefault="00AC6BF4" w:rsidP="00AC6BF4">
      <w:pPr>
        <w:pStyle w:val="ConsPlusNormal"/>
        <w:ind w:left="720" w:firstLine="0"/>
        <w:jc w:val="center"/>
        <w:rPr>
          <w:rFonts w:ascii="Times New Roman" w:hAnsi="Times New Roman" w:cs="Times New Roman"/>
          <w:b/>
          <w:sz w:val="28"/>
          <w:szCs w:val="28"/>
        </w:rPr>
      </w:pPr>
    </w:p>
    <w:p w:rsidR="00AC6BF4" w:rsidRDefault="00AC6BF4" w:rsidP="00AC6BF4">
      <w:pPr>
        <w:pStyle w:val="ConsPlusNormal"/>
        <w:ind w:left="720" w:firstLine="0"/>
        <w:jc w:val="center"/>
        <w:rPr>
          <w:rFonts w:ascii="Times New Roman" w:hAnsi="Times New Roman" w:cs="Times New Roman"/>
          <w:b/>
          <w:sz w:val="28"/>
          <w:szCs w:val="28"/>
        </w:rPr>
      </w:pPr>
    </w:p>
    <w:p w:rsidR="00AC6BF4" w:rsidRDefault="00AC6BF4" w:rsidP="00AC6BF4">
      <w:pPr>
        <w:pStyle w:val="ConsPlusNormal"/>
        <w:ind w:left="720" w:firstLine="0"/>
        <w:jc w:val="center"/>
        <w:rPr>
          <w:rFonts w:ascii="Times New Roman" w:hAnsi="Times New Roman" w:cs="Times New Roman"/>
          <w:b/>
          <w:sz w:val="28"/>
          <w:szCs w:val="28"/>
        </w:rPr>
      </w:pPr>
    </w:p>
    <w:p w:rsidR="00AC6BF4" w:rsidRDefault="00AC6BF4" w:rsidP="00AC6BF4">
      <w:pPr>
        <w:pStyle w:val="ConsPlusNormal"/>
        <w:ind w:left="720" w:firstLine="0"/>
        <w:jc w:val="center"/>
        <w:rPr>
          <w:rFonts w:ascii="Times New Roman" w:hAnsi="Times New Roman" w:cs="Times New Roman"/>
          <w:b/>
          <w:sz w:val="28"/>
          <w:szCs w:val="28"/>
        </w:rPr>
      </w:pPr>
    </w:p>
    <w:p w:rsidR="00AC6BF4" w:rsidRDefault="00AC6BF4" w:rsidP="00AC6BF4">
      <w:pPr>
        <w:pStyle w:val="ConsPlusNormal"/>
        <w:ind w:left="720" w:firstLine="0"/>
        <w:jc w:val="center"/>
        <w:rPr>
          <w:rFonts w:ascii="Times New Roman" w:hAnsi="Times New Roman" w:cs="Times New Roman"/>
          <w:b/>
          <w:sz w:val="28"/>
          <w:szCs w:val="28"/>
        </w:rPr>
      </w:pPr>
    </w:p>
    <w:p w:rsidR="00AC6BF4" w:rsidRDefault="00AC6BF4" w:rsidP="00AC6BF4">
      <w:pPr>
        <w:pStyle w:val="ConsPlusNormal"/>
        <w:ind w:left="720" w:firstLine="0"/>
        <w:jc w:val="center"/>
        <w:rPr>
          <w:rFonts w:ascii="Times New Roman" w:hAnsi="Times New Roman" w:cs="Times New Roman"/>
          <w:b/>
          <w:sz w:val="28"/>
          <w:szCs w:val="28"/>
        </w:rPr>
      </w:pPr>
    </w:p>
    <w:p w:rsidR="00AC6BF4" w:rsidRDefault="00AC6BF4" w:rsidP="00AC6BF4">
      <w:pPr>
        <w:rPr>
          <w:b/>
        </w:rPr>
        <w:sectPr w:rsidR="00AC6BF4">
          <w:pgSz w:w="11906" w:h="16838"/>
          <w:pgMar w:top="1134" w:right="850" w:bottom="1134" w:left="1701" w:header="454" w:footer="397" w:gutter="0"/>
          <w:cols w:space="720"/>
        </w:sectPr>
      </w:pPr>
    </w:p>
    <w:p w:rsidR="00AC6BF4" w:rsidRDefault="00AC6BF4" w:rsidP="00AC6BF4">
      <w:pPr>
        <w:rPr>
          <w:b/>
          <w:sz w:val="24"/>
          <w:szCs w:val="24"/>
        </w:rPr>
      </w:pPr>
    </w:p>
    <w:p w:rsidR="00AC6BF4" w:rsidRDefault="00AC6BF4" w:rsidP="00AC6BF4">
      <w:pPr>
        <w:pStyle w:val="ConsPlusNormal"/>
        <w:ind w:left="720" w:firstLine="0"/>
        <w:jc w:val="center"/>
        <w:rPr>
          <w:rFonts w:ascii="Times New Roman" w:hAnsi="Times New Roman" w:cs="Times New Roman"/>
          <w:b/>
          <w:sz w:val="28"/>
          <w:szCs w:val="28"/>
        </w:rPr>
      </w:pPr>
      <w:r>
        <w:rPr>
          <w:rFonts w:ascii="Times New Roman" w:hAnsi="Times New Roman" w:cs="Times New Roman"/>
          <w:b/>
          <w:sz w:val="28"/>
          <w:szCs w:val="28"/>
        </w:rPr>
        <w:t xml:space="preserve">2. </w:t>
      </w:r>
      <w:proofErr w:type="gramStart"/>
      <w:r>
        <w:rPr>
          <w:rFonts w:ascii="Times New Roman" w:hAnsi="Times New Roman" w:cs="Times New Roman"/>
          <w:b/>
          <w:sz w:val="28"/>
          <w:szCs w:val="28"/>
        </w:rPr>
        <w:t>Показатели  эффективности</w:t>
      </w:r>
      <w:proofErr w:type="gramEnd"/>
      <w:r>
        <w:rPr>
          <w:rFonts w:ascii="Times New Roman" w:hAnsi="Times New Roman" w:cs="Times New Roman"/>
          <w:b/>
          <w:sz w:val="28"/>
          <w:szCs w:val="28"/>
        </w:rPr>
        <w:t xml:space="preserve"> муниципальной программы и их </w:t>
      </w:r>
    </w:p>
    <w:p w:rsidR="00AC6BF4" w:rsidRDefault="00AC6BF4" w:rsidP="00AC6BF4">
      <w:pPr>
        <w:pStyle w:val="ConsPlusNormal"/>
        <w:ind w:left="720" w:firstLine="0"/>
        <w:jc w:val="center"/>
        <w:rPr>
          <w:rFonts w:ascii="Times New Roman" w:hAnsi="Times New Roman" w:cs="Times New Roman"/>
          <w:b/>
          <w:sz w:val="24"/>
          <w:szCs w:val="24"/>
        </w:rPr>
      </w:pPr>
      <w:r>
        <w:rPr>
          <w:rFonts w:ascii="Times New Roman" w:hAnsi="Times New Roman" w:cs="Times New Roman"/>
          <w:b/>
          <w:sz w:val="28"/>
          <w:szCs w:val="28"/>
        </w:rPr>
        <w:t>значений</w:t>
      </w:r>
    </w:p>
    <w:p w:rsidR="00AC6BF4" w:rsidRDefault="00AC6BF4" w:rsidP="00AC6BF4">
      <w:pPr>
        <w:pStyle w:val="ConsPlusNormal"/>
        <w:widowControl/>
        <w:ind w:firstLine="0"/>
        <w:jc w:val="both"/>
        <w:rPr>
          <w:rFonts w:ascii="Times New Roman" w:hAnsi="Times New Roman" w:cs="Times New Roman"/>
          <w:b/>
          <w:sz w:val="24"/>
          <w:szCs w:val="24"/>
        </w:rPr>
      </w:pPr>
    </w:p>
    <w:p w:rsidR="00AC6BF4" w:rsidRDefault="00AC6BF4" w:rsidP="00AC6BF4">
      <w:pPr>
        <w:jc w:val="center"/>
        <w:rPr>
          <w:b/>
          <w:sz w:val="24"/>
          <w:szCs w:val="24"/>
        </w:rPr>
      </w:pPr>
    </w:p>
    <w:tbl>
      <w:tblPr>
        <w:tblW w:w="0" w:type="auto"/>
        <w:tblLayout w:type="fixed"/>
        <w:tblCellMar>
          <w:left w:w="0" w:type="dxa"/>
          <w:right w:w="0" w:type="dxa"/>
        </w:tblCellMar>
        <w:tblLook w:val="04A0" w:firstRow="1" w:lastRow="0" w:firstColumn="1" w:lastColumn="0" w:noHBand="0" w:noVBand="1"/>
      </w:tblPr>
      <w:tblGrid>
        <w:gridCol w:w="621"/>
        <w:gridCol w:w="2744"/>
        <w:gridCol w:w="1369"/>
        <w:gridCol w:w="2212"/>
        <w:gridCol w:w="1875"/>
        <w:gridCol w:w="1874"/>
        <w:gridCol w:w="775"/>
        <w:gridCol w:w="775"/>
        <w:gridCol w:w="775"/>
        <w:gridCol w:w="775"/>
        <w:gridCol w:w="775"/>
      </w:tblGrid>
      <w:tr w:rsidR="00AC6BF4" w:rsidTr="00AC6BF4">
        <w:trPr>
          <w:trHeight w:val="15"/>
        </w:trPr>
        <w:tc>
          <w:tcPr>
            <w:tcW w:w="621" w:type="dxa"/>
            <w:hideMark/>
          </w:tcPr>
          <w:p w:rsidR="00AC6BF4" w:rsidRDefault="00AC6BF4">
            <w:pPr>
              <w:rPr>
                <w:b/>
                <w:sz w:val="24"/>
                <w:szCs w:val="24"/>
              </w:rPr>
            </w:pPr>
          </w:p>
        </w:tc>
        <w:tc>
          <w:tcPr>
            <w:tcW w:w="2744" w:type="dxa"/>
            <w:hideMark/>
          </w:tcPr>
          <w:p w:rsidR="00AC6BF4" w:rsidRDefault="00AC6BF4">
            <w:pPr>
              <w:spacing w:after="160" w:line="256" w:lineRule="auto"/>
              <w:rPr>
                <w:rFonts w:asciiTheme="minorHAnsi" w:eastAsiaTheme="minorHAnsi" w:hAnsiTheme="minorHAnsi" w:cstheme="minorBidi"/>
                <w:sz w:val="20"/>
                <w:szCs w:val="20"/>
              </w:rPr>
            </w:pPr>
          </w:p>
        </w:tc>
        <w:tc>
          <w:tcPr>
            <w:tcW w:w="1369" w:type="dxa"/>
            <w:hideMark/>
          </w:tcPr>
          <w:p w:rsidR="00AC6BF4" w:rsidRDefault="00AC6BF4">
            <w:pPr>
              <w:spacing w:after="160" w:line="256" w:lineRule="auto"/>
              <w:rPr>
                <w:rFonts w:asciiTheme="minorHAnsi" w:eastAsiaTheme="minorHAnsi" w:hAnsiTheme="minorHAnsi" w:cstheme="minorBidi"/>
                <w:sz w:val="20"/>
                <w:szCs w:val="20"/>
              </w:rPr>
            </w:pPr>
          </w:p>
        </w:tc>
        <w:tc>
          <w:tcPr>
            <w:tcW w:w="2212" w:type="dxa"/>
            <w:hideMark/>
          </w:tcPr>
          <w:p w:rsidR="00AC6BF4" w:rsidRDefault="00AC6BF4">
            <w:pPr>
              <w:spacing w:after="160" w:line="256" w:lineRule="auto"/>
              <w:rPr>
                <w:rFonts w:asciiTheme="minorHAnsi" w:eastAsiaTheme="minorHAnsi" w:hAnsiTheme="minorHAnsi" w:cstheme="minorBidi"/>
                <w:sz w:val="20"/>
                <w:szCs w:val="20"/>
              </w:rPr>
            </w:pPr>
          </w:p>
        </w:tc>
        <w:tc>
          <w:tcPr>
            <w:tcW w:w="1875" w:type="dxa"/>
            <w:hideMark/>
          </w:tcPr>
          <w:p w:rsidR="00AC6BF4" w:rsidRDefault="00AC6BF4">
            <w:pPr>
              <w:spacing w:after="160" w:line="256" w:lineRule="auto"/>
              <w:rPr>
                <w:rFonts w:asciiTheme="minorHAnsi" w:eastAsiaTheme="minorHAnsi" w:hAnsiTheme="minorHAnsi" w:cstheme="minorBidi"/>
                <w:sz w:val="20"/>
                <w:szCs w:val="20"/>
              </w:rPr>
            </w:pPr>
          </w:p>
        </w:tc>
        <w:tc>
          <w:tcPr>
            <w:tcW w:w="1874" w:type="dxa"/>
            <w:hideMark/>
          </w:tcPr>
          <w:p w:rsidR="00AC6BF4" w:rsidRDefault="00AC6BF4">
            <w:pPr>
              <w:spacing w:after="160" w:line="256" w:lineRule="auto"/>
              <w:rPr>
                <w:rFonts w:asciiTheme="minorHAnsi" w:eastAsiaTheme="minorHAnsi" w:hAnsiTheme="minorHAnsi" w:cstheme="minorBidi"/>
                <w:sz w:val="20"/>
                <w:szCs w:val="20"/>
              </w:rPr>
            </w:pPr>
          </w:p>
        </w:tc>
        <w:tc>
          <w:tcPr>
            <w:tcW w:w="775" w:type="dxa"/>
            <w:hideMark/>
          </w:tcPr>
          <w:p w:rsidR="00AC6BF4" w:rsidRDefault="00AC6BF4">
            <w:pPr>
              <w:spacing w:after="160" w:line="256" w:lineRule="auto"/>
              <w:rPr>
                <w:rFonts w:asciiTheme="minorHAnsi" w:eastAsiaTheme="minorHAnsi" w:hAnsiTheme="minorHAnsi" w:cstheme="minorBidi"/>
                <w:sz w:val="20"/>
                <w:szCs w:val="20"/>
              </w:rPr>
            </w:pPr>
          </w:p>
        </w:tc>
        <w:tc>
          <w:tcPr>
            <w:tcW w:w="775" w:type="dxa"/>
            <w:hideMark/>
          </w:tcPr>
          <w:p w:rsidR="00AC6BF4" w:rsidRDefault="00AC6BF4">
            <w:pPr>
              <w:spacing w:after="160" w:line="256" w:lineRule="auto"/>
              <w:rPr>
                <w:rFonts w:asciiTheme="minorHAnsi" w:eastAsiaTheme="minorHAnsi" w:hAnsiTheme="minorHAnsi" w:cstheme="minorBidi"/>
                <w:sz w:val="20"/>
                <w:szCs w:val="20"/>
              </w:rPr>
            </w:pPr>
          </w:p>
        </w:tc>
        <w:tc>
          <w:tcPr>
            <w:tcW w:w="775" w:type="dxa"/>
            <w:hideMark/>
          </w:tcPr>
          <w:p w:rsidR="00AC6BF4" w:rsidRDefault="00AC6BF4">
            <w:pPr>
              <w:spacing w:after="160" w:line="256" w:lineRule="auto"/>
              <w:rPr>
                <w:rFonts w:asciiTheme="minorHAnsi" w:eastAsiaTheme="minorHAnsi" w:hAnsiTheme="minorHAnsi" w:cstheme="minorBidi"/>
                <w:sz w:val="20"/>
                <w:szCs w:val="20"/>
              </w:rPr>
            </w:pPr>
          </w:p>
        </w:tc>
        <w:tc>
          <w:tcPr>
            <w:tcW w:w="775" w:type="dxa"/>
            <w:hideMark/>
          </w:tcPr>
          <w:p w:rsidR="00AC6BF4" w:rsidRDefault="00AC6BF4">
            <w:pPr>
              <w:spacing w:after="160" w:line="256" w:lineRule="auto"/>
              <w:rPr>
                <w:rFonts w:asciiTheme="minorHAnsi" w:eastAsiaTheme="minorHAnsi" w:hAnsiTheme="minorHAnsi" w:cstheme="minorBidi"/>
                <w:sz w:val="20"/>
                <w:szCs w:val="20"/>
              </w:rPr>
            </w:pPr>
          </w:p>
        </w:tc>
        <w:tc>
          <w:tcPr>
            <w:tcW w:w="775" w:type="dxa"/>
            <w:hideMark/>
          </w:tcPr>
          <w:p w:rsidR="00AC6BF4" w:rsidRDefault="00AC6BF4">
            <w:pPr>
              <w:spacing w:after="160" w:line="256" w:lineRule="auto"/>
              <w:rPr>
                <w:rFonts w:asciiTheme="minorHAnsi" w:eastAsiaTheme="minorHAnsi" w:hAnsiTheme="minorHAnsi" w:cstheme="minorBidi"/>
                <w:sz w:val="20"/>
                <w:szCs w:val="20"/>
              </w:rPr>
            </w:pPr>
          </w:p>
        </w:tc>
      </w:tr>
      <w:tr w:rsidR="00AC6BF4" w:rsidTr="00AC6BF4">
        <w:tc>
          <w:tcPr>
            <w:tcW w:w="62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sz w:val="24"/>
                <w:szCs w:val="24"/>
                <w:lang w:eastAsia="en-US"/>
              </w:rPr>
            </w:pPr>
            <w:r>
              <w:rPr>
                <w:lang w:eastAsia="en-US"/>
              </w:rPr>
              <w:t>N п/п</w:t>
            </w:r>
          </w:p>
        </w:tc>
        <w:tc>
          <w:tcPr>
            <w:tcW w:w="274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Наименование показателя</w:t>
            </w:r>
          </w:p>
        </w:tc>
        <w:tc>
          <w:tcPr>
            <w:tcW w:w="136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Единица измерения</w:t>
            </w:r>
          </w:p>
        </w:tc>
        <w:tc>
          <w:tcPr>
            <w:tcW w:w="221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 xml:space="preserve">Ответственный исполнитель </w:t>
            </w:r>
          </w:p>
        </w:tc>
        <w:tc>
          <w:tcPr>
            <w:tcW w:w="187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Порядок формирования показателя (наименование документа-источника, формула расчета)</w:t>
            </w:r>
          </w:p>
        </w:tc>
        <w:tc>
          <w:tcPr>
            <w:tcW w:w="187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Система мониторинга (ежемесячно, ежеквартально, ежегодно)</w:t>
            </w:r>
          </w:p>
        </w:tc>
        <w:tc>
          <w:tcPr>
            <w:tcW w:w="387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Значения показателей</w:t>
            </w:r>
          </w:p>
        </w:tc>
      </w:tr>
      <w:tr w:rsidR="00AC6BF4" w:rsidTr="00AC6BF4">
        <w:tc>
          <w:tcPr>
            <w:tcW w:w="621" w:type="dxa"/>
            <w:tcBorders>
              <w:top w:val="nil"/>
              <w:left w:val="single" w:sz="6" w:space="0" w:color="000000"/>
              <w:bottom w:val="nil"/>
              <w:right w:val="single" w:sz="6" w:space="0" w:color="000000"/>
            </w:tcBorders>
            <w:tcMar>
              <w:top w:w="0" w:type="dxa"/>
              <w:left w:w="149" w:type="dxa"/>
              <w:bottom w:w="0" w:type="dxa"/>
              <w:right w:w="149" w:type="dxa"/>
            </w:tcMar>
            <w:hideMark/>
          </w:tcPr>
          <w:p w:rsidR="00AC6BF4" w:rsidRDefault="00AC6BF4">
            <w:pPr>
              <w:rPr>
                <w:lang w:eastAsia="en-US"/>
              </w:rPr>
            </w:pPr>
          </w:p>
        </w:tc>
        <w:tc>
          <w:tcPr>
            <w:tcW w:w="2744" w:type="dxa"/>
            <w:tcBorders>
              <w:top w:val="nil"/>
              <w:left w:val="single" w:sz="6" w:space="0" w:color="000000"/>
              <w:bottom w:val="nil"/>
              <w:right w:val="single" w:sz="6" w:space="0" w:color="000000"/>
            </w:tcBorders>
            <w:tcMar>
              <w:top w:w="0" w:type="dxa"/>
              <w:left w:w="149" w:type="dxa"/>
              <w:bottom w:w="0" w:type="dxa"/>
              <w:right w:w="149" w:type="dxa"/>
            </w:tcMar>
            <w:hideMark/>
          </w:tcPr>
          <w:p w:rsidR="00AC6BF4" w:rsidRDefault="00AC6BF4">
            <w:pPr>
              <w:spacing w:line="256" w:lineRule="auto"/>
              <w:rPr>
                <w:rFonts w:asciiTheme="minorHAnsi" w:eastAsiaTheme="minorHAnsi" w:hAnsiTheme="minorHAnsi" w:cstheme="minorBidi"/>
                <w:sz w:val="20"/>
                <w:szCs w:val="20"/>
              </w:rPr>
            </w:pPr>
          </w:p>
        </w:tc>
        <w:tc>
          <w:tcPr>
            <w:tcW w:w="1369" w:type="dxa"/>
            <w:tcBorders>
              <w:top w:val="nil"/>
              <w:left w:val="single" w:sz="6" w:space="0" w:color="000000"/>
              <w:bottom w:val="nil"/>
              <w:right w:val="single" w:sz="6" w:space="0" w:color="000000"/>
            </w:tcBorders>
            <w:tcMar>
              <w:top w:w="0" w:type="dxa"/>
              <w:left w:w="149" w:type="dxa"/>
              <w:bottom w:w="0" w:type="dxa"/>
              <w:right w:w="149" w:type="dxa"/>
            </w:tcMar>
            <w:hideMark/>
          </w:tcPr>
          <w:p w:rsidR="00AC6BF4" w:rsidRDefault="00AC6BF4">
            <w:pPr>
              <w:spacing w:line="256" w:lineRule="auto"/>
              <w:rPr>
                <w:rFonts w:asciiTheme="minorHAnsi" w:eastAsiaTheme="minorHAnsi" w:hAnsiTheme="minorHAnsi" w:cstheme="minorBidi"/>
                <w:sz w:val="20"/>
                <w:szCs w:val="20"/>
              </w:rPr>
            </w:pPr>
          </w:p>
        </w:tc>
        <w:tc>
          <w:tcPr>
            <w:tcW w:w="2212" w:type="dxa"/>
            <w:tcBorders>
              <w:top w:val="nil"/>
              <w:left w:val="single" w:sz="6" w:space="0" w:color="000000"/>
              <w:bottom w:val="nil"/>
              <w:right w:val="single" w:sz="6" w:space="0" w:color="000000"/>
            </w:tcBorders>
            <w:tcMar>
              <w:top w:w="0" w:type="dxa"/>
              <w:left w:w="149" w:type="dxa"/>
              <w:bottom w:w="0" w:type="dxa"/>
              <w:right w:w="149" w:type="dxa"/>
            </w:tcMar>
            <w:hideMark/>
          </w:tcPr>
          <w:p w:rsidR="00AC6BF4" w:rsidRDefault="00AC6BF4">
            <w:pPr>
              <w:spacing w:line="256" w:lineRule="auto"/>
              <w:rPr>
                <w:rFonts w:asciiTheme="minorHAnsi" w:eastAsiaTheme="minorHAnsi" w:hAnsiTheme="minorHAnsi" w:cstheme="minorBidi"/>
                <w:sz w:val="20"/>
                <w:szCs w:val="20"/>
              </w:rPr>
            </w:pPr>
          </w:p>
        </w:tc>
        <w:tc>
          <w:tcPr>
            <w:tcW w:w="1875" w:type="dxa"/>
            <w:tcBorders>
              <w:top w:val="nil"/>
              <w:left w:val="single" w:sz="6" w:space="0" w:color="000000"/>
              <w:bottom w:val="nil"/>
              <w:right w:val="single" w:sz="6" w:space="0" w:color="000000"/>
            </w:tcBorders>
            <w:tcMar>
              <w:top w:w="0" w:type="dxa"/>
              <w:left w:w="149" w:type="dxa"/>
              <w:bottom w:w="0" w:type="dxa"/>
              <w:right w:w="149" w:type="dxa"/>
            </w:tcMar>
            <w:hideMark/>
          </w:tcPr>
          <w:p w:rsidR="00AC6BF4" w:rsidRDefault="00AC6BF4">
            <w:pPr>
              <w:spacing w:line="256" w:lineRule="auto"/>
              <w:rPr>
                <w:rFonts w:asciiTheme="minorHAnsi" w:eastAsiaTheme="minorHAnsi" w:hAnsiTheme="minorHAnsi" w:cstheme="minorBidi"/>
                <w:sz w:val="20"/>
                <w:szCs w:val="20"/>
              </w:rPr>
            </w:pPr>
          </w:p>
        </w:tc>
        <w:tc>
          <w:tcPr>
            <w:tcW w:w="1874" w:type="dxa"/>
            <w:tcBorders>
              <w:top w:val="nil"/>
              <w:left w:val="single" w:sz="6" w:space="0" w:color="000000"/>
              <w:bottom w:val="nil"/>
              <w:right w:val="single" w:sz="6" w:space="0" w:color="000000"/>
            </w:tcBorders>
            <w:tcMar>
              <w:top w:w="0" w:type="dxa"/>
              <w:left w:w="149" w:type="dxa"/>
              <w:bottom w:w="0" w:type="dxa"/>
              <w:right w:w="149" w:type="dxa"/>
            </w:tcMar>
            <w:hideMark/>
          </w:tcPr>
          <w:p w:rsidR="00AC6BF4" w:rsidRDefault="00AC6BF4">
            <w:pPr>
              <w:spacing w:line="256" w:lineRule="auto"/>
              <w:rPr>
                <w:rFonts w:asciiTheme="minorHAnsi" w:eastAsiaTheme="minorHAnsi" w:hAnsiTheme="minorHAnsi" w:cstheme="minorBidi"/>
                <w:sz w:val="20"/>
                <w:szCs w:val="20"/>
              </w:rPr>
            </w:pPr>
          </w:p>
        </w:tc>
        <w:tc>
          <w:tcPr>
            <w:tcW w:w="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sz w:val="24"/>
                <w:szCs w:val="24"/>
                <w:lang w:eastAsia="en-US"/>
              </w:rPr>
            </w:pPr>
            <w:r>
              <w:rPr>
                <w:lang w:eastAsia="en-US"/>
              </w:rPr>
              <w:t>2024  &lt;*&gt;</w:t>
            </w:r>
          </w:p>
        </w:tc>
        <w:tc>
          <w:tcPr>
            <w:tcW w:w="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2025</w:t>
            </w:r>
          </w:p>
        </w:tc>
        <w:tc>
          <w:tcPr>
            <w:tcW w:w="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2026</w:t>
            </w:r>
          </w:p>
        </w:tc>
        <w:tc>
          <w:tcPr>
            <w:tcW w:w="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2027</w:t>
            </w:r>
          </w:p>
        </w:tc>
        <w:tc>
          <w:tcPr>
            <w:tcW w:w="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2028</w:t>
            </w:r>
          </w:p>
        </w:tc>
      </w:tr>
      <w:tr w:rsidR="00AC6BF4" w:rsidTr="00AC6BF4">
        <w:tc>
          <w:tcPr>
            <w:tcW w:w="6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1</w:t>
            </w:r>
          </w:p>
        </w:tc>
        <w:tc>
          <w:tcPr>
            <w:tcW w:w="2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2</w:t>
            </w:r>
          </w:p>
        </w:tc>
        <w:tc>
          <w:tcPr>
            <w:tcW w:w="13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3</w:t>
            </w:r>
          </w:p>
        </w:tc>
        <w:tc>
          <w:tcPr>
            <w:tcW w:w="22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4</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5</w:t>
            </w:r>
          </w:p>
        </w:tc>
        <w:tc>
          <w:tcPr>
            <w:tcW w:w="18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6</w:t>
            </w:r>
          </w:p>
        </w:tc>
        <w:tc>
          <w:tcPr>
            <w:tcW w:w="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7</w:t>
            </w:r>
          </w:p>
        </w:tc>
        <w:tc>
          <w:tcPr>
            <w:tcW w:w="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8</w:t>
            </w:r>
          </w:p>
        </w:tc>
        <w:tc>
          <w:tcPr>
            <w:tcW w:w="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9</w:t>
            </w:r>
          </w:p>
        </w:tc>
        <w:tc>
          <w:tcPr>
            <w:tcW w:w="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10</w:t>
            </w:r>
          </w:p>
        </w:tc>
        <w:tc>
          <w:tcPr>
            <w:tcW w:w="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11</w:t>
            </w:r>
          </w:p>
        </w:tc>
      </w:tr>
      <w:tr w:rsidR="00AC6BF4" w:rsidTr="00AC6BF4">
        <w:tc>
          <w:tcPr>
            <w:tcW w:w="1457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Муниципальная программа муниципального образования Одоевский район «Профилактика правонарушений и преступлений на территории муниципального образования Одоевский район на 2024-2028 годы»</w:t>
            </w:r>
          </w:p>
        </w:tc>
      </w:tr>
      <w:tr w:rsidR="00AC6BF4" w:rsidTr="00AC6BF4">
        <w:tc>
          <w:tcPr>
            <w:tcW w:w="1457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Задача 1. Реализация мер по профилактике правонарушений и преступлений на территории муниципального образования Одоевский район</w:t>
            </w:r>
          </w:p>
        </w:tc>
      </w:tr>
      <w:tr w:rsidR="00AC6BF4" w:rsidTr="00AC6BF4">
        <w:tc>
          <w:tcPr>
            <w:tcW w:w="1457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6BF4" w:rsidRDefault="00AC6BF4">
            <w:pPr>
              <w:spacing w:line="252" w:lineRule="auto"/>
              <w:jc w:val="center"/>
              <w:textAlignment w:val="baseline"/>
              <w:rPr>
                <w:lang w:eastAsia="en-US"/>
              </w:rPr>
            </w:pPr>
          </w:p>
        </w:tc>
      </w:tr>
      <w:tr w:rsidR="00AC6BF4" w:rsidTr="00AC6BF4">
        <w:tc>
          <w:tcPr>
            <w:tcW w:w="6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1.</w:t>
            </w:r>
          </w:p>
        </w:tc>
        <w:tc>
          <w:tcPr>
            <w:tcW w:w="2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rPr>
                <w:b/>
                <w:i/>
                <w:lang w:eastAsia="en-US"/>
              </w:rPr>
            </w:pPr>
            <w:r>
              <w:rPr>
                <w:lang w:eastAsia="en-US"/>
              </w:rPr>
              <w:t xml:space="preserve">Комплекс процессных мероприятий «Снижение уровня преступности в </w:t>
            </w:r>
            <w:r>
              <w:rPr>
                <w:lang w:eastAsia="en-US"/>
              </w:rPr>
              <w:lastRenderedPageBreak/>
              <w:t>расчете на 10 тысяч населения»</w:t>
            </w:r>
          </w:p>
        </w:tc>
        <w:tc>
          <w:tcPr>
            <w:tcW w:w="13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sz w:val="24"/>
                <w:szCs w:val="24"/>
                <w:lang w:eastAsia="en-US"/>
              </w:rPr>
            </w:pPr>
            <w:r>
              <w:rPr>
                <w:lang w:eastAsia="en-US"/>
              </w:rPr>
              <w:lastRenderedPageBreak/>
              <w:t>%</w:t>
            </w:r>
          </w:p>
        </w:tc>
        <w:tc>
          <w:tcPr>
            <w:tcW w:w="22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textAlignment w:val="baseline"/>
              <w:rPr>
                <w:lang w:eastAsia="en-US"/>
              </w:rPr>
            </w:pPr>
            <w:r>
              <w:rPr>
                <w:lang w:eastAsia="en-US"/>
              </w:rPr>
              <w:t>Начальник ОП «Одоевское « МО МВД РФ «Белевский»</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textAlignment w:val="baseline"/>
              <w:rPr>
                <w:lang w:eastAsia="en-US"/>
              </w:rPr>
            </w:pPr>
            <w:r>
              <w:rPr>
                <w:lang w:eastAsia="en-US"/>
              </w:rPr>
              <w:t xml:space="preserve">Комплексный анализ ОП «Одоевское» МО МВД </w:t>
            </w:r>
            <w:r>
              <w:rPr>
                <w:lang w:eastAsia="en-US"/>
              </w:rPr>
              <w:lastRenderedPageBreak/>
              <w:t>РФ «Белевский»</w:t>
            </w:r>
          </w:p>
        </w:tc>
        <w:tc>
          <w:tcPr>
            <w:tcW w:w="18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lastRenderedPageBreak/>
              <w:t>Ежегодно</w:t>
            </w:r>
          </w:p>
        </w:tc>
        <w:tc>
          <w:tcPr>
            <w:tcW w:w="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1,2</w:t>
            </w:r>
          </w:p>
        </w:tc>
        <w:tc>
          <w:tcPr>
            <w:tcW w:w="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0,1</w:t>
            </w:r>
          </w:p>
        </w:tc>
        <w:tc>
          <w:tcPr>
            <w:tcW w:w="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10,0</w:t>
            </w:r>
          </w:p>
        </w:tc>
        <w:tc>
          <w:tcPr>
            <w:tcW w:w="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10,0</w:t>
            </w:r>
          </w:p>
        </w:tc>
        <w:tc>
          <w:tcPr>
            <w:tcW w:w="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9,8</w:t>
            </w:r>
          </w:p>
        </w:tc>
      </w:tr>
      <w:tr w:rsidR="00AC6BF4" w:rsidTr="00AC6BF4">
        <w:tc>
          <w:tcPr>
            <w:tcW w:w="6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lastRenderedPageBreak/>
              <w:t>2</w:t>
            </w:r>
          </w:p>
        </w:tc>
        <w:tc>
          <w:tcPr>
            <w:tcW w:w="2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textAlignment w:val="baseline"/>
              <w:rPr>
                <w:lang w:eastAsia="en-US"/>
              </w:rPr>
            </w:pPr>
            <w:r>
              <w:rPr>
                <w:lang w:eastAsia="en-US"/>
              </w:rPr>
              <w:t xml:space="preserve">Комплекс процессных мероприятий «Снижение количества преступлений, совершенных лицами в состоянии алкогольного опьянения»  </w:t>
            </w:r>
          </w:p>
        </w:tc>
        <w:tc>
          <w:tcPr>
            <w:tcW w:w="13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ед.</w:t>
            </w:r>
          </w:p>
        </w:tc>
        <w:tc>
          <w:tcPr>
            <w:tcW w:w="22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textAlignment w:val="baseline"/>
              <w:rPr>
                <w:lang w:eastAsia="en-US"/>
              </w:rPr>
            </w:pPr>
            <w:r>
              <w:rPr>
                <w:lang w:eastAsia="en-US"/>
              </w:rPr>
              <w:t>Начальник ОП «Одоевское « МО МВД РФ «Белевский»</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textAlignment w:val="baseline"/>
              <w:rPr>
                <w:lang w:eastAsia="en-US"/>
              </w:rPr>
            </w:pPr>
            <w:r>
              <w:rPr>
                <w:lang w:eastAsia="en-US"/>
              </w:rPr>
              <w:t>Комплексный анализ ОП «Одоевское» МО МВД РФ «Белевский»</w:t>
            </w:r>
          </w:p>
        </w:tc>
        <w:tc>
          <w:tcPr>
            <w:tcW w:w="18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Ежегодно</w:t>
            </w:r>
          </w:p>
        </w:tc>
        <w:tc>
          <w:tcPr>
            <w:tcW w:w="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12</w:t>
            </w:r>
          </w:p>
        </w:tc>
        <w:tc>
          <w:tcPr>
            <w:tcW w:w="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11</w:t>
            </w:r>
          </w:p>
        </w:tc>
        <w:tc>
          <w:tcPr>
            <w:tcW w:w="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10</w:t>
            </w:r>
          </w:p>
        </w:tc>
        <w:tc>
          <w:tcPr>
            <w:tcW w:w="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9</w:t>
            </w:r>
          </w:p>
        </w:tc>
        <w:tc>
          <w:tcPr>
            <w:tcW w:w="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8</w:t>
            </w:r>
          </w:p>
        </w:tc>
      </w:tr>
      <w:tr w:rsidR="00AC6BF4" w:rsidTr="00AC6BF4">
        <w:tc>
          <w:tcPr>
            <w:tcW w:w="6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3.</w:t>
            </w:r>
          </w:p>
        </w:tc>
        <w:tc>
          <w:tcPr>
            <w:tcW w:w="2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textAlignment w:val="baseline"/>
              <w:rPr>
                <w:lang w:eastAsia="en-US"/>
              </w:rPr>
            </w:pPr>
            <w:r>
              <w:rPr>
                <w:lang w:eastAsia="en-US"/>
              </w:rPr>
              <w:t>Комплекс процессных мероприятий «Снижение количества преступлений, совершенных несовершеннолетними»</w:t>
            </w:r>
          </w:p>
        </w:tc>
        <w:tc>
          <w:tcPr>
            <w:tcW w:w="13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ед.</w:t>
            </w:r>
          </w:p>
        </w:tc>
        <w:tc>
          <w:tcPr>
            <w:tcW w:w="22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textAlignment w:val="baseline"/>
              <w:rPr>
                <w:lang w:eastAsia="en-US"/>
              </w:rPr>
            </w:pPr>
            <w:r>
              <w:rPr>
                <w:lang w:eastAsia="en-US"/>
              </w:rPr>
              <w:t>Начальник ОП «Одоевское « МО МВД РФ «Белевский»</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textAlignment w:val="baseline"/>
              <w:rPr>
                <w:lang w:eastAsia="en-US"/>
              </w:rPr>
            </w:pPr>
            <w:r>
              <w:rPr>
                <w:lang w:eastAsia="en-US"/>
              </w:rPr>
              <w:t>Комплексный анализ ОП «Одоевское» МО МВД РФ «Белевский»</w:t>
            </w:r>
          </w:p>
        </w:tc>
        <w:tc>
          <w:tcPr>
            <w:tcW w:w="18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Ежегодно</w:t>
            </w:r>
          </w:p>
        </w:tc>
        <w:tc>
          <w:tcPr>
            <w:tcW w:w="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1</w:t>
            </w:r>
          </w:p>
        </w:tc>
        <w:tc>
          <w:tcPr>
            <w:tcW w:w="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1</w:t>
            </w:r>
          </w:p>
        </w:tc>
        <w:tc>
          <w:tcPr>
            <w:tcW w:w="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1</w:t>
            </w:r>
          </w:p>
        </w:tc>
        <w:tc>
          <w:tcPr>
            <w:tcW w:w="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1</w:t>
            </w:r>
          </w:p>
        </w:tc>
        <w:tc>
          <w:tcPr>
            <w:tcW w:w="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0</w:t>
            </w:r>
          </w:p>
        </w:tc>
      </w:tr>
      <w:tr w:rsidR="00AC6BF4" w:rsidTr="00AC6BF4">
        <w:tc>
          <w:tcPr>
            <w:tcW w:w="6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4.</w:t>
            </w:r>
          </w:p>
        </w:tc>
        <w:tc>
          <w:tcPr>
            <w:tcW w:w="2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textAlignment w:val="baseline"/>
              <w:rPr>
                <w:lang w:eastAsia="en-US"/>
              </w:rPr>
            </w:pPr>
            <w:r>
              <w:rPr>
                <w:lang w:eastAsia="en-US"/>
              </w:rPr>
              <w:t xml:space="preserve">Комплекс процессных мероприятий «Снижение количества преступлений, совершенных лицами ранее </w:t>
            </w:r>
            <w:r>
              <w:rPr>
                <w:lang w:eastAsia="en-US"/>
              </w:rPr>
              <w:lastRenderedPageBreak/>
              <w:t>совершившими преступления»</w:t>
            </w:r>
          </w:p>
        </w:tc>
        <w:tc>
          <w:tcPr>
            <w:tcW w:w="13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lastRenderedPageBreak/>
              <w:t>ед.</w:t>
            </w:r>
          </w:p>
        </w:tc>
        <w:tc>
          <w:tcPr>
            <w:tcW w:w="22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textAlignment w:val="baseline"/>
              <w:rPr>
                <w:lang w:eastAsia="en-US"/>
              </w:rPr>
            </w:pPr>
            <w:r>
              <w:rPr>
                <w:lang w:eastAsia="en-US"/>
              </w:rPr>
              <w:t>Начальник ОП «Одоевское « МО МВД РФ «Белевский»</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textAlignment w:val="baseline"/>
              <w:rPr>
                <w:lang w:eastAsia="en-US"/>
              </w:rPr>
            </w:pPr>
            <w:r>
              <w:rPr>
                <w:lang w:eastAsia="en-US"/>
              </w:rPr>
              <w:t>Комплексный анализ ОП «Одоевское» МО МВД РФ «Белевский»</w:t>
            </w:r>
          </w:p>
        </w:tc>
        <w:tc>
          <w:tcPr>
            <w:tcW w:w="18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Ежегодно</w:t>
            </w:r>
          </w:p>
        </w:tc>
        <w:tc>
          <w:tcPr>
            <w:tcW w:w="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26</w:t>
            </w:r>
          </w:p>
        </w:tc>
        <w:tc>
          <w:tcPr>
            <w:tcW w:w="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25</w:t>
            </w:r>
          </w:p>
        </w:tc>
        <w:tc>
          <w:tcPr>
            <w:tcW w:w="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24</w:t>
            </w:r>
          </w:p>
        </w:tc>
        <w:tc>
          <w:tcPr>
            <w:tcW w:w="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22</w:t>
            </w:r>
          </w:p>
        </w:tc>
        <w:tc>
          <w:tcPr>
            <w:tcW w:w="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20</w:t>
            </w:r>
          </w:p>
        </w:tc>
      </w:tr>
      <w:tr w:rsidR="00AC6BF4" w:rsidTr="00AC6BF4">
        <w:tc>
          <w:tcPr>
            <w:tcW w:w="6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lastRenderedPageBreak/>
              <w:t>5.</w:t>
            </w:r>
          </w:p>
        </w:tc>
        <w:tc>
          <w:tcPr>
            <w:tcW w:w="2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textAlignment w:val="baseline"/>
              <w:rPr>
                <w:lang w:eastAsia="en-US"/>
              </w:rPr>
            </w:pPr>
            <w:r>
              <w:rPr>
                <w:lang w:eastAsia="en-US"/>
              </w:rPr>
              <w:t>Комплекс процессных мероприятий «Снижение количества преступлений, совершенных лицами без постоянного источника доходов»</w:t>
            </w:r>
          </w:p>
        </w:tc>
        <w:tc>
          <w:tcPr>
            <w:tcW w:w="13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ед.</w:t>
            </w:r>
          </w:p>
        </w:tc>
        <w:tc>
          <w:tcPr>
            <w:tcW w:w="22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textAlignment w:val="baseline"/>
              <w:rPr>
                <w:lang w:eastAsia="en-US"/>
              </w:rPr>
            </w:pPr>
            <w:r>
              <w:rPr>
                <w:lang w:eastAsia="en-US"/>
              </w:rPr>
              <w:t>Начальник ОП «Одоевское « МО МВД РФ «Белевский»</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textAlignment w:val="baseline"/>
              <w:rPr>
                <w:lang w:eastAsia="en-US"/>
              </w:rPr>
            </w:pPr>
            <w:r>
              <w:rPr>
                <w:lang w:eastAsia="en-US"/>
              </w:rPr>
              <w:t>Комплексный анализ ОП «Одоевское» МО МВД РФ «Белевский»</w:t>
            </w:r>
          </w:p>
        </w:tc>
        <w:tc>
          <w:tcPr>
            <w:tcW w:w="18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Ежегодно</w:t>
            </w:r>
          </w:p>
        </w:tc>
        <w:tc>
          <w:tcPr>
            <w:tcW w:w="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24</w:t>
            </w:r>
          </w:p>
        </w:tc>
        <w:tc>
          <w:tcPr>
            <w:tcW w:w="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23</w:t>
            </w:r>
          </w:p>
        </w:tc>
        <w:tc>
          <w:tcPr>
            <w:tcW w:w="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22</w:t>
            </w:r>
          </w:p>
        </w:tc>
        <w:tc>
          <w:tcPr>
            <w:tcW w:w="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21</w:t>
            </w:r>
          </w:p>
        </w:tc>
        <w:tc>
          <w:tcPr>
            <w:tcW w:w="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20</w:t>
            </w:r>
          </w:p>
        </w:tc>
      </w:tr>
      <w:tr w:rsidR="00AC6BF4" w:rsidTr="00AC6BF4">
        <w:tc>
          <w:tcPr>
            <w:tcW w:w="6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6.</w:t>
            </w:r>
          </w:p>
        </w:tc>
        <w:tc>
          <w:tcPr>
            <w:tcW w:w="2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textAlignment w:val="baseline"/>
              <w:rPr>
                <w:lang w:eastAsia="en-US"/>
              </w:rPr>
            </w:pPr>
            <w:r>
              <w:rPr>
                <w:lang w:eastAsia="en-US"/>
              </w:rPr>
              <w:t>Комплекс процессных мероприятий «Снижение количества преступлений, совершенных на улицах и других общественных местах»</w:t>
            </w:r>
          </w:p>
        </w:tc>
        <w:tc>
          <w:tcPr>
            <w:tcW w:w="13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ед.</w:t>
            </w:r>
          </w:p>
        </w:tc>
        <w:tc>
          <w:tcPr>
            <w:tcW w:w="22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textAlignment w:val="baseline"/>
              <w:rPr>
                <w:lang w:eastAsia="en-US"/>
              </w:rPr>
            </w:pPr>
            <w:r>
              <w:rPr>
                <w:lang w:eastAsia="en-US"/>
              </w:rPr>
              <w:t>Начальник ОП «Одоевское « МО МВД РФ «Белевский»</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textAlignment w:val="baseline"/>
              <w:rPr>
                <w:lang w:eastAsia="en-US"/>
              </w:rPr>
            </w:pPr>
            <w:r>
              <w:rPr>
                <w:lang w:eastAsia="en-US"/>
              </w:rPr>
              <w:t>Комплексный анализ ОП «Одоевское» МО МВД РФ «Белевский»</w:t>
            </w:r>
          </w:p>
        </w:tc>
        <w:tc>
          <w:tcPr>
            <w:tcW w:w="18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Ежегодно</w:t>
            </w:r>
          </w:p>
        </w:tc>
        <w:tc>
          <w:tcPr>
            <w:tcW w:w="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10</w:t>
            </w:r>
          </w:p>
        </w:tc>
        <w:tc>
          <w:tcPr>
            <w:tcW w:w="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9</w:t>
            </w:r>
          </w:p>
        </w:tc>
        <w:tc>
          <w:tcPr>
            <w:tcW w:w="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9</w:t>
            </w:r>
          </w:p>
        </w:tc>
        <w:tc>
          <w:tcPr>
            <w:tcW w:w="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9</w:t>
            </w:r>
          </w:p>
        </w:tc>
        <w:tc>
          <w:tcPr>
            <w:tcW w:w="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8</w:t>
            </w:r>
          </w:p>
        </w:tc>
      </w:tr>
      <w:tr w:rsidR="00AC6BF4" w:rsidTr="00AC6BF4">
        <w:tc>
          <w:tcPr>
            <w:tcW w:w="6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7.</w:t>
            </w:r>
          </w:p>
        </w:tc>
        <w:tc>
          <w:tcPr>
            <w:tcW w:w="2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6BF4" w:rsidRDefault="00AC6BF4">
            <w:pPr>
              <w:spacing w:line="252" w:lineRule="auto"/>
              <w:jc w:val="center"/>
              <w:rPr>
                <w:lang w:eastAsia="en-US"/>
              </w:rPr>
            </w:pPr>
            <w:r>
              <w:rPr>
                <w:lang w:eastAsia="en-US"/>
              </w:rPr>
              <w:t>Комплекс процессных мероприятий «Обеспечение деятельности ДНД «Витязь»</w:t>
            </w:r>
          </w:p>
          <w:p w:rsidR="00AC6BF4" w:rsidRDefault="00AC6BF4">
            <w:pPr>
              <w:spacing w:line="252" w:lineRule="auto"/>
              <w:textAlignment w:val="baseline"/>
              <w:rPr>
                <w:lang w:eastAsia="en-US"/>
              </w:rPr>
            </w:pPr>
          </w:p>
        </w:tc>
        <w:tc>
          <w:tcPr>
            <w:tcW w:w="13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ед.</w:t>
            </w:r>
          </w:p>
        </w:tc>
        <w:tc>
          <w:tcPr>
            <w:tcW w:w="22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textAlignment w:val="baseline"/>
              <w:rPr>
                <w:lang w:eastAsia="en-US"/>
              </w:rPr>
            </w:pPr>
            <w:r>
              <w:rPr>
                <w:lang w:eastAsia="en-US"/>
              </w:rPr>
              <w:t>Командир ДНД «Витязь»</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6BF4" w:rsidRDefault="00AC6BF4">
            <w:pPr>
              <w:pStyle w:val="formattext"/>
              <w:shd w:val="clear" w:color="auto" w:fill="FFFFFF"/>
              <w:spacing w:before="0" w:beforeAutospacing="0" w:after="0" w:afterAutospacing="0" w:line="252" w:lineRule="auto"/>
              <w:textAlignment w:val="baseline"/>
              <w:rPr>
                <w:sz w:val="28"/>
                <w:szCs w:val="28"/>
                <w:lang w:eastAsia="en-US"/>
              </w:rPr>
            </w:pPr>
            <w:r>
              <w:rPr>
                <w:sz w:val="28"/>
                <w:szCs w:val="28"/>
                <w:lang w:eastAsia="en-US"/>
              </w:rPr>
              <w:t>Количество рейдов.</w:t>
            </w:r>
          </w:p>
          <w:p w:rsidR="00AC6BF4" w:rsidRDefault="00AC6BF4">
            <w:pPr>
              <w:pStyle w:val="formattext"/>
              <w:shd w:val="clear" w:color="auto" w:fill="FFFFFF"/>
              <w:spacing w:before="0" w:beforeAutospacing="0" w:after="0" w:afterAutospacing="0" w:line="252" w:lineRule="auto"/>
              <w:textAlignment w:val="baseline"/>
              <w:rPr>
                <w:sz w:val="28"/>
                <w:szCs w:val="28"/>
                <w:lang w:eastAsia="en-US"/>
              </w:rPr>
            </w:pPr>
            <w:r>
              <w:rPr>
                <w:sz w:val="28"/>
                <w:szCs w:val="28"/>
                <w:lang w:eastAsia="en-US"/>
              </w:rPr>
              <w:t xml:space="preserve">Табель учета выходов на дежурство народных </w:t>
            </w:r>
            <w:r>
              <w:rPr>
                <w:sz w:val="28"/>
                <w:szCs w:val="28"/>
                <w:lang w:eastAsia="en-US"/>
              </w:rPr>
              <w:lastRenderedPageBreak/>
              <w:t>дружинников</w:t>
            </w:r>
          </w:p>
          <w:p w:rsidR="00AC6BF4" w:rsidRDefault="00AC6BF4">
            <w:pPr>
              <w:spacing w:line="252" w:lineRule="auto"/>
              <w:textAlignment w:val="baseline"/>
              <w:rPr>
                <w:lang w:eastAsia="en-US"/>
              </w:rPr>
            </w:pPr>
          </w:p>
        </w:tc>
        <w:tc>
          <w:tcPr>
            <w:tcW w:w="18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lastRenderedPageBreak/>
              <w:t>Ежегодно</w:t>
            </w:r>
          </w:p>
        </w:tc>
        <w:tc>
          <w:tcPr>
            <w:tcW w:w="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18</w:t>
            </w:r>
          </w:p>
        </w:tc>
        <w:tc>
          <w:tcPr>
            <w:tcW w:w="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19</w:t>
            </w:r>
          </w:p>
        </w:tc>
        <w:tc>
          <w:tcPr>
            <w:tcW w:w="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21</w:t>
            </w:r>
          </w:p>
        </w:tc>
        <w:tc>
          <w:tcPr>
            <w:tcW w:w="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22</w:t>
            </w:r>
          </w:p>
        </w:tc>
        <w:tc>
          <w:tcPr>
            <w:tcW w:w="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24</w:t>
            </w:r>
          </w:p>
        </w:tc>
      </w:tr>
      <w:tr w:rsidR="00AC6BF4" w:rsidTr="00AC6BF4">
        <w:tc>
          <w:tcPr>
            <w:tcW w:w="6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lastRenderedPageBreak/>
              <w:t>8.</w:t>
            </w:r>
          </w:p>
        </w:tc>
        <w:tc>
          <w:tcPr>
            <w:tcW w:w="27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C6BF4" w:rsidRDefault="00AC6BF4">
            <w:pPr>
              <w:spacing w:line="252" w:lineRule="auto"/>
              <w:jc w:val="center"/>
              <w:rPr>
                <w:lang w:eastAsia="en-US"/>
              </w:rPr>
            </w:pPr>
            <w:r>
              <w:rPr>
                <w:lang w:eastAsia="en-US"/>
              </w:rPr>
              <w:t xml:space="preserve">Комплекс процессных мероприятий  </w:t>
            </w:r>
          </w:p>
          <w:p w:rsidR="00AC6BF4" w:rsidRDefault="00AC6BF4">
            <w:pPr>
              <w:spacing w:line="252" w:lineRule="auto"/>
              <w:jc w:val="center"/>
              <w:rPr>
                <w:lang w:eastAsia="en-US"/>
              </w:rPr>
            </w:pPr>
            <w:r>
              <w:rPr>
                <w:lang w:eastAsia="en-US"/>
              </w:rPr>
              <w:t xml:space="preserve">«Профилактика семейного неблагополучия, безнадзорности и правонарушений несовершеннолетних, </w:t>
            </w:r>
            <w:proofErr w:type="gramStart"/>
            <w:r>
              <w:rPr>
                <w:lang w:eastAsia="en-US"/>
              </w:rPr>
              <w:t>организация  досуга</w:t>
            </w:r>
            <w:proofErr w:type="gramEnd"/>
            <w:r>
              <w:rPr>
                <w:lang w:eastAsia="en-US"/>
              </w:rPr>
              <w:t xml:space="preserve"> молодежи»</w:t>
            </w:r>
          </w:p>
          <w:p w:rsidR="00AC6BF4" w:rsidRDefault="00AC6BF4">
            <w:pPr>
              <w:spacing w:line="252" w:lineRule="auto"/>
              <w:textAlignment w:val="baseline"/>
              <w:rPr>
                <w:lang w:eastAsia="en-US"/>
              </w:rPr>
            </w:pPr>
          </w:p>
        </w:tc>
        <w:tc>
          <w:tcPr>
            <w:tcW w:w="13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ед.</w:t>
            </w:r>
          </w:p>
        </w:tc>
        <w:tc>
          <w:tcPr>
            <w:tcW w:w="22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textAlignment w:val="baseline"/>
              <w:rPr>
                <w:lang w:eastAsia="en-US"/>
              </w:rPr>
            </w:pPr>
            <w:r>
              <w:rPr>
                <w:lang w:eastAsia="en-US"/>
              </w:rPr>
              <w:t>Консультант, ответственный секретарь КДН и ЗП</w:t>
            </w:r>
          </w:p>
        </w:tc>
        <w:tc>
          <w:tcPr>
            <w:tcW w:w="18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textAlignment w:val="baseline"/>
              <w:rPr>
                <w:lang w:eastAsia="en-US"/>
              </w:rPr>
            </w:pPr>
            <w:r>
              <w:rPr>
                <w:lang w:eastAsia="en-US"/>
              </w:rPr>
              <w:t>Количество проведенных мероприятий профилактической направленности</w:t>
            </w:r>
          </w:p>
        </w:tc>
        <w:tc>
          <w:tcPr>
            <w:tcW w:w="18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Ежегодно</w:t>
            </w:r>
          </w:p>
        </w:tc>
        <w:tc>
          <w:tcPr>
            <w:tcW w:w="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65</w:t>
            </w:r>
          </w:p>
        </w:tc>
        <w:tc>
          <w:tcPr>
            <w:tcW w:w="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65</w:t>
            </w:r>
          </w:p>
        </w:tc>
        <w:tc>
          <w:tcPr>
            <w:tcW w:w="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65</w:t>
            </w:r>
          </w:p>
        </w:tc>
        <w:tc>
          <w:tcPr>
            <w:tcW w:w="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65</w:t>
            </w:r>
          </w:p>
        </w:tc>
        <w:tc>
          <w:tcPr>
            <w:tcW w:w="77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6BF4" w:rsidRDefault="00AC6BF4">
            <w:pPr>
              <w:spacing w:line="252" w:lineRule="auto"/>
              <w:jc w:val="center"/>
              <w:textAlignment w:val="baseline"/>
              <w:rPr>
                <w:lang w:eastAsia="en-US"/>
              </w:rPr>
            </w:pPr>
            <w:r>
              <w:rPr>
                <w:lang w:eastAsia="en-US"/>
              </w:rPr>
              <w:t>65</w:t>
            </w:r>
          </w:p>
        </w:tc>
      </w:tr>
    </w:tbl>
    <w:p w:rsidR="00AC6BF4" w:rsidRDefault="00AC6BF4" w:rsidP="00AC6BF4">
      <w:pPr>
        <w:jc w:val="center"/>
        <w:rPr>
          <w:b/>
        </w:rPr>
      </w:pPr>
    </w:p>
    <w:p w:rsidR="00AC6BF4" w:rsidRDefault="00AC6BF4" w:rsidP="00AC6BF4">
      <w:pPr>
        <w:sectPr w:rsidR="00AC6BF4">
          <w:pgSz w:w="16838" w:h="11906" w:orient="landscape"/>
          <w:pgMar w:top="899" w:right="1134" w:bottom="851" w:left="1134" w:header="709" w:footer="709" w:gutter="0"/>
          <w:cols w:space="720"/>
        </w:sectPr>
      </w:pPr>
    </w:p>
    <w:p w:rsidR="00AC6BF4" w:rsidRDefault="00AC6BF4" w:rsidP="00AC6BF4">
      <w:pPr>
        <w:jc w:val="center"/>
        <w:rPr>
          <w:b/>
        </w:rPr>
      </w:pPr>
      <w:r>
        <w:rPr>
          <w:b/>
        </w:rPr>
        <w:lastRenderedPageBreak/>
        <w:t xml:space="preserve"> 3. Ресурсное обеспечение реализации муниципальной программы по источникам финансирования</w:t>
      </w:r>
    </w:p>
    <w:p w:rsidR="00AC6BF4" w:rsidRDefault="00AC6BF4" w:rsidP="00AC6BF4">
      <w:pPr>
        <w:jc w:val="center"/>
        <w:rPr>
          <w:b/>
        </w:rPr>
      </w:pPr>
    </w:p>
    <w:p w:rsidR="00AC6BF4" w:rsidRDefault="00AC6BF4" w:rsidP="00AC6BF4">
      <w:pPr>
        <w:jc w:val="center"/>
        <w:rPr>
          <w:b/>
        </w:rPr>
      </w:pPr>
    </w:p>
    <w:tbl>
      <w:tblPr>
        <w:tblStyle w:val="af4"/>
        <w:tblW w:w="0" w:type="auto"/>
        <w:tblInd w:w="0" w:type="dxa"/>
        <w:tblLook w:val="04A0" w:firstRow="1" w:lastRow="0" w:firstColumn="1" w:lastColumn="0" w:noHBand="0" w:noVBand="1"/>
      </w:tblPr>
      <w:tblGrid>
        <w:gridCol w:w="2149"/>
        <w:gridCol w:w="2812"/>
        <w:gridCol w:w="3020"/>
        <w:gridCol w:w="1287"/>
        <w:gridCol w:w="1276"/>
        <w:gridCol w:w="1370"/>
        <w:gridCol w:w="1373"/>
        <w:gridCol w:w="1273"/>
      </w:tblGrid>
      <w:tr w:rsidR="00AC6BF4" w:rsidTr="00AC6BF4">
        <w:tc>
          <w:tcPr>
            <w:tcW w:w="1975" w:type="dxa"/>
            <w:vMerge w:val="restart"/>
            <w:tcBorders>
              <w:top w:val="single" w:sz="4" w:space="0" w:color="auto"/>
              <w:left w:val="single" w:sz="4" w:space="0" w:color="auto"/>
              <w:bottom w:val="single" w:sz="4" w:space="0" w:color="auto"/>
              <w:right w:val="single" w:sz="4" w:space="0" w:color="auto"/>
            </w:tcBorders>
            <w:hideMark/>
          </w:tcPr>
          <w:p w:rsidR="00AC6BF4" w:rsidRDefault="00AC6BF4">
            <w:pPr>
              <w:jc w:val="center"/>
              <w:rPr>
                <w:sz w:val="24"/>
                <w:szCs w:val="24"/>
              </w:rPr>
            </w:pPr>
            <w:r>
              <w:t>Статус, наименование</w:t>
            </w:r>
          </w:p>
        </w:tc>
        <w:tc>
          <w:tcPr>
            <w:tcW w:w="2815" w:type="dxa"/>
            <w:vMerge w:val="restart"/>
            <w:tcBorders>
              <w:top w:val="single" w:sz="4" w:space="0" w:color="auto"/>
              <w:left w:val="single" w:sz="4" w:space="0" w:color="auto"/>
              <w:bottom w:val="single" w:sz="4" w:space="0" w:color="auto"/>
              <w:right w:val="single" w:sz="4" w:space="0" w:color="auto"/>
            </w:tcBorders>
            <w:hideMark/>
          </w:tcPr>
          <w:p w:rsidR="00AC6BF4" w:rsidRDefault="00AC6BF4">
            <w:pPr>
              <w:jc w:val="center"/>
            </w:pPr>
            <w:r>
              <w:t>Ответственный исполнитель</w:t>
            </w:r>
          </w:p>
        </w:tc>
        <w:tc>
          <w:tcPr>
            <w:tcW w:w="3066" w:type="dxa"/>
            <w:vMerge w:val="restart"/>
            <w:tcBorders>
              <w:top w:val="single" w:sz="4" w:space="0" w:color="auto"/>
              <w:left w:val="single" w:sz="4" w:space="0" w:color="auto"/>
              <w:bottom w:val="single" w:sz="4" w:space="0" w:color="auto"/>
              <w:right w:val="single" w:sz="4" w:space="0" w:color="auto"/>
            </w:tcBorders>
            <w:hideMark/>
          </w:tcPr>
          <w:p w:rsidR="00AC6BF4" w:rsidRDefault="00AC6BF4">
            <w:pPr>
              <w:jc w:val="center"/>
            </w:pPr>
            <w:r>
              <w:t>Источник финансового обеспечения</w:t>
            </w:r>
          </w:p>
        </w:tc>
        <w:tc>
          <w:tcPr>
            <w:tcW w:w="6704" w:type="dxa"/>
            <w:gridSpan w:val="5"/>
            <w:tcBorders>
              <w:top w:val="single" w:sz="4" w:space="0" w:color="auto"/>
              <w:left w:val="single" w:sz="4" w:space="0" w:color="auto"/>
              <w:bottom w:val="single" w:sz="4" w:space="0" w:color="auto"/>
              <w:right w:val="single" w:sz="4" w:space="0" w:color="auto"/>
            </w:tcBorders>
            <w:hideMark/>
          </w:tcPr>
          <w:p w:rsidR="00AC6BF4" w:rsidRDefault="00AC6BF4">
            <w:pPr>
              <w:jc w:val="center"/>
            </w:pPr>
            <w:r>
              <w:t xml:space="preserve">Расходы (тыс. руб.) </w:t>
            </w:r>
          </w:p>
        </w:tc>
      </w:tr>
      <w:tr w:rsidR="00AC6BF4" w:rsidTr="00AC6BF4">
        <w:tc>
          <w:tcPr>
            <w:tcW w:w="0" w:type="auto"/>
            <w:vMerge/>
            <w:tcBorders>
              <w:top w:val="single" w:sz="4" w:space="0" w:color="auto"/>
              <w:left w:val="single" w:sz="4" w:space="0" w:color="auto"/>
              <w:bottom w:val="single" w:sz="4" w:space="0" w:color="auto"/>
              <w:right w:val="single" w:sz="4" w:space="0" w:color="auto"/>
            </w:tcBorders>
            <w:vAlign w:val="center"/>
            <w:hideMark/>
          </w:tcPr>
          <w:p w:rsidR="00AC6BF4" w:rsidRDefault="00AC6BF4">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6BF4" w:rsidRDefault="00AC6BF4"/>
        </w:tc>
        <w:tc>
          <w:tcPr>
            <w:tcW w:w="0" w:type="auto"/>
            <w:vMerge/>
            <w:tcBorders>
              <w:top w:val="single" w:sz="4" w:space="0" w:color="auto"/>
              <w:left w:val="single" w:sz="4" w:space="0" w:color="auto"/>
              <w:bottom w:val="single" w:sz="4" w:space="0" w:color="auto"/>
              <w:right w:val="single" w:sz="4" w:space="0" w:color="auto"/>
            </w:tcBorders>
            <w:vAlign w:val="center"/>
            <w:hideMark/>
          </w:tcPr>
          <w:p w:rsidR="00AC6BF4" w:rsidRDefault="00AC6BF4"/>
        </w:tc>
        <w:tc>
          <w:tcPr>
            <w:tcW w:w="1300" w:type="dxa"/>
            <w:tcBorders>
              <w:top w:val="single" w:sz="4" w:space="0" w:color="auto"/>
              <w:left w:val="single" w:sz="4" w:space="0" w:color="auto"/>
              <w:bottom w:val="single" w:sz="4" w:space="0" w:color="auto"/>
              <w:right w:val="single" w:sz="4" w:space="0" w:color="auto"/>
            </w:tcBorders>
            <w:hideMark/>
          </w:tcPr>
          <w:p w:rsidR="00AC6BF4" w:rsidRDefault="00AC6BF4">
            <w:pPr>
              <w:jc w:val="center"/>
            </w:pPr>
            <w:r>
              <w:t>2024 год</w:t>
            </w:r>
          </w:p>
        </w:tc>
        <w:tc>
          <w:tcPr>
            <w:tcW w:w="1300" w:type="dxa"/>
            <w:tcBorders>
              <w:top w:val="single" w:sz="4" w:space="0" w:color="auto"/>
              <w:left w:val="single" w:sz="4" w:space="0" w:color="auto"/>
              <w:bottom w:val="single" w:sz="4" w:space="0" w:color="auto"/>
              <w:right w:val="single" w:sz="4" w:space="0" w:color="auto"/>
            </w:tcBorders>
            <w:hideMark/>
          </w:tcPr>
          <w:p w:rsidR="00AC6BF4" w:rsidRDefault="00AC6BF4">
            <w:pPr>
              <w:jc w:val="center"/>
            </w:pPr>
            <w:r>
              <w:t>2025 год</w:t>
            </w:r>
          </w:p>
        </w:tc>
        <w:tc>
          <w:tcPr>
            <w:tcW w:w="1400" w:type="dxa"/>
            <w:tcBorders>
              <w:top w:val="single" w:sz="4" w:space="0" w:color="auto"/>
              <w:left w:val="single" w:sz="4" w:space="0" w:color="auto"/>
              <w:bottom w:val="single" w:sz="4" w:space="0" w:color="auto"/>
              <w:right w:val="single" w:sz="4" w:space="0" w:color="auto"/>
            </w:tcBorders>
            <w:hideMark/>
          </w:tcPr>
          <w:p w:rsidR="00AC6BF4" w:rsidRDefault="00AC6BF4">
            <w:pPr>
              <w:jc w:val="center"/>
            </w:pPr>
            <w:r>
              <w:t>2026 год</w:t>
            </w:r>
          </w:p>
        </w:tc>
        <w:tc>
          <w:tcPr>
            <w:tcW w:w="1403" w:type="dxa"/>
            <w:tcBorders>
              <w:top w:val="single" w:sz="4" w:space="0" w:color="auto"/>
              <w:left w:val="single" w:sz="4" w:space="0" w:color="auto"/>
              <w:bottom w:val="single" w:sz="4" w:space="0" w:color="auto"/>
              <w:right w:val="single" w:sz="4" w:space="0" w:color="auto"/>
            </w:tcBorders>
            <w:hideMark/>
          </w:tcPr>
          <w:p w:rsidR="00AC6BF4" w:rsidRDefault="00AC6BF4">
            <w:pPr>
              <w:jc w:val="center"/>
            </w:pPr>
            <w:r>
              <w:t>2027 год</w:t>
            </w:r>
          </w:p>
        </w:tc>
        <w:tc>
          <w:tcPr>
            <w:tcW w:w="1301" w:type="dxa"/>
            <w:tcBorders>
              <w:top w:val="single" w:sz="4" w:space="0" w:color="auto"/>
              <w:left w:val="single" w:sz="4" w:space="0" w:color="auto"/>
              <w:bottom w:val="single" w:sz="4" w:space="0" w:color="auto"/>
              <w:right w:val="single" w:sz="4" w:space="0" w:color="auto"/>
            </w:tcBorders>
            <w:hideMark/>
          </w:tcPr>
          <w:p w:rsidR="00AC6BF4" w:rsidRDefault="00AC6BF4">
            <w:pPr>
              <w:jc w:val="center"/>
            </w:pPr>
            <w:r>
              <w:t>2028 год</w:t>
            </w:r>
          </w:p>
        </w:tc>
      </w:tr>
      <w:tr w:rsidR="00AC6BF4" w:rsidTr="00AC6BF4">
        <w:tc>
          <w:tcPr>
            <w:tcW w:w="1975" w:type="dxa"/>
            <w:tcBorders>
              <w:top w:val="single" w:sz="4" w:space="0" w:color="auto"/>
              <w:left w:val="single" w:sz="4" w:space="0" w:color="auto"/>
              <w:bottom w:val="single" w:sz="4" w:space="0" w:color="auto"/>
              <w:right w:val="single" w:sz="4" w:space="0" w:color="auto"/>
            </w:tcBorders>
            <w:hideMark/>
          </w:tcPr>
          <w:p w:rsidR="00AC6BF4" w:rsidRDefault="00AC6BF4">
            <w:pPr>
              <w:jc w:val="center"/>
            </w:pPr>
            <w:r>
              <w:t>1</w:t>
            </w:r>
          </w:p>
        </w:tc>
        <w:tc>
          <w:tcPr>
            <w:tcW w:w="2815" w:type="dxa"/>
            <w:tcBorders>
              <w:top w:val="single" w:sz="4" w:space="0" w:color="auto"/>
              <w:left w:val="single" w:sz="4" w:space="0" w:color="auto"/>
              <w:bottom w:val="single" w:sz="4" w:space="0" w:color="auto"/>
              <w:right w:val="single" w:sz="4" w:space="0" w:color="auto"/>
            </w:tcBorders>
            <w:hideMark/>
          </w:tcPr>
          <w:p w:rsidR="00AC6BF4" w:rsidRDefault="00AC6BF4">
            <w:pPr>
              <w:jc w:val="center"/>
            </w:pPr>
            <w:r>
              <w:t>2</w:t>
            </w:r>
          </w:p>
        </w:tc>
        <w:tc>
          <w:tcPr>
            <w:tcW w:w="3066" w:type="dxa"/>
            <w:tcBorders>
              <w:top w:val="single" w:sz="4" w:space="0" w:color="auto"/>
              <w:left w:val="single" w:sz="4" w:space="0" w:color="auto"/>
              <w:bottom w:val="single" w:sz="4" w:space="0" w:color="auto"/>
              <w:right w:val="single" w:sz="4" w:space="0" w:color="auto"/>
            </w:tcBorders>
            <w:hideMark/>
          </w:tcPr>
          <w:p w:rsidR="00AC6BF4" w:rsidRDefault="00AC6BF4">
            <w:pPr>
              <w:jc w:val="center"/>
            </w:pPr>
            <w:r>
              <w:t>3</w:t>
            </w:r>
          </w:p>
        </w:tc>
        <w:tc>
          <w:tcPr>
            <w:tcW w:w="1300" w:type="dxa"/>
            <w:tcBorders>
              <w:top w:val="single" w:sz="4" w:space="0" w:color="auto"/>
              <w:left w:val="single" w:sz="4" w:space="0" w:color="auto"/>
              <w:bottom w:val="single" w:sz="4" w:space="0" w:color="auto"/>
              <w:right w:val="single" w:sz="4" w:space="0" w:color="auto"/>
            </w:tcBorders>
            <w:hideMark/>
          </w:tcPr>
          <w:p w:rsidR="00AC6BF4" w:rsidRDefault="00AC6BF4">
            <w:pPr>
              <w:jc w:val="center"/>
            </w:pPr>
            <w:r>
              <w:t>4</w:t>
            </w:r>
          </w:p>
        </w:tc>
        <w:tc>
          <w:tcPr>
            <w:tcW w:w="1300" w:type="dxa"/>
            <w:tcBorders>
              <w:top w:val="single" w:sz="4" w:space="0" w:color="auto"/>
              <w:left w:val="single" w:sz="4" w:space="0" w:color="auto"/>
              <w:bottom w:val="single" w:sz="4" w:space="0" w:color="auto"/>
              <w:right w:val="single" w:sz="4" w:space="0" w:color="auto"/>
            </w:tcBorders>
            <w:hideMark/>
          </w:tcPr>
          <w:p w:rsidR="00AC6BF4" w:rsidRDefault="00AC6BF4">
            <w:pPr>
              <w:jc w:val="center"/>
            </w:pPr>
            <w:r>
              <w:t>5</w:t>
            </w:r>
          </w:p>
        </w:tc>
        <w:tc>
          <w:tcPr>
            <w:tcW w:w="1400" w:type="dxa"/>
            <w:tcBorders>
              <w:top w:val="single" w:sz="4" w:space="0" w:color="auto"/>
              <w:left w:val="single" w:sz="4" w:space="0" w:color="auto"/>
              <w:bottom w:val="single" w:sz="4" w:space="0" w:color="auto"/>
              <w:right w:val="single" w:sz="4" w:space="0" w:color="auto"/>
            </w:tcBorders>
            <w:hideMark/>
          </w:tcPr>
          <w:p w:rsidR="00AC6BF4" w:rsidRDefault="00AC6BF4">
            <w:pPr>
              <w:jc w:val="center"/>
            </w:pPr>
            <w:r>
              <w:t>6</w:t>
            </w:r>
          </w:p>
        </w:tc>
        <w:tc>
          <w:tcPr>
            <w:tcW w:w="1403" w:type="dxa"/>
            <w:tcBorders>
              <w:top w:val="single" w:sz="4" w:space="0" w:color="auto"/>
              <w:left w:val="single" w:sz="4" w:space="0" w:color="auto"/>
              <w:bottom w:val="single" w:sz="4" w:space="0" w:color="auto"/>
              <w:right w:val="single" w:sz="4" w:space="0" w:color="auto"/>
            </w:tcBorders>
            <w:hideMark/>
          </w:tcPr>
          <w:p w:rsidR="00AC6BF4" w:rsidRDefault="00AC6BF4">
            <w:pPr>
              <w:jc w:val="center"/>
            </w:pPr>
            <w:r>
              <w:t>7</w:t>
            </w:r>
          </w:p>
        </w:tc>
        <w:tc>
          <w:tcPr>
            <w:tcW w:w="1301" w:type="dxa"/>
            <w:tcBorders>
              <w:top w:val="single" w:sz="4" w:space="0" w:color="auto"/>
              <w:left w:val="single" w:sz="4" w:space="0" w:color="auto"/>
              <w:bottom w:val="single" w:sz="4" w:space="0" w:color="auto"/>
              <w:right w:val="single" w:sz="4" w:space="0" w:color="auto"/>
            </w:tcBorders>
            <w:hideMark/>
          </w:tcPr>
          <w:p w:rsidR="00AC6BF4" w:rsidRDefault="00AC6BF4">
            <w:pPr>
              <w:jc w:val="center"/>
            </w:pPr>
            <w:r>
              <w:t>8</w:t>
            </w:r>
          </w:p>
        </w:tc>
      </w:tr>
      <w:tr w:rsidR="00AC6BF4" w:rsidTr="00AC6BF4">
        <w:tc>
          <w:tcPr>
            <w:tcW w:w="1975" w:type="dxa"/>
            <w:vMerge w:val="restart"/>
            <w:tcBorders>
              <w:top w:val="single" w:sz="4" w:space="0" w:color="auto"/>
              <w:left w:val="single" w:sz="4" w:space="0" w:color="auto"/>
              <w:bottom w:val="single" w:sz="4" w:space="0" w:color="auto"/>
              <w:right w:val="single" w:sz="4" w:space="0" w:color="auto"/>
            </w:tcBorders>
            <w:hideMark/>
          </w:tcPr>
          <w:p w:rsidR="00AC6BF4" w:rsidRDefault="00AC6BF4">
            <w:pPr>
              <w:jc w:val="center"/>
            </w:pPr>
            <w:r>
              <w:t>Муниципальная Программа</w:t>
            </w:r>
          </w:p>
        </w:tc>
        <w:tc>
          <w:tcPr>
            <w:tcW w:w="2815" w:type="dxa"/>
            <w:vMerge w:val="restart"/>
            <w:tcBorders>
              <w:top w:val="single" w:sz="4" w:space="0" w:color="auto"/>
              <w:left w:val="single" w:sz="4" w:space="0" w:color="auto"/>
              <w:bottom w:val="single" w:sz="4" w:space="0" w:color="auto"/>
              <w:right w:val="single" w:sz="4" w:space="0" w:color="auto"/>
            </w:tcBorders>
          </w:tcPr>
          <w:p w:rsidR="00AC6BF4" w:rsidRDefault="00AC6BF4">
            <w:pPr>
              <w:jc w:val="center"/>
            </w:pPr>
          </w:p>
        </w:tc>
        <w:tc>
          <w:tcPr>
            <w:tcW w:w="3066" w:type="dxa"/>
            <w:tcBorders>
              <w:top w:val="single" w:sz="4" w:space="0" w:color="auto"/>
              <w:left w:val="single" w:sz="4" w:space="0" w:color="auto"/>
              <w:bottom w:val="single" w:sz="4" w:space="0" w:color="auto"/>
              <w:right w:val="single" w:sz="4" w:space="0" w:color="auto"/>
            </w:tcBorders>
            <w:hideMark/>
          </w:tcPr>
          <w:p w:rsidR="00AC6BF4" w:rsidRDefault="00AC6BF4">
            <w:pPr>
              <w:jc w:val="center"/>
            </w:pPr>
            <w:r>
              <w:t>Всего, в том числе</w:t>
            </w:r>
          </w:p>
        </w:tc>
        <w:tc>
          <w:tcPr>
            <w:tcW w:w="1300" w:type="dxa"/>
            <w:tcBorders>
              <w:top w:val="single" w:sz="4" w:space="0" w:color="auto"/>
              <w:left w:val="single" w:sz="4" w:space="0" w:color="auto"/>
              <w:bottom w:val="single" w:sz="4" w:space="0" w:color="auto"/>
              <w:right w:val="single" w:sz="4" w:space="0" w:color="auto"/>
            </w:tcBorders>
            <w:hideMark/>
          </w:tcPr>
          <w:p w:rsidR="00AC6BF4" w:rsidRDefault="00AC6BF4">
            <w:pPr>
              <w:jc w:val="center"/>
            </w:pPr>
            <w:r>
              <w:t>295,3</w:t>
            </w:r>
          </w:p>
        </w:tc>
        <w:tc>
          <w:tcPr>
            <w:tcW w:w="1300" w:type="dxa"/>
            <w:tcBorders>
              <w:top w:val="single" w:sz="4" w:space="0" w:color="auto"/>
              <w:left w:val="single" w:sz="4" w:space="0" w:color="auto"/>
              <w:bottom w:val="single" w:sz="4" w:space="0" w:color="auto"/>
              <w:right w:val="single" w:sz="4" w:space="0" w:color="auto"/>
            </w:tcBorders>
            <w:hideMark/>
          </w:tcPr>
          <w:p w:rsidR="00AC6BF4" w:rsidRDefault="00AC6BF4">
            <w:r>
              <w:t>221,0</w:t>
            </w:r>
          </w:p>
        </w:tc>
        <w:tc>
          <w:tcPr>
            <w:tcW w:w="1400" w:type="dxa"/>
            <w:tcBorders>
              <w:top w:val="single" w:sz="4" w:space="0" w:color="auto"/>
              <w:left w:val="single" w:sz="4" w:space="0" w:color="auto"/>
              <w:bottom w:val="single" w:sz="4" w:space="0" w:color="auto"/>
              <w:right w:val="single" w:sz="4" w:space="0" w:color="auto"/>
            </w:tcBorders>
            <w:hideMark/>
          </w:tcPr>
          <w:p w:rsidR="00AC6BF4" w:rsidRDefault="00AC6BF4">
            <w:r>
              <w:t>221,0</w:t>
            </w:r>
          </w:p>
        </w:tc>
        <w:tc>
          <w:tcPr>
            <w:tcW w:w="1403" w:type="dxa"/>
            <w:tcBorders>
              <w:top w:val="single" w:sz="4" w:space="0" w:color="auto"/>
              <w:left w:val="single" w:sz="4" w:space="0" w:color="auto"/>
              <w:bottom w:val="single" w:sz="4" w:space="0" w:color="auto"/>
              <w:right w:val="single" w:sz="4" w:space="0" w:color="auto"/>
            </w:tcBorders>
            <w:hideMark/>
          </w:tcPr>
          <w:p w:rsidR="00AC6BF4" w:rsidRDefault="00AC6BF4">
            <w:r>
              <w:t>221,0</w:t>
            </w:r>
          </w:p>
        </w:tc>
        <w:tc>
          <w:tcPr>
            <w:tcW w:w="1301" w:type="dxa"/>
            <w:tcBorders>
              <w:top w:val="single" w:sz="4" w:space="0" w:color="auto"/>
              <w:left w:val="single" w:sz="4" w:space="0" w:color="auto"/>
              <w:bottom w:val="single" w:sz="4" w:space="0" w:color="auto"/>
              <w:right w:val="single" w:sz="4" w:space="0" w:color="auto"/>
            </w:tcBorders>
            <w:hideMark/>
          </w:tcPr>
          <w:p w:rsidR="00AC6BF4" w:rsidRDefault="00AC6BF4">
            <w:r>
              <w:t>00,0</w:t>
            </w:r>
          </w:p>
        </w:tc>
      </w:tr>
      <w:tr w:rsidR="00AC6BF4" w:rsidTr="00AC6BF4">
        <w:tc>
          <w:tcPr>
            <w:tcW w:w="0" w:type="auto"/>
            <w:vMerge/>
            <w:tcBorders>
              <w:top w:val="single" w:sz="4" w:space="0" w:color="auto"/>
              <w:left w:val="single" w:sz="4" w:space="0" w:color="auto"/>
              <w:bottom w:val="single" w:sz="4" w:space="0" w:color="auto"/>
              <w:right w:val="single" w:sz="4" w:space="0" w:color="auto"/>
            </w:tcBorders>
            <w:vAlign w:val="center"/>
            <w:hideMark/>
          </w:tcPr>
          <w:p w:rsidR="00AC6BF4" w:rsidRDefault="00AC6BF4"/>
        </w:tc>
        <w:tc>
          <w:tcPr>
            <w:tcW w:w="0" w:type="auto"/>
            <w:vMerge/>
            <w:tcBorders>
              <w:top w:val="single" w:sz="4" w:space="0" w:color="auto"/>
              <w:left w:val="single" w:sz="4" w:space="0" w:color="auto"/>
              <w:bottom w:val="single" w:sz="4" w:space="0" w:color="auto"/>
              <w:right w:val="single" w:sz="4" w:space="0" w:color="auto"/>
            </w:tcBorders>
            <w:vAlign w:val="center"/>
            <w:hideMark/>
          </w:tcPr>
          <w:p w:rsidR="00AC6BF4" w:rsidRDefault="00AC6BF4"/>
        </w:tc>
        <w:tc>
          <w:tcPr>
            <w:tcW w:w="3066" w:type="dxa"/>
            <w:tcBorders>
              <w:top w:val="single" w:sz="4" w:space="0" w:color="auto"/>
              <w:left w:val="single" w:sz="4" w:space="0" w:color="auto"/>
              <w:bottom w:val="single" w:sz="4" w:space="0" w:color="auto"/>
              <w:right w:val="single" w:sz="4" w:space="0" w:color="auto"/>
            </w:tcBorders>
            <w:hideMark/>
          </w:tcPr>
          <w:p w:rsidR="00AC6BF4" w:rsidRDefault="00AC6BF4">
            <w:pPr>
              <w:jc w:val="center"/>
            </w:pPr>
            <w:r>
              <w:t>Федеральный бюджет</w:t>
            </w:r>
          </w:p>
        </w:tc>
        <w:tc>
          <w:tcPr>
            <w:tcW w:w="1300" w:type="dxa"/>
            <w:tcBorders>
              <w:top w:val="single" w:sz="4" w:space="0" w:color="auto"/>
              <w:left w:val="single" w:sz="4" w:space="0" w:color="auto"/>
              <w:bottom w:val="single" w:sz="4" w:space="0" w:color="auto"/>
              <w:right w:val="single" w:sz="4" w:space="0" w:color="auto"/>
            </w:tcBorders>
          </w:tcPr>
          <w:p w:rsidR="00AC6BF4" w:rsidRDefault="00AC6BF4">
            <w:pPr>
              <w:jc w:val="center"/>
            </w:pPr>
          </w:p>
        </w:tc>
        <w:tc>
          <w:tcPr>
            <w:tcW w:w="1300" w:type="dxa"/>
            <w:tcBorders>
              <w:top w:val="single" w:sz="4" w:space="0" w:color="auto"/>
              <w:left w:val="single" w:sz="4" w:space="0" w:color="auto"/>
              <w:bottom w:val="single" w:sz="4" w:space="0" w:color="auto"/>
              <w:right w:val="single" w:sz="4" w:space="0" w:color="auto"/>
            </w:tcBorders>
          </w:tcPr>
          <w:p w:rsidR="00AC6BF4" w:rsidRDefault="00AC6BF4">
            <w:pPr>
              <w:jc w:val="center"/>
            </w:pPr>
          </w:p>
        </w:tc>
        <w:tc>
          <w:tcPr>
            <w:tcW w:w="1400" w:type="dxa"/>
            <w:tcBorders>
              <w:top w:val="single" w:sz="4" w:space="0" w:color="auto"/>
              <w:left w:val="single" w:sz="4" w:space="0" w:color="auto"/>
              <w:bottom w:val="single" w:sz="4" w:space="0" w:color="auto"/>
              <w:right w:val="single" w:sz="4" w:space="0" w:color="auto"/>
            </w:tcBorders>
          </w:tcPr>
          <w:p w:rsidR="00AC6BF4" w:rsidRDefault="00AC6BF4">
            <w:pPr>
              <w:jc w:val="center"/>
            </w:pPr>
          </w:p>
        </w:tc>
        <w:tc>
          <w:tcPr>
            <w:tcW w:w="1403" w:type="dxa"/>
            <w:tcBorders>
              <w:top w:val="single" w:sz="4" w:space="0" w:color="auto"/>
              <w:left w:val="single" w:sz="4" w:space="0" w:color="auto"/>
              <w:bottom w:val="single" w:sz="4" w:space="0" w:color="auto"/>
              <w:right w:val="single" w:sz="4" w:space="0" w:color="auto"/>
            </w:tcBorders>
          </w:tcPr>
          <w:p w:rsidR="00AC6BF4" w:rsidRDefault="00AC6BF4">
            <w:pPr>
              <w:jc w:val="center"/>
            </w:pPr>
          </w:p>
        </w:tc>
        <w:tc>
          <w:tcPr>
            <w:tcW w:w="1301" w:type="dxa"/>
            <w:tcBorders>
              <w:top w:val="single" w:sz="4" w:space="0" w:color="auto"/>
              <w:left w:val="single" w:sz="4" w:space="0" w:color="auto"/>
              <w:bottom w:val="single" w:sz="4" w:space="0" w:color="auto"/>
              <w:right w:val="single" w:sz="4" w:space="0" w:color="auto"/>
            </w:tcBorders>
          </w:tcPr>
          <w:p w:rsidR="00AC6BF4" w:rsidRDefault="00AC6BF4">
            <w:pPr>
              <w:jc w:val="center"/>
            </w:pPr>
          </w:p>
        </w:tc>
      </w:tr>
      <w:tr w:rsidR="00AC6BF4" w:rsidTr="00AC6BF4">
        <w:tc>
          <w:tcPr>
            <w:tcW w:w="0" w:type="auto"/>
            <w:vMerge/>
            <w:tcBorders>
              <w:top w:val="single" w:sz="4" w:space="0" w:color="auto"/>
              <w:left w:val="single" w:sz="4" w:space="0" w:color="auto"/>
              <w:bottom w:val="single" w:sz="4" w:space="0" w:color="auto"/>
              <w:right w:val="single" w:sz="4" w:space="0" w:color="auto"/>
            </w:tcBorders>
            <w:vAlign w:val="center"/>
            <w:hideMark/>
          </w:tcPr>
          <w:p w:rsidR="00AC6BF4" w:rsidRDefault="00AC6BF4"/>
        </w:tc>
        <w:tc>
          <w:tcPr>
            <w:tcW w:w="0" w:type="auto"/>
            <w:vMerge/>
            <w:tcBorders>
              <w:top w:val="single" w:sz="4" w:space="0" w:color="auto"/>
              <w:left w:val="single" w:sz="4" w:space="0" w:color="auto"/>
              <w:bottom w:val="single" w:sz="4" w:space="0" w:color="auto"/>
              <w:right w:val="single" w:sz="4" w:space="0" w:color="auto"/>
            </w:tcBorders>
            <w:vAlign w:val="center"/>
            <w:hideMark/>
          </w:tcPr>
          <w:p w:rsidR="00AC6BF4" w:rsidRDefault="00AC6BF4"/>
        </w:tc>
        <w:tc>
          <w:tcPr>
            <w:tcW w:w="3066" w:type="dxa"/>
            <w:tcBorders>
              <w:top w:val="single" w:sz="4" w:space="0" w:color="auto"/>
              <w:left w:val="single" w:sz="4" w:space="0" w:color="auto"/>
              <w:bottom w:val="single" w:sz="4" w:space="0" w:color="auto"/>
              <w:right w:val="single" w:sz="4" w:space="0" w:color="auto"/>
            </w:tcBorders>
            <w:hideMark/>
          </w:tcPr>
          <w:p w:rsidR="00AC6BF4" w:rsidRDefault="00AC6BF4">
            <w:pPr>
              <w:jc w:val="center"/>
            </w:pPr>
            <w:r>
              <w:t>Бюджет Тульской области</w:t>
            </w:r>
          </w:p>
        </w:tc>
        <w:tc>
          <w:tcPr>
            <w:tcW w:w="1300" w:type="dxa"/>
            <w:tcBorders>
              <w:top w:val="single" w:sz="4" w:space="0" w:color="auto"/>
              <w:left w:val="single" w:sz="4" w:space="0" w:color="auto"/>
              <w:bottom w:val="single" w:sz="4" w:space="0" w:color="auto"/>
              <w:right w:val="single" w:sz="4" w:space="0" w:color="auto"/>
            </w:tcBorders>
          </w:tcPr>
          <w:p w:rsidR="00AC6BF4" w:rsidRDefault="00AC6BF4">
            <w:pPr>
              <w:jc w:val="center"/>
            </w:pPr>
          </w:p>
        </w:tc>
        <w:tc>
          <w:tcPr>
            <w:tcW w:w="1300" w:type="dxa"/>
            <w:tcBorders>
              <w:top w:val="single" w:sz="4" w:space="0" w:color="auto"/>
              <w:left w:val="single" w:sz="4" w:space="0" w:color="auto"/>
              <w:bottom w:val="single" w:sz="4" w:space="0" w:color="auto"/>
              <w:right w:val="single" w:sz="4" w:space="0" w:color="auto"/>
            </w:tcBorders>
          </w:tcPr>
          <w:p w:rsidR="00AC6BF4" w:rsidRDefault="00AC6BF4">
            <w:pPr>
              <w:jc w:val="center"/>
            </w:pPr>
          </w:p>
        </w:tc>
        <w:tc>
          <w:tcPr>
            <w:tcW w:w="1400" w:type="dxa"/>
            <w:tcBorders>
              <w:top w:val="single" w:sz="4" w:space="0" w:color="auto"/>
              <w:left w:val="single" w:sz="4" w:space="0" w:color="auto"/>
              <w:bottom w:val="single" w:sz="4" w:space="0" w:color="auto"/>
              <w:right w:val="single" w:sz="4" w:space="0" w:color="auto"/>
            </w:tcBorders>
          </w:tcPr>
          <w:p w:rsidR="00AC6BF4" w:rsidRDefault="00AC6BF4">
            <w:pPr>
              <w:jc w:val="center"/>
            </w:pPr>
          </w:p>
        </w:tc>
        <w:tc>
          <w:tcPr>
            <w:tcW w:w="1403" w:type="dxa"/>
            <w:tcBorders>
              <w:top w:val="single" w:sz="4" w:space="0" w:color="auto"/>
              <w:left w:val="single" w:sz="4" w:space="0" w:color="auto"/>
              <w:bottom w:val="single" w:sz="4" w:space="0" w:color="auto"/>
              <w:right w:val="single" w:sz="4" w:space="0" w:color="auto"/>
            </w:tcBorders>
          </w:tcPr>
          <w:p w:rsidR="00AC6BF4" w:rsidRDefault="00AC6BF4">
            <w:pPr>
              <w:jc w:val="center"/>
            </w:pPr>
          </w:p>
        </w:tc>
        <w:tc>
          <w:tcPr>
            <w:tcW w:w="1301" w:type="dxa"/>
            <w:tcBorders>
              <w:top w:val="single" w:sz="4" w:space="0" w:color="auto"/>
              <w:left w:val="single" w:sz="4" w:space="0" w:color="auto"/>
              <w:bottom w:val="single" w:sz="4" w:space="0" w:color="auto"/>
              <w:right w:val="single" w:sz="4" w:space="0" w:color="auto"/>
            </w:tcBorders>
          </w:tcPr>
          <w:p w:rsidR="00AC6BF4" w:rsidRDefault="00AC6BF4">
            <w:pPr>
              <w:jc w:val="center"/>
            </w:pPr>
          </w:p>
        </w:tc>
      </w:tr>
      <w:tr w:rsidR="00AC6BF4" w:rsidTr="00AC6BF4">
        <w:tc>
          <w:tcPr>
            <w:tcW w:w="0" w:type="auto"/>
            <w:vMerge/>
            <w:tcBorders>
              <w:top w:val="single" w:sz="4" w:space="0" w:color="auto"/>
              <w:left w:val="single" w:sz="4" w:space="0" w:color="auto"/>
              <w:bottom w:val="single" w:sz="4" w:space="0" w:color="auto"/>
              <w:right w:val="single" w:sz="4" w:space="0" w:color="auto"/>
            </w:tcBorders>
            <w:vAlign w:val="center"/>
            <w:hideMark/>
          </w:tcPr>
          <w:p w:rsidR="00AC6BF4" w:rsidRDefault="00AC6BF4"/>
        </w:tc>
        <w:tc>
          <w:tcPr>
            <w:tcW w:w="0" w:type="auto"/>
            <w:vMerge/>
            <w:tcBorders>
              <w:top w:val="single" w:sz="4" w:space="0" w:color="auto"/>
              <w:left w:val="single" w:sz="4" w:space="0" w:color="auto"/>
              <w:bottom w:val="single" w:sz="4" w:space="0" w:color="auto"/>
              <w:right w:val="single" w:sz="4" w:space="0" w:color="auto"/>
            </w:tcBorders>
            <w:vAlign w:val="center"/>
            <w:hideMark/>
          </w:tcPr>
          <w:p w:rsidR="00AC6BF4" w:rsidRDefault="00AC6BF4"/>
        </w:tc>
        <w:tc>
          <w:tcPr>
            <w:tcW w:w="3066" w:type="dxa"/>
            <w:tcBorders>
              <w:top w:val="single" w:sz="4" w:space="0" w:color="auto"/>
              <w:left w:val="single" w:sz="4" w:space="0" w:color="auto"/>
              <w:bottom w:val="single" w:sz="4" w:space="0" w:color="auto"/>
              <w:right w:val="single" w:sz="4" w:space="0" w:color="auto"/>
            </w:tcBorders>
            <w:hideMark/>
          </w:tcPr>
          <w:p w:rsidR="00AC6BF4" w:rsidRDefault="00AC6BF4">
            <w:pPr>
              <w:jc w:val="center"/>
            </w:pPr>
            <w:r>
              <w:t>Бюджет муниципального образования Одоевский район</w:t>
            </w:r>
          </w:p>
        </w:tc>
        <w:tc>
          <w:tcPr>
            <w:tcW w:w="1300" w:type="dxa"/>
            <w:tcBorders>
              <w:top w:val="single" w:sz="4" w:space="0" w:color="auto"/>
              <w:left w:val="single" w:sz="4" w:space="0" w:color="auto"/>
              <w:bottom w:val="single" w:sz="4" w:space="0" w:color="auto"/>
              <w:right w:val="single" w:sz="4" w:space="0" w:color="auto"/>
            </w:tcBorders>
            <w:hideMark/>
          </w:tcPr>
          <w:p w:rsidR="00AC6BF4" w:rsidRDefault="00AC6BF4">
            <w:pPr>
              <w:jc w:val="center"/>
            </w:pPr>
            <w:r>
              <w:t>295,3,0</w:t>
            </w:r>
          </w:p>
        </w:tc>
        <w:tc>
          <w:tcPr>
            <w:tcW w:w="1300" w:type="dxa"/>
            <w:tcBorders>
              <w:top w:val="single" w:sz="4" w:space="0" w:color="auto"/>
              <w:left w:val="single" w:sz="4" w:space="0" w:color="auto"/>
              <w:bottom w:val="single" w:sz="4" w:space="0" w:color="auto"/>
              <w:right w:val="single" w:sz="4" w:space="0" w:color="auto"/>
            </w:tcBorders>
            <w:hideMark/>
          </w:tcPr>
          <w:p w:rsidR="00AC6BF4" w:rsidRDefault="00AC6BF4">
            <w:pPr>
              <w:jc w:val="center"/>
            </w:pPr>
            <w:r>
              <w:t>221,0</w:t>
            </w:r>
          </w:p>
        </w:tc>
        <w:tc>
          <w:tcPr>
            <w:tcW w:w="1400" w:type="dxa"/>
            <w:tcBorders>
              <w:top w:val="single" w:sz="4" w:space="0" w:color="auto"/>
              <w:left w:val="single" w:sz="4" w:space="0" w:color="auto"/>
              <w:bottom w:val="single" w:sz="4" w:space="0" w:color="auto"/>
              <w:right w:val="single" w:sz="4" w:space="0" w:color="auto"/>
            </w:tcBorders>
            <w:hideMark/>
          </w:tcPr>
          <w:p w:rsidR="00AC6BF4" w:rsidRDefault="00AC6BF4">
            <w:pPr>
              <w:jc w:val="center"/>
            </w:pPr>
            <w:r>
              <w:t>221,0</w:t>
            </w:r>
          </w:p>
        </w:tc>
        <w:tc>
          <w:tcPr>
            <w:tcW w:w="1403" w:type="dxa"/>
            <w:tcBorders>
              <w:top w:val="single" w:sz="4" w:space="0" w:color="auto"/>
              <w:left w:val="single" w:sz="4" w:space="0" w:color="auto"/>
              <w:bottom w:val="single" w:sz="4" w:space="0" w:color="auto"/>
              <w:right w:val="single" w:sz="4" w:space="0" w:color="auto"/>
            </w:tcBorders>
            <w:hideMark/>
          </w:tcPr>
          <w:p w:rsidR="00AC6BF4" w:rsidRDefault="00AC6BF4">
            <w:pPr>
              <w:jc w:val="center"/>
            </w:pPr>
            <w:r>
              <w:t>221,0</w:t>
            </w:r>
          </w:p>
        </w:tc>
        <w:tc>
          <w:tcPr>
            <w:tcW w:w="1301" w:type="dxa"/>
            <w:tcBorders>
              <w:top w:val="single" w:sz="4" w:space="0" w:color="auto"/>
              <w:left w:val="single" w:sz="4" w:space="0" w:color="auto"/>
              <w:bottom w:val="single" w:sz="4" w:space="0" w:color="auto"/>
              <w:right w:val="single" w:sz="4" w:space="0" w:color="auto"/>
            </w:tcBorders>
            <w:hideMark/>
          </w:tcPr>
          <w:p w:rsidR="00AC6BF4" w:rsidRDefault="00AC6BF4">
            <w:pPr>
              <w:jc w:val="center"/>
            </w:pPr>
            <w:r>
              <w:t>00,0</w:t>
            </w:r>
          </w:p>
        </w:tc>
      </w:tr>
      <w:tr w:rsidR="00AC6BF4" w:rsidTr="00AC6BF4">
        <w:tc>
          <w:tcPr>
            <w:tcW w:w="0" w:type="auto"/>
            <w:vMerge/>
            <w:tcBorders>
              <w:top w:val="single" w:sz="4" w:space="0" w:color="auto"/>
              <w:left w:val="single" w:sz="4" w:space="0" w:color="auto"/>
              <w:bottom w:val="single" w:sz="4" w:space="0" w:color="auto"/>
              <w:right w:val="single" w:sz="4" w:space="0" w:color="auto"/>
            </w:tcBorders>
            <w:vAlign w:val="center"/>
            <w:hideMark/>
          </w:tcPr>
          <w:p w:rsidR="00AC6BF4" w:rsidRDefault="00AC6BF4"/>
        </w:tc>
        <w:tc>
          <w:tcPr>
            <w:tcW w:w="0" w:type="auto"/>
            <w:vMerge/>
            <w:tcBorders>
              <w:top w:val="single" w:sz="4" w:space="0" w:color="auto"/>
              <w:left w:val="single" w:sz="4" w:space="0" w:color="auto"/>
              <w:bottom w:val="single" w:sz="4" w:space="0" w:color="auto"/>
              <w:right w:val="single" w:sz="4" w:space="0" w:color="auto"/>
            </w:tcBorders>
            <w:vAlign w:val="center"/>
            <w:hideMark/>
          </w:tcPr>
          <w:p w:rsidR="00AC6BF4" w:rsidRDefault="00AC6BF4"/>
        </w:tc>
        <w:tc>
          <w:tcPr>
            <w:tcW w:w="3066" w:type="dxa"/>
            <w:tcBorders>
              <w:top w:val="single" w:sz="4" w:space="0" w:color="auto"/>
              <w:left w:val="single" w:sz="4" w:space="0" w:color="auto"/>
              <w:bottom w:val="single" w:sz="4" w:space="0" w:color="auto"/>
              <w:right w:val="single" w:sz="4" w:space="0" w:color="auto"/>
            </w:tcBorders>
            <w:hideMark/>
          </w:tcPr>
          <w:p w:rsidR="00AC6BF4" w:rsidRDefault="00AC6BF4">
            <w:pPr>
              <w:jc w:val="center"/>
            </w:pPr>
            <w:r>
              <w:t>Внебюджетные источники</w:t>
            </w:r>
          </w:p>
        </w:tc>
        <w:tc>
          <w:tcPr>
            <w:tcW w:w="1300" w:type="dxa"/>
            <w:tcBorders>
              <w:top w:val="single" w:sz="4" w:space="0" w:color="auto"/>
              <w:left w:val="single" w:sz="4" w:space="0" w:color="auto"/>
              <w:bottom w:val="single" w:sz="4" w:space="0" w:color="auto"/>
              <w:right w:val="single" w:sz="4" w:space="0" w:color="auto"/>
            </w:tcBorders>
          </w:tcPr>
          <w:p w:rsidR="00AC6BF4" w:rsidRDefault="00AC6BF4">
            <w:pPr>
              <w:jc w:val="center"/>
            </w:pPr>
          </w:p>
        </w:tc>
        <w:tc>
          <w:tcPr>
            <w:tcW w:w="1300" w:type="dxa"/>
            <w:tcBorders>
              <w:top w:val="single" w:sz="4" w:space="0" w:color="auto"/>
              <w:left w:val="single" w:sz="4" w:space="0" w:color="auto"/>
              <w:bottom w:val="single" w:sz="4" w:space="0" w:color="auto"/>
              <w:right w:val="single" w:sz="4" w:space="0" w:color="auto"/>
            </w:tcBorders>
          </w:tcPr>
          <w:p w:rsidR="00AC6BF4" w:rsidRDefault="00AC6BF4">
            <w:pPr>
              <w:jc w:val="center"/>
            </w:pPr>
          </w:p>
        </w:tc>
        <w:tc>
          <w:tcPr>
            <w:tcW w:w="1400" w:type="dxa"/>
            <w:tcBorders>
              <w:top w:val="single" w:sz="4" w:space="0" w:color="auto"/>
              <w:left w:val="single" w:sz="4" w:space="0" w:color="auto"/>
              <w:bottom w:val="single" w:sz="4" w:space="0" w:color="auto"/>
              <w:right w:val="single" w:sz="4" w:space="0" w:color="auto"/>
            </w:tcBorders>
          </w:tcPr>
          <w:p w:rsidR="00AC6BF4" w:rsidRDefault="00AC6BF4">
            <w:pPr>
              <w:jc w:val="center"/>
            </w:pPr>
          </w:p>
        </w:tc>
        <w:tc>
          <w:tcPr>
            <w:tcW w:w="1403" w:type="dxa"/>
            <w:tcBorders>
              <w:top w:val="single" w:sz="4" w:space="0" w:color="auto"/>
              <w:left w:val="single" w:sz="4" w:space="0" w:color="auto"/>
              <w:bottom w:val="single" w:sz="4" w:space="0" w:color="auto"/>
              <w:right w:val="single" w:sz="4" w:space="0" w:color="auto"/>
            </w:tcBorders>
          </w:tcPr>
          <w:p w:rsidR="00AC6BF4" w:rsidRDefault="00AC6BF4">
            <w:pPr>
              <w:jc w:val="center"/>
            </w:pPr>
          </w:p>
        </w:tc>
        <w:tc>
          <w:tcPr>
            <w:tcW w:w="1301" w:type="dxa"/>
            <w:tcBorders>
              <w:top w:val="single" w:sz="4" w:space="0" w:color="auto"/>
              <w:left w:val="single" w:sz="4" w:space="0" w:color="auto"/>
              <w:bottom w:val="single" w:sz="4" w:space="0" w:color="auto"/>
              <w:right w:val="single" w:sz="4" w:space="0" w:color="auto"/>
            </w:tcBorders>
          </w:tcPr>
          <w:p w:rsidR="00AC6BF4" w:rsidRDefault="00AC6BF4">
            <w:pPr>
              <w:jc w:val="center"/>
            </w:pPr>
          </w:p>
        </w:tc>
      </w:tr>
      <w:tr w:rsidR="00AC6BF4" w:rsidTr="00AC6BF4">
        <w:trPr>
          <w:trHeight w:val="303"/>
        </w:trPr>
        <w:tc>
          <w:tcPr>
            <w:tcW w:w="1975" w:type="dxa"/>
            <w:vMerge w:val="restart"/>
            <w:tcBorders>
              <w:top w:val="single" w:sz="4" w:space="0" w:color="auto"/>
              <w:left w:val="single" w:sz="4" w:space="0" w:color="auto"/>
              <w:bottom w:val="single" w:sz="4" w:space="0" w:color="auto"/>
              <w:right w:val="single" w:sz="4" w:space="0" w:color="auto"/>
            </w:tcBorders>
          </w:tcPr>
          <w:p w:rsidR="00AC6BF4" w:rsidRDefault="00AC6BF4">
            <w:pPr>
              <w:jc w:val="center"/>
            </w:pPr>
          </w:p>
        </w:tc>
        <w:tc>
          <w:tcPr>
            <w:tcW w:w="2815" w:type="dxa"/>
            <w:vMerge w:val="restart"/>
            <w:tcBorders>
              <w:top w:val="single" w:sz="4" w:space="0" w:color="auto"/>
              <w:left w:val="single" w:sz="4" w:space="0" w:color="auto"/>
              <w:bottom w:val="single" w:sz="4" w:space="0" w:color="auto"/>
              <w:right w:val="single" w:sz="4" w:space="0" w:color="auto"/>
            </w:tcBorders>
            <w:hideMark/>
          </w:tcPr>
          <w:p w:rsidR="00AC6BF4" w:rsidRDefault="00AC6BF4">
            <w:pPr>
              <w:jc w:val="center"/>
            </w:pPr>
            <w:r>
              <w:t>Аппарат комиссии по делам несовершеннолетних и защите их прав муниципального образования Одоевский район, аппарат комиссии по профилактике правонарушений при администрации МО Одоевский район</w:t>
            </w:r>
          </w:p>
        </w:tc>
        <w:tc>
          <w:tcPr>
            <w:tcW w:w="3066" w:type="dxa"/>
            <w:tcBorders>
              <w:top w:val="single" w:sz="4" w:space="0" w:color="auto"/>
              <w:left w:val="single" w:sz="4" w:space="0" w:color="auto"/>
              <w:bottom w:val="single" w:sz="4" w:space="0" w:color="auto"/>
              <w:right w:val="single" w:sz="4" w:space="0" w:color="auto"/>
            </w:tcBorders>
            <w:hideMark/>
          </w:tcPr>
          <w:p w:rsidR="00AC6BF4" w:rsidRDefault="00AC6BF4">
            <w:pPr>
              <w:jc w:val="center"/>
            </w:pPr>
            <w:r>
              <w:t>Всего, в том числе</w:t>
            </w:r>
          </w:p>
        </w:tc>
        <w:tc>
          <w:tcPr>
            <w:tcW w:w="1300" w:type="dxa"/>
            <w:tcBorders>
              <w:top w:val="single" w:sz="4" w:space="0" w:color="auto"/>
              <w:left w:val="single" w:sz="4" w:space="0" w:color="auto"/>
              <w:bottom w:val="single" w:sz="4" w:space="0" w:color="auto"/>
              <w:right w:val="single" w:sz="4" w:space="0" w:color="auto"/>
            </w:tcBorders>
            <w:hideMark/>
          </w:tcPr>
          <w:p w:rsidR="00AC6BF4" w:rsidRDefault="00AC6BF4">
            <w:pPr>
              <w:jc w:val="center"/>
            </w:pPr>
            <w:r>
              <w:t>295,3</w:t>
            </w:r>
          </w:p>
        </w:tc>
        <w:tc>
          <w:tcPr>
            <w:tcW w:w="1300" w:type="dxa"/>
            <w:tcBorders>
              <w:top w:val="single" w:sz="4" w:space="0" w:color="auto"/>
              <w:left w:val="single" w:sz="4" w:space="0" w:color="auto"/>
              <w:bottom w:val="single" w:sz="4" w:space="0" w:color="auto"/>
              <w:right w:val="single" w:sz="4" w:space="0" w:color="auto"/>
            </w:tcBorders>
            <w:hideMark/>
          </w:tcPr>
          <w:p w:rsidR="00AC6BF4" w:rsidRDefault="00AC6BF4">
            <w:r>
              <w:t>221,0</w:t>
            </w:r>
          </w:p>
        </w:tc>
        <w:tc>
          <w:tcPr>
            <w:tcW w:w="1400" w:type="dxa"/>
            <w:tcBorders>
              <w:top w:val="single" w:sz="4" w:space="0" w:color="auto"/>
              <w:left w:val="single" w:sz="4" w:space="0" w:color="auto"/>
              <w:bottom w:val="single" w:sz="4" w:space="0" w:color="auto"/>
              <w:right w:val="single" w:sz="4" w:space="0" w:color="auto"/>
            </w:tcBorders>
            <w:hideMark/>
          </w:tcPr>
          <w:p w:rsidR="00AC6BF4" w:rsidRDefault="00AC6BF4">
            <w:r>
              <w:t>221,0</w:t>
            </w:r>
          </w:p>
        </w:tc>
        <w:tc>
          <w:tcPr>
            <w:tcW w:w="1403" w:type="dxa"/>
            <w:tcBorders>
              <w:top w:val="single" w:sz="4" w:space="0" w:color="auto"/>
              <w:left w:val="single" w:sz="4" w:space="0" w:color="auto"/>
              <w:bottom w:val="single" w:sz="4" w:space="0" w:color="auto"/>
              <w:right w:val="single" w:sz="4" w:space="0" w:color="auto"/>
            </w:tcBorders>
            <w:hideMark/>
          </w:tcPr>
          <w:p w:rsidR="00AC6BF4" w:rsidRDefault="00AC6BF4">
            <w:r>
              <w:t>221,0</w:t>
            </w:r>
          </w:p>
        </w:tc>
        <w:tc>
          <w:tcPr>
            <w:tcW w:w="1301" w:type="dxa"/>
            <w:tcBorders>
              <w:top w:val="single" w:sz="4" w:space="0" w:color="auto"/>
              <w:left w:val="single" w:sz="4" w:space="0" w:color="auto"/>
              <w:bottom w:val="single" w:sz="4" w:space="0" w:color="auto"/>
              <w:right w:val="single" w:sz="4" w:space="0" w:color="auto"/>
            </w:tcBorders>
            <w:hideMark/>
          </w:tcPr>
          <w:p w:rsidR="00AC6BF4" w:rsidRDefault="00AC6BF4">
            <w:r>
              <w:t>00,0</w:t>
            </w:r>
          </w:p>
        </w:tc>
      </w:tr>
      <w:tr w:rsidR="00AC6BF4" w:rsidTr="00AC6BF4">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6BF4" w:rsidRDefault="00AC6BF4"/>
        </w:tc>
        <w:tc>
          <w:tcPr>
            <w:tcW w:w="0" w:type="auto"/>
            <w:vMerge/>
            <w:tcBorders>
              <w:top w:val="single" w:sz="4" w:space="0" w:color="auto"/>
              <w:left w:val="single" w:sz="4" w:space="0" w:color="auto"/>
              <w:bottom w:val="single" w:sz="4" w:space="0" w:color="auto"/>
              <w:right w:val="single" w:sz="4" w:space="0" w:color="auto"/>
            </w:tcBorders>
            <w:vAlign w:val="center"/>
            <w:hideMark/>
          </w:tcPr>
          <w:p w:rsidR="00AC6BF4" w:rsidRDefault="00AC6BF4"/>
        </w:tc>
        <w:tc>
          <w:tcPr>
            <w:tcW w:w="3066" w:type="dxa"/>
            <w:tcBorders>
              <w:top w:val="single" w:sz="4" w:space="0" w:color="auto"/>
              <w:left w:val="single" w:sz="4" w:space="0" w:color="auto"/>
              <w:bottom w:val="single" w:sz="4" w:space="0" w:color="auto"/>
              <w:right w:val="single" w:sz="4" w:space="0" w:color="auto"/>
            </w:tcBorders>
            <w:hideMark/>
          </w:tcPr>
          <w:p w:rsidR="00AC6BF4" w:rsidRDefault="00AC6BF4">
            <w:pPr>
              <w:jc w:val="center"/>
            </w:pPr>
            <w:r>
              <w:t>Федеральный бюджет</w:t>
            </w:r>
          </w:p>
        </w:tc>
        <w:tc>
          <w:tcPr>
            <w:tcW w:w="1300" w:type="dxa"/>
            <w:tcBorders>
              <w:top w:val="single" w:sz="4" w:space="0" w:color="auto"/>
              <w:left w:val="single" w:sz="4" w:space="0" w:color="auto"/>
              <w:bottom w:val="single" w:sz="4" w:space="0" w:color="auto"/>
              <w:right w:val="single" w:sz="4" w:space="0" w:color="auto"/>
            </w:tcBorders>
          </w:tcPr>
          <w:p w:rsidR="00AC6BF4" w:rsidRDefault="00AC6BF4">
            <w:pPr>
              <w:jc w:val="center"/>
            </w:pPr>
          </w:p>
        </w:tc>
        <w:tc>
          <w:tcPr>
            <w:tcW w:w="1300" w:type="dxa"/>
            <w:tcBorders>
              <w:top w:val="single" w:sz="4" w:space="0" w:color="auto"/>
              <w:left w:val="single" w:sz="4" w:space="0" w:color="auto"/>
              <w:bottom w:val="single" w:sz="4" w:space="0" w:color="auto"/>
              <w:right w:val="single" w:sz="4" w:space="0" w:color="auto"/>
            </w:tcBorders>
          </w:tcPr>
          <w:p w:rsidR="00AC6BF4" w:rsidRDefault="00AC6BF4"/>
        </w:tc>
        <w:tc>
          <w:tcPr>
            <w:tcW w:w="1400" w:type="dxa"/>
            <w:tcBorders>
              <w:top w:val="single" w:sz="4" w:space="0" w:color="auto"/>
              <w:left w:val="single" w:sz="4" w:space="0" w:color="auto"/>
              <w:bottom w:val="single" w:sz="4" w:space="0" w:color="auto"/>
              <w:right w:val="single" w:sz="4" w:space="0" w:color="auto"/>
            </w:tcBorders>
          </w:tcPr>
          <w:p w:rsidR="00AC6BF4" w:rsidRDefault="00AC6BF4"/>
        </w:tc>
        <w:tc>
          <w:tcPr>
            <w:tcW w:w="1403" w:type="dxa"/>
            <w:tcBorders>
              <w:top w:val="single" w:sz="4" w:space="0" w:color="auto"/>
              <w:left w:val="single" w:sz="4" w:space="0" w:color="auto"/>
              <w:bottom w:val="single" w:sz="4" w:space="0" w:color="auto"/>
              <w:right w:val="single" w:sz="4" w:space="0" w:color="auto"/>
            </w:tcBorders>
          </w:tcPr>
          <w:p w:rsidR="00AC6BF4" w:rsidRDefault="00AC6BF4"/>
        </w:tc>
        <w:tc>
          <w:tcPr>
            <w:tcW w:w="1301" w:type="dxa"/>
            <w:tcBorders>
              <w:top w:val="single" w:sz="4" w:space="0" w:color="auto"/>
              <w:left w:val="single" w:sz="4" w:space="0" w:color="auto"/>
              <w:bottom w:val="single" w:sz="4" w:space="0" w:color="auto"/>
              <w:right w:val="single" w:sz="4" w:space="0" w:color="auto"/>
            </w:tcBorders>
          </w:tcPr>
          <w:p w:rsidR="00AC6BF4" w:rsidRDefault="00AC6BF4"/>
        </w:tc>
      </w:tr>
      <w:tr w:rsidR="00AC6BF4" w:rsidTr="00AC6BF4">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6BF4" w:rsidRDefault="00AC6BF4"/>
        </w:tc>
        <w:tc>
          <w:tcPr>
            <w:tcW w:w="0" w:type="auto"/>
            <w:vMerge/>
            <w:tcBorders>
              <w:top w:val="single" w:sz="4" w:space="0" w:color="auto"/>
              <w:left w:val="single" w:sz="4" w:space="0" w:color="auto"/>
              <w:bottom w:val="single" w:sz="4" w:space="0" w:color="auto"/>
              <w:right w:val="single" w:sz="4" w:space="0" w:color="auto"/>
            </w:tcBorders>
            <w:vAlign w:val="center"/>
            <w:hideMark/>
          </w:tcPr>
          <w:p w:rsidR="00AC6BF4" w:rsidRDefault="00AC6BF4"/>
        </w:tc>
        <w:tc>
          <w:tcPr>
            <w:tcW w:w="3066" w:type="dxa"/>
            <w:tcBorders>
              <w:top w:val="single" w:sz="4" w:space="0" w:color="auto"/>
              <w:left w:val="single" w:sz="4" w:space="0" w:color="auto"/>
              <w:bottom w:val="single" w:sz="4" w:space="0" w:color="auto"/>
              <w:right w:val="single" w:sz="4" w:space="0" w:color="auto"/>
            </w:tcBorders>
            <w:hideMark/>
          </w:tcPr>
          <w:p w:rsidR="00AC6BF4" w:rsidRDefault="00AC6BF4">
            <w:pPr>
              <w:jc w:val="center"/>
            </w:pPr>
            <w:r>
              <w:t>Бюджет Тульской области</w:t>
            </w:r>
          </w:p>
        </w:tc>
        <w:tc>
          <w:tcPr>
            <w:tcW w:w="1300" w:type="dxa"/>
            <w:tcBorders>
              <w:top w:val="single" w:sz="4" w:space="0" w:color="auto"/>
              <w:left w:val="single" w:sz="4" w:space="0" w:color="auto"/>
              <w:bottom w:val="single" w:sz="4" w:space="0" w:color="auto"/>
              <w:right w:val="single" w:sz="4" w:space="0" w:color="auto"/>
            </w:tcBorders>
          </w:tcPr>
          <w:p w:rsidR="00AC6BF4" w:rsidRDefault="00AC6BF4">
            <w:pPr>
              <w:jc w:val="center"/>
            </w:pPr>
          </w:p>
        </w:tc>
        <w:tc>
          <w:tcPr>
            <w:tcW w:w="1300" w:type="dxa"/>
            <w:tcBorders>
              <w:top w:val="single" w:sz="4" w:space="0" w:color="auto"/>
              <w:left w:val="single" w:sz="4" w:space="0" w:color="auto"/>
              <w:bottom w:val="single" w:sz="4" w:space="0" w:color="auto"/>
              <w:right w:val="single" w:sz="4" w:space="0" w:color="auto"/>
            </w:tcBorders>
          </w:tcPr>
          <w:p w:rsidR="00AC6BF4" w:rsidRDefault="00AC6BF4"/>
        </w:tc>
        <w:tc>
          <w:tcPr>
            <w:tcW w:w="1400" w:type="dxa"/>
            <w:tcBorders>
              <w:top w:val="single" w:sz="4" w:space="0" w:color="auto"/>
              <w:left w:val="single" w:sz="4" w:space="0" w:color="auto"/>
              <w:bottom w:val="single" w:sz="4" w:space="0" w:color="auto"/>
              <w:right w:val="single" w:sz="4" w:space="0" w:color="auto"/>
            </w:tcBorders>
          </w:tcPr>
          <w:p w:rsidR="00AC6BF4" w:rsidRDefault="00AC6BF4"/>
        </w:tc>
        <w:tc>
          <w:tcPr>
            <w:tcW w:w="1403" w:type="dxa"/>
            <w:tcBorders>
              <w:top w:val="single" w:sz="4" w:space="0" w:color="auto"/>
              <w:left w:val="single" w:sz="4" w:space="0" w:color="auto"/>
              <w:bottom w:val="single" w:sz="4" w:space="0" w:color="auto"/>
              <w:right w:val="single" w:sz="4" w:space="0" w:color="auto"/>
            </w:tcBorders>
          </w:tcPr>
          <w:p w:rsidR="00AC6BF4" w:rsidRDefault="00AC6BF4"/>
        </w:tc>
        <w:tc>
          <w:tcPr>
            <w:tcW w:w="1301" w:type="dxa"/>
            <w:tcBorders>
              <w:top w:val="single" w:sz="4" w:space="0" w:color="auto"/>
              <w:left w:val="single" w:sz="4" w:space="0" w:color="auto"/>
              <w:bottom w:val="single" w:sz="4" w:space="0" w:color="auto"/>
              <w:right w:val="single" w:sz="4" w:space="0" w:color="auto"/>
            </w:tcBorders>
          </w:tcPr>
          <w:p w:rsidR="00AC6BF4" w:rsidRDefault="00AC6BF4"/>
        </w:tc>
      </w:tr>
      <w:tr w:rsidR="00AC6BF4" w:rsidTr="00AC6BF4">
        <w:trPr>
          <w:trHeight w:val="5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6BF4" w:rsidRDefault="00AC6BF4"/>
        </w:tc>
        <w:tc>
          <w:tcPr>
            <w:tcW w:w="0" w:type="auto"/>
            <w:vMerge/>
            <w:tcBorders>
              <w:top w:val="single" w:sz="4" w:space="0" w:color="auto"/>
              <w:left w:val="single" w:sz="4" w:space="0" w:color="auto"/>
              <w:bottom w:val="single" w:sz="4" w:space="0" w:color="auto"/>
              <w:right w:val="single" w:sz="4" w:space="0" w:color="auto"/>
            </w:tcBorders>
            <w:vAlign w:val="center"/>
            <w:hideMark/>
          </w:tcPr>
          <w:p w:rsidR="00AC6BF4" w:rsidRDefault="00AC6BF4"/>
        </w:tc>
        <w:tc>
          <w:tcPr>
            <w:tcW w:w="3066" w:type="dxa"/>
            <w:tcBorders>
              <w:top w:val="single" w:sz="4" w:space="0" w:color="auto"/>
              <w:left w:val="single" w:sz="4" w:space="0" w:color="auto"/>
              <w:bottom w:val="single" w:sz="4" w:space="0" w:color="auto"/>
              <w:right w:val="single" w:sz="4" w:space="0" w:color="auto"/>
            </w:tcBorders>
            <w:hideMark/>
          </w:tcPr>
          <w:p w:rsidR="00AC6BF4" w:rsidRDefault="00AC6BF4">
            <w:pPr>
              <w:jc w:val="center"/>
            </w:pPr>
            <w:r>
              <w:t>Бюджет муниципального образования Одоевский район</w:t>
            </w:r>
          </w:p>
        </w:tc>
        <w:tc>
          <w:tcPr>
            <w:tcW w:w="1300" w:type="dxa"/>
            <w:tcBorders>
              <w:top w:val="single" w:sz="4" w:space="0" w:color="auto"/>
              <w:left w:val="single" w:sz="4" w:space="0" w:color="auto"/>
              <w:bottom w:val="single" w:sz="4" w:space="0" w:color="auto"/>
              <w:right w:val="single" w:sz="4" w:space="0" w:color="auto"/>
            </w:tcBorders>
            <w:hideMark/>
          </w:tcPr>
          <w:p w:rsidR="00AC6BF4" w:rsidRDefault="00AC6BF4">
            <w:pPr>
              <w:jc w:val="center"/>
            </w:pPr>
            <w:r>
              <w:t>295,3</w:t>
            </w:r>
          </w:p>
        </w:tc>
        <w:tc>
          <w:tcPr>
            <w:tcW w:w="1300" w:type="dxa"/>
            <w:tcBorders>
              <w:top w:val="single" w:sz="4" w:space="0" w:color="auto"/>
              <w:left w:val="single" w:sz="4" w:space="0" w:color="auto"/>
              <w:bottom w:val="single" w:sz="4" w:space="0" w:color="auto"/>
              <w:right w:val="single" w:sz="4" w:space="0" w:color="auto"/>
            </w:tcBorders>
            <w:hideMark/>
          </w:tcPr>
          <w:p w:rsidR="00AC6BF4" w:rsidRDefault="00AC6BF4">
            <w:r>
              <w:t>221,0</w:t>
            </w:r>
          </w:p>
        </w:tc>
        <w:tc>
          <w:tcPr>
            <w:tcW w:w="1400" w:type="dxa"/>
            <w:tcBorders>
              <w:top w:val="single" w:sz="4" w:space="0" w:color="auto"/>
              <w:left w:val="single" w:sz="4" w:space="0" w:color="auto"/>
              <w:bottom w:val="single" w:sz="4" w:space="0" w:color="auto"/>
              <w:right w:val="single" w:sz="4" w:space="0" w:color="auto"/>
            </w:tcBorders>
            <w:hideMark/>
          </w:tcPr>
          <w:p w:rsidR="00AC6BF4" w:rsidRDefault="00AC6BF4">
            <w:r>
              <w:t>221,0</w:t>
            </w:r>
          </w:p>
        </w:tc>
        <w:tc>
          <w:tcPr>
            <w:tcW w:w="1403" w:type="dxa"/>
            <w:tcBorders>
              <w:top w:val="single" w:sz="4" w:space="0" w:color="auto"/>
              <w:left w:val="single" w:sz="4" w:space="0" w:color="auto"/>
              <w:bottom w:val="single" w:sz="4" w:space="0" w:color="auto"/>
              <w:right w:val="single" w:sz="4" w:space="0" w:color="auto"/>
            </w:tcBorders>
            <w:hideMark/>
          </w:tcPr>
          <w:p w:rsidR="00AC6BF4" w:rsidRDefault="00AC6BF4">
            <w:r>
              <w:t>221,0</w:t>
            </w:r>
          </w:p>
        </w:tc>
        <w:tc>
          <w:tcPr>
            <w:tcW w:w="1301" w:type="dxa"/>
            <w:tcBorders>
              <w:top w:val="single" w:sz="4" w:space="0" w:color="auto"/>
              <w:left w:val="single" w:sz="4" w:space="0" w:color="auto"/>
              <w:bottom w:val="single" w:sz="4" w:space="0" w:color="auto"/>
              <w:right w:val="single" w:sz="4" w:space="0" w:color="auto"/>
            </w:tcBorders>
            <w:hideMark/>
          </w:tcPr>
          <w:p w:rsidR="00AC6BF4" w:rsidRDefault="00AC6BF4">
            <w:r>
              <w:t>00,0</w:t>
            </w:r>
          </w:p>
        </w:tc>
      </w:tr>
      <w:tr w:rsidR="00AC6BF4" w:rsidTr="00AC6BF4">
        <w:trPr>
          <w:trHeight w:val="7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6BF4" w:rsidRDefault="00AC6BF4"/>
        </w:tc>
        <w:tc>
          <w:tcPr>
            <w:tcW w:w="0" w:type="auto"/>
            <w:vMerge/>
            <w:tcBorders>
              <w:top w:val="single" w:sz="4" w:space="0" w:color="auto"/>
              <w:left w:val="single" w:sz="4" w:space="0" w:color="auto"/>
              <w:bottom w:val="single" w:sz="4" w:space="0" w:color="auto"/>
              <w:right w:val="single" w:sz="4" w:space="0" w:color="auto"/>
            </w:tcBorders>
            <w:vAlign w:val="center"/>
            <w:hideMark/>
          </w:tcPr>
          <w:p w:rsidR="00AC6BF4" w:rsidRDefault="00AC6BF4"/>
        </w:tc>
        <w:tc>
          <w:tcPr>
            <w:tcW w:w="3066" w:type="dxa"/>
            <w:tcBorders>
              <w:top w:val="single" w:sz="4" w:space="0" w:color="auto"/>
              <w:left w:val="single" w:sz="4" w:space="0" w:color="auto"/>
              <w:bottom w:val="single" w:sz="4" w:space="0" w:color="auto"/>
              <w:right w:val="single" w:sz="4" w:space="0" w:color="auto"/>
            </w:tcBorders>
            <w:hideMark/>
          </w:tcPr>
          <w:p w:rsidR="00AC6BF4" w:rsidRDefault="00AC6BF4">
            <w:pPr>
              <w:jc w:val="center"/>
            </w:pPr>
            <w:r>
              <w:t>Внебюджетные источники</w:t>
            </w:r>
          </w:p>
        </w:tc>
        <w:tc>
          <w:tcPr>
            <w:tcW w:w="1300" w:type="dxa"/>
            <w:tcBorders>
              <w:top w:val="single" w:sz="4" w:space="0" w:color="auto"/>
              <w:left w:val="single" w:sz="4" w:space="0" w:color="auto"/>
              <w:bottom w:val="single" w:sz="4" w:space="0" w:color="auto"/>
              <w:right w:val="single" w:sz="4" w:space="0" w:color="auto"/>
            </w:tcBorders>
          </w:tcPr>
          <w:p w:rsidR="00AC6BF4" w:rsidRDefault="00AC6BF4">
            <w:pPr>
              <w:jc w:val="center"/>
            </w:pPr>
          </w:p>
        </w:tc>
        <w:tc>
          <w:tcPr>
            <w:tcW w:w="1300" w:type="dxa"/>
            <w:tcBorders>
              <w:top w:val="single" w:sz="4" w:space="0" w:color="auto"/>
              <w:left w:val="single" w:sz="4" w:space="0" w:color="auto"/>
              <w:bottom w:val="single" w:sz="4" w:space="0" w:color="auto"/>
              <w:right w:val="single" w:sz="4" w:space="0" w:color="auto"/>
            </w:tcBorders>
          </w:tcPr>
          <w:p w:rsidR="00AC6BF4" w:rsidRDefault="00AC6BF4"/>
        </w:tc>
        <w:tc>
          <w:tcPr>
            <w:tcW w:w="1400" w:type="dxa"/>
            <w:tcBorders>
              <w:top w:val="single" w:sz="4" w:space="0" w:color="auto"/>
              <w:left w:val="single" w:sz="4" w:space="0" w:color="auto"/>
              <w:bottom w:val="single" w:sz="4" w:space="0" w:color="auto"/>
              <w:right w:val="single" w:sz="4" w:space="0" w:color="auto"/>
            </w:tcBorders>
          </w:tcPr>
          <w:p w:rsidR="00AC6BF4" w:rsidRDefault="00AC6BF4"/>
        </w:tc>
        <w:tc>
          <w:tcPr>
            <w:tcW w:w="1403" w:type="dxa"/>
            <w:tcBorders>
              <w:top w:val="single" w:sz="4" w:space="0" w:color="auto"/>
              <w:left w:val="single" w:sz="4" w:space="0" w:color="auto"/>
              <w:bottom w:val="single" w:sz="4" w:space="0" w:color="auto"/>
              <w:right w:val="single" w:sz="4" w:space="0" w:color="auto"/>
            </w:tcBorders>
          </w:tcPr>
          <w:p w:rsidR="00AC6BF4" w:rsidRDefault="00AC6BF4"/>
        </w:tc>
        <w:tc>
          <w:tcPr>
            <w:tcW w:w="1301" w:type="dxa"/>
            <w:tcBorders>
              <w:top w:val="single" w:sz="4" w:space="0" w:color="auto"/>
              <w:left w:val="single" w:sz="4" w:space="0" w:color="auto"/>
              <w:bottom w:val="single" w:sz="4" w:space="0" w:color="auto"/>
              <w:right w:val="single" w:sz="4" w:space="0" w:color="auto"/>
            </w:tcBorders>
          </w:tcPr>
          <w:p w:rsidR="00AC6BF4" w:rsidRDefault="00AC6BF4"/>
        </w:tc>
      </w:tr>
    </w:tbl>
    <w:p w:rsidR="00AC6BF4" w:rsidRDefault="00AC6BF4" w:rsidP="00AC6BF4">
      <w:pPr>
        <w:rPr>
          <w:b/>
        </w:rPr>
        <w:sectPr w:rsidR="00AC6BF4">
          <w:pgSz w:w="16838" w:h="11906" w:orient="landscape"/>
          <w:pgMar w:top="1701" w:right="1134" w:bottom="851" w:left="1134" w:header="709" w:footer="709" w:gutter="0"/>
          <w:cols w:space="720"/>
        </w:sectPr>
      </w:pPr>
    </w:p>
    <w:p w:rsidR="00AC6BF4" w:rsidRDefault="00AC6BF4" w:rsidP="00AC6BF4">
      <w:pPr>
        <w:pStyle w:val="ConsPlusNormal"/>
        <w:ind w:firstLine="0"/>
        <w:jc w:val="center"/>
        <w:rPr>
          <w:rFonts w:ascii="Times New Roman" w:hAnsi="Times New Roman" w:cs="Times New Roman"/>
          <w:b/>
          <w:sz w:val="28"/>
          <w:szCs w:val="28"/>
        </w:rPr>
      </w:pPr>
      <w:bookmarkStart w:id="4" w:name="_GoBack"/>
      <w:bookmarkEnd w:id="4"/>
      <w:r>
        <w:rPr>
          <w:rFonts w:ascii="Times New Roman" w:hAnsi="Times New Roman" w:cs="Times New Roman"/>
          <w:b/>
          <w:sz w:val="28"/>
          <w:szCs w:val="28"/>
        </w:rPr>
        <w:lastRenderedPageBreak/>
        <w:t xml:space="preserve">4.  Перечень мероприятий по реализации    </w:t>
      </w:r>
      <w:proofErr w:type="gramStart"/>
      <w:r>
        <w:rPr>
          <w:rFonts w:ascii="Times New Roman" w:hAnsi="Times New Roman" w:cs="Times New Roman"/>
          <w:b/>
          <w:sz w:val="28"/>
          <w:szCs w:val="28"/>
        </w:rPr>
        <w:t>муниципальной  программы</w:t>
      </w:r>
      <w:proofErr w:type="gramEnd"/>
      <w:r>
        <w:rPr>
          <w:rFonts w:ascii="Times New Roman" w:hAnsi="Times New Roman" w:cs="Times New Roman"/>
          <w:b/>
          <w:sz w:val="28"/>
          <w:szCs w:val="28"/>
        </w:rPr>
        <w:t xml:space="preserve"> </w:t>
      </w:r>
    </w:p>
    <w:p w:rsidR="00AC6BF4" w:rsidRDefault="00AC6BF4" w:rsidP="00AC6BF4">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(с указанием сроков их реализации и ожидаемых результатов)</w:t>
      </w:r>
    </w:p>
    <w:p w:rsidR="00AC6BF4" w:rsidRDefault="00AC6BF4" w:rsidP="00AC6BF4">
      <w:pPr>
        <w:rPr>
          <w:b/>
          <w:sz w:val="24"/>
          <w:szCs w:val="24"/>
        </w:rPr>
      </w:pPr>
    </w:p>
    <w:p w:rsidR="00AC6BF4" w:rsidRDefault="00AC6BF4" w:rsidP="00AC6BF4">
      <w:pPr>
        <w:rPr>
          <w:b/>
        </w:rPr>
      </w:pPr>
    </w:p>
    <w:tbl>
      <w:tblPr>
        <w:tblW w:w="15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3"/>
        <w:gridCol w:w="2553"/>
        <w:gridCol w:w="1505"/>
        <w:gridCol w:w="3545"/>
        <w:gridCol w:w="2073"/>
        <w:gridCol w:w="2181"/>
      </w:tblGrid>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b/>
                <w:lang w:eastAsia="en-US"/>
              </w:rPr>
            </w:pPr>
            <w:r>
              <w:rPr>
                <w:b/>
                <w:lang w:eastAsia="en-US"/>
              </w:rPr>
              <w:t>Наименование мероприятия</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b/>
                <w:lang w:eastAsia="en-US"/>
              </w:rPr>
            </w:pPr>
            <w:r>
              <w:rPr>
                <w:b/>
                <w:lang w:eastAsia="en-US"/>
              </w:rPr>
              <w:t>Ответственные за выполнение мероприятия</w:t>
            </w:r>
          </w:p>
        </w:tc>
        <w:tc>
          <w:tcPr>
            <w:tcW w:w="1505"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b/>
                <w:lang w:eastAsia="en-US"/>
              </w:rPr>
            </w:pPr>
            <w:r>
              <w:rPr>
                <w:b/>
                <w:lang w:eastAsia="en-US"/>
              </w:rPr>
              <w:t>Срок исполнения</w:t>
            </w:r>
          </w:p>
          <w:p w:rsidR="00AC6BF4" w:rsidRDefault="00AC6BF4">
            <w:pPr>
              <w:tabs>
                <w:tab w:val="left" w:pos="1681"/>
              </w:tabs>
              <w:spacing w:line="252" w:lineRule="auto"/>
              <w:jc w:val="center"/>
              <w:rPr>
                <w:b/>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b/>
                <w:lang w:eastAsia="en-US"/>
              </w:rPr>
            </w:pPr>
            <w:r>
              <w:rPr>
                <w:b/>
                <w:lang w:eastAsia="en-US"/>
              </w:rPr>
              <w:t>Ожидаемый результат (краткое описание)</w:t>
            </w:r>
          </w:p>
        </w:tc>
        <w:tc>
          <w:tcPr>
            <w:tcW w:w="207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b/>
                <w:lang w:eastAsia="en-US"/>
              </w:rPr>
            </w:pPr>
            <w:r>
              <w:rPr>
                <w:b/>
                <w:lang w:eastAsia="en-US"/>
              </w:rPr>
              <w:t>КБК (код бюджетной классификации муниципального образования Одоевский район)</w:t>
            </w: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b/>
                <w:lang w:eastAsia="en-US"/>
              </w:rPr>
            </w:pPr>
            <w:r>
              <w:rPr>
                <w:b/>
                <w:lang w:eastAsia="en-US"/>
              </w:rPr>
              <w:t>Объем финансирования (тыс. руб.)</w:t>
            </w:r>
          </w:p>
        </w:tc>
      </w:tr>
      <w:tr w:rsidR="00AC6BF4" w:rsidTr="00AC6BF4">
        <w:tc>
          <w:tcPr>
            <w:tcW w:w="15505" w:type="dxa"/>
            <w:gridSpan w:val="6"/>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b/>
                <w:lang w:eastAsia="en-US"/>
              </w:rPr>
            </w:pPr>
            <w:r>
              <w:rPr>
                <w:b/>
                <w:lang w:eastAsia="en-US"/>
              </w:rPr>
              <w:t>1. Нормативно-правовое обеспечение профилактики правонарушений</w:t>
            </w:r>
          </w:p>
        </w:tc>
      </w:tr>
      <w:tr w:rsidR="00AC6BF4" w:rsidTr="00AC6BF4">
        <w:tc>
          <w:tcPr>
            <w:tcW w:w="365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rPr>
                <w:lang w:eastAsia="en-US"/>
              </w:rPr>
            </w:pPr>
            <w:r>
              <w:rPr>
                <w:lang w:eastAsia="en-US"/>
              </w:rPr>
              <w:t xml:space="preserve">1.1. </w:t>
            </w:r>
            <w:proofErr w:type="gramStart"/>
            <w:r>
              <w:rPr>
                <w:lang w:eastAsia="en-US"/>
              </w:rPr>
              <w:t>Разработка  и</w:t>
            </w:r>
            <w:proofErr w:type="gramEnd"/>
            <w:r>
              <w:rPr>
                <w:lang w:eastAsia="en-US"/>
              </w:rPr>
              <w:t xml:space="preserve"> принятие постановлений и распоряжений администрации муниципального образования Одоевский район  в части  совершенствования системы профилактики правонарушений</w:t>
            </w:r>
          </w:p>
          <w:p w:rsidR="00AC6BF4" w:rsidRDefault="00AC6BF4">
            <w:pPr>
              <w:spacing w:line="252" w:lineRule="auto"/>
              <w:jc w:val="center"/>
              <w:rPr>
                <w:b/>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b/>
                <w:lang w:eastAsia="en-US"/>
              </w:rPr>
            </w:pPr>
            <w:r>
              <w:rPr>
                <w:lang w:eastAsia="en-US"/>
              </w:rPr>
              <w:t>Администрация муниципального образования Одоевский район</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2024-2028 годы</w:t>
            </w:r>
          </w:p>
        </w:tc>
        <w:tc>
          <w:tcPr>
            <w:tcW w:w="3544"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both"/>
              <w:rPr>
                <w:rFonts w:ascii="yandex-sans" w:hAnsi="yandex-sans"/>
                <w:color w:val="000000"/>
                <w:lang w:eastAsia="en-US"/>
              </w:rPr>
            </w:pPr>
            <w:r>
              <w:rPr>
                <w:rFonts w:ascii="yandex-sans" w:hAnsi="yandex-sans"/>
                <w:color w:val="000000"/>
                <w:lang w:eastAsia="en-US"/>
              </w:rPr>
              <w:t>Совершенствование системы профилактики правонарушений, повышение ответственности за состояние правопорядка органов местного самоуправления и всех звеньев правоохранительной системы;</w:t>
            </w:r>
          </w:p>
          <w:p w:rsidR="00AC6BF4" w:rsidRDefault="00AC6BF4">
            <w:pPr>
              <w:spacing w:line="252" w:lineRule="auto"/>
              <w:jc w:val="both"/>
              <w:rPr>
                <w:rFonts w:ascii="yandex-sans" w:hAnsi="yandex-sans"/>
                <w:color w:val="000000"/>
                <w:lang w:eastAsia="en-US"/>
              </w:rPr>
            </w:pPr>
            <w:r>
              <w:rPr>
                <w:rFonts w:ascii="yandex-sans" w:hAnsi="yandex-sans"/>
                <w:color w:val="000000"/>
                <w:lang w:eastAsia="en-US"/>
              </w:rPr>
              <w:t xml:space="preserve">повышение эффективности взаимодействия субъектов </w:t>
            </w:r>
            <w:r>
              <w:rPr>
                <w:rFonts w:ascii="yandex-sans" w:hAnsi="yandex-sans"/>
                <w:color w:val="000000"/>
                <w:lang w:eastAsia="en-US"/>
              </w:rPr>
              <w:lastRenderedPageBreak/>
              <w:t xml:space="preserve">профилактики правонарушений, органов местного самоуправления, общественных объединений по </w:t>
            </w:r>
          </w:p>
          <w:p w:rsidR="00AC6BF4" w:rsidRDefault="00AC6BF4">
            <w:pPr>
              <w:spacing w:line="252" w:lineRule="auto"/>
              <w:jc w:val="both"/>
              <w:rPr>
                <w:rFonts w:ascii="yandex-sans" w:hAnsi="yandex-sans"/>
                <w:color w:val="000000"/>
                <w:lang w:eastAsia="en-US"/>
              </w:rPr>
            </w:pPr>
            <w:r>
              <w:rPr>
                <w:rFonts w:ascii="yandex-sans" w:hAnsi="yandex-sans"/>
                <w:color w:val="000000"/>
                <w:lang w:eastAsia="en-US"/>
              </w:rPr>
              <w:t>предупреждению и пресечению антиобщественных проявлений.</w:t>
            </w:r>
          </w:p>
          <w:p w:rsidR="00AC6BF4" w:rsidRDefault="00AC6BF4">
            <w:pPr>
              <w:spacing w:line="252" w:lineRule="auto"/>
              <w:jc w:val="center"/>
              <w:rPr>
                <w:b/>
                <w:lang w:eastAsia="en-US"/>
              </w:rPr>
            </w:pP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15505" w:type="dxa"/>
            <w:gridSpan w:val="6"/>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b/>
                <w:lang w:eastAsia="en-US"/>
              </w:rPr>
              <w:lastRenderedPageBreak/>
              <w:t>2. Информационно-методическое обеспечение профилактики правонарушений</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 xml:space="preserve">2.1. Проведение прогностического анализа состояния и развития криминогенной обстановки в муниципальном образовании с выработкой конкретных рекомендаций по устранению причин и условий, способствующих совершению преступлений. </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Отделение полиции «Одоевское» МО МВД РФ «Белевский»</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 xml:space="preserve">2024-2028 годы </w:t>
            </w:r>
          </w:p>
          <w:p w:rsidR="00AC6BF4" w:rsidRDefault="00AC6BF4">
            <w:pPr>
              <w:spacing w:line="252" w:lineRule="auto"/>
              <w:jc w:val="center"/>
              <w:rPr>
                <w:lang w:eastAsia="en-US"/>
              </w:rPr>
            </w:pPr>
            <w:r>
              <w:rPr>
                <w:lang w:eastAsia="en-US"/>
              </w:rPr>
              <w:t>(1 раз в полугодие)</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rFonts w:ascii="yandex-sans" w:hAnsi="yandex-sans"/>
                <w:color w:val="000000"/>
                <w:lang w:eastAsia="en-US"/>
              </w:rPr>
            </w:pPr>
            <w:r>
              <w:rPr>
                <w:rFonts w:ascii="yandex-sans" w:hAnsi="yandex-sans"/>
                <w:color w:val="000000"/>
                <w:lang w:eastAsia="en-US"/>
              </w:rPr>
              <w:t xml:space="preserve">Совершенствование системы профилактики правонарушений; </w:t>
            </w:r>
          </w:p>
          <w:p w:rsidR="00AC6BF4" w:rsidRDefault="00AC6BF4">
            <w:pPr>
              <w:spacing w:line="252" w:lineRule="auto"/>
              <w:jc w:val="both"/>
              <w:rPr>
                <w:rFonts w:ascii="yandex-sans" w:hAnsi="yandex-sans"/>
                <w:color w:val="000000"/>
                <w:lang w:eastAsia="en-US"/>
              </w:rPr>
            </w:pPr>
            <w:r>
              <w:rPr>
                <w:rFonts w:ascii="yandex-sans" w:hAnsi="yandex-sans"/>
                <w:color w:val="000000"/>
                <w:lang w:eastAsia="en-US"/>
              </w:rPr>
              <w:t xml:space="preserve">повышение эффективности взаимодействия субъектов профилактики правонарушений, органов местного самоуправления, общественных объединений по </w:t>
            </w:r>
          </w:p>
          <w:p w:rsidR="00AC6BF4" w:rsidRDefault="00AC6BF4">
            <w:pPr>
              <w:spacing w:line="252" w:lineRule="auto"/>
              <w:jc w:val="both"/>
              <w:rPr>
                <w:rFonts w:ascii="yandex-sans" w:hAnsi="yandex-sans"/>
                <w:color w:val="000000"/>
                <w:lang w:eastAsia="en-US"/>
              </w:rPr>
            </w:pPr>
            <w:r>
              <w:rPr>
                <w:rFonts w:ascii="yandex-sans" w:hAnsi="yandex-sans"/>
                <w:color w:val="000000"/>
                <w:lang w:eastAsia="en-US"/>
              </w:rPr>
              <w:t>предупреждению и пресечению антиобщественных проявлений.</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 xml:space="preserve">Не требуется </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 xml:space="preserve">2.2. Информирование граждан о способах и </w:t>
            </w:r>
            <w:r>
              <w:rPr>
                <w:lang w:eastAsia="en-US"/>
              </w:rPr>
              <w:lastRenderedPageBreak/>
              <w:t>средствах правомерной защиты от преступных посягательств путем проведения соответствующей разъяснительной работы через средства массовой информации</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lastRenderedPageBreak/>
              <w:t xml:space="preserve">Отделение полиции </w:t>
            </w:r>
            <w:r>
              <w:rPr>
                <w:lang w:eastAsia="en-US"/>
              </w:rPr>
              <w:lastRenderedPageBreak/>
              <w:t>«Одоевское» МО МВД РФ «Белевский», редакция газеты «Новая жизнь. Одоевский район»</w:t>
            </w:r>
          </w:p>
        </w:tc>
        <w:tc>
          <w:tcPr>
            <w:tcW w:w="1505"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r>
              <w:rPr>
                <w:lang w:eastAsia="en-US"/>
              </w:rPr>
              <w:lastRenderedPageBreak/>
              <w:t xml:space="preserve">2024-2028 годы </w:t>
            </w:r>
          </w:p>
          <w:p w:rsidR="00AC6BF4" w:rsidRDefault="00AC6BF4">
            <w:pPr>
              <w:spacing w:line="252" w:lineRule="auto"/>
              <w:jc w:val="center"/>
              <w:rPr>
                <w:lang w:eastAsia="en-US"/>
              </w:rPr>
            </w:pPr>
          </w:p>
          <w:p w:rsidR="00AC6BF4" w:rsidRDefault="00AC6BF4">
            <w:pPr>
              <w:spacing w:line="252" w:lineRule="auto"/>
              <w:jc w:val="center"/>
              <w:rPr>
                <w:lang w:eastAsia="en-US"/>
              </w:rPr>
            </w:pPr>
            <w:r>
              <w:rPr>
                <w:lang w:eastAsia="en-US"/>
              </w:rPr>
              <w:t>(на постоянной основе)</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rFonts w:ascii="yandex-sans" w:hAnsi="yandex-sans"/>
                <w:color w:val="000000"/>
                <w:lang w:eastAsia="en-US"/>
              </w:rPr>
            </w:pPr>
            <w:r>
              <w:rPr>
                <w:lang w:eastAsia="en-US"/>
              </w:rPr>
              <w:lastRenderedPageBreak/>
              <w:t xml:space="preserve">Повышение уровня информированности </w:t>
            </w:r>
            <w:r>
              <w:rPr>
                <w:lang w:eastAsia="en-US"/>
              </w:rPr>
              <w:lastRenderedPageBreak/>
              <w:t xml:space="preserve">граждан о способах и средствах правомерной защиты от преступных посягательств </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lastRenderedPageBreak/>
              <w:t xml:space="preserve">2.3. Организация цикла статей </w:t>
            </w:r>
            <w:proofErr w:type="gramStart"/>
            <w:r>
              <w:rPr>
                <w:lang w:eastAsia="en-US"/>
              </w:rPr>
              <w:t>в  районной</w:t>
            </w:r>
            <w:proofErr w:type="gramEnd"/>
            <w:r>
              <w:rPr>
                <w:lang w:eastAsia="en-US"/>
              </w:rPr>
              <w:t xml:space="preserve"> газете «Новая жизнь. Одоевский район» по профилактике правонарушений и преступлений</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Субъекты системы профилактики правонарушений и преступлений муниципального образования Одоевский район</w:t>
            </w:r>
          </w:p>
        </w:tc>
        <w:tc>
          <w:tcPr>
            <w:tcW w:w="1505"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r>
              <w:rPr>
                <w:lang w:eastAsia="en-US"/>
              </w:rPr>
              <w:t xml:space="preserve">2024-2028 годы </w:t>
            </w:r>
          </w:p>
          <w:p w:rsidR="00AC6BF4" w:rsidRDefault="00AC6BF4">
            <w:pPr>
              <w:spacing w:line="252" w:lineRule="auto"/>
              <w:jc w:val="center"/>
              <w:rPr>
                <w:lang w:eastAsia="en-US"/>
              </w:rPr>
            </w:pPr>
          </w:p>
          <w:p w:rsidR="00AC6BF4" w:rsidRDefault="00AC6BF4">
            <w:pPr>
              <w:spacing w:line="252" w:lineRule="auto"/>
              <w:jc w:val="center"/>
              <w:rPr>
                <w:lang w:eastAsia="en-US"/>
              </w:rPr>
            </w:pPr>
            <w:r>
              <w:rPr>
                <w:lang w:eastAsia="en-US"/>
              </w:rPr>
              <w:t>(на постоянной основе)</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rFonts w:ascii="yandex-sans" w:hAnsi="yandex-sans"/>
                <w:color w:val="000000"/>
                <w:lang w:eastAsia="en-US"/>
              </w:rPr>
            </w:pPr>
            <w:r>
              <w:rPr>
                <w:rFonts w:ascii="yandex-sans" w:hAnsi="yandex-sans"/>
                <w:color w:val="000000"/>
                <w:lang w:eastAsia="en-US"/>
              </w:rPr>
              <w:t>Повышение правовой грамотности населения муниципального образования Одоевский район.</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2.4. Проведение заседаний межведомственной комиссии района по профилактике правонарушений при администрации МО Одоевский район (по плану работы КПП)</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Председатель КПП, аппарат КПП</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2024-2028</w:t>
            </w:r>
          </w:p>
        </w:tc>
        <w:tc>
          <w:tcPr>
            <w:tcW w:w="3544" w:type="dxa"/>
            <w:tcBorders>
              <w:top w:val="single" w:sz="4" w:space="0" w:color="auto"/>
              <w:left w:val="single" w:sz="4" w:space="0" w:color="auto"/>
              <w:bottom w:val="single" w:sz="4" w:space="0" w:color="auto"/>
              <w:right w:val="single" w:sz="4" w:space="0" w:color="auto"/>
            </w:tcBorders>
          </w:tcPr>
          <w:p w:rsidR="00AC6BF4" w:rsidRDefault="00AC6BF4">
            <w:pPr>
              <w:pStyle w:val="a5"/>
              <w:spacing w:line="252" w:lineRule="auto"/>
              <w:rPr>
                <w:sz w:val="28"/>
                <w:szCs w:val="28"/>
                <w:lang w:eastAsia="en-US"/>
              </w:rPr>
            </w:pPr>
            <w:r>
              <w:rPr>
                <w:sz w:val="28"/>
                <w:szCs w:val="28"/>
                <w:lang w:eastAsia="en-US"/>
              </w:rPr>
              <w:t xml:space="preserve">Повышение согласованности действий органов местного самоуправления, территориальных </w:t>
            </w:r>
            <w:proofErr w:type="gramStart"/>
            <w:r>
              <w:rPr>
                <w:sz w:val="28"/>
                <w:szCs w:val="28"/>
                <w:lang w:eastAsia="en-US"/>
              </w:rPr>
              <w:t>органов,  федеральных</w:t>
            </w:r>
            <w:proofErr w:type="gramEnd"/>
            <w:r>
              <w:rPr>
                <w:sz w:val="28"/>
                <w:szCs w:val="28"/>
                <w:lang w:eastAsia="en-US"/>
              </w:rPr>
              <w:t xml:space="preserve"> органов исполнительной власти, надзорных органов и общественных организаций в реализации мероприятий по обеспечению </w:t>
            </w:r>
            <w:r>
              <w:rPr>
                <w:sz w:val="28"/>
                <w:szCs w:val="28"/>
                <w:lang w:eastAsia="en-US"/>
              </w:rPr>
              <w:lastRenderedPageBreak/>
              <w:t>правопорядка на территории района;</w:t>
            </w:r>
          </w:p>
          <w:p w:rsidR="00AC6BF4" w:rsidRDefault="00AC6BF4">
            <w:pPr>
              <w:spacing w:line="252" w:lineRule="auto"/>
              <w:jc w:val="both"/>
              <w:rPr>
                <w:lang w:eastAsia="en-US"/>
              </w:rPr>
            </w:pPr>
            <w:r>
              <w:rPr>
                <w:lang w:eastAsia="en-US"/>
              </w:rPr>
              <w:t xml:space="preserve">повышение эффективности </w:t>
            </w:r>
          </w:p>
          <w:p w:rsidR="00AC6BF4" w:rsidRDefault="00AC6BF4">
            <w:pPr>
              <w:spacing w:line="252" w:lineRule="auto"/>
              <w:jc w:val="both"/>
              <w:rPr>
                <w:lang w:eastAsia="en-US"/>
              </w:rPr>
            </w:pPr>
            <w:r>
              <w:rPr>
                <w:lang w:eastAsia="en-US"/>
              </w:rPr>
              <w:t>работы по выявлению причин и условий, способствующих совершению преступлений и правонарушений на территории района</w:t>
            </w:r>
          </w:p>
          <w:p w:rsidR="00AC6BF4" w:rsidRDefault="00AC6BF4">
            <w:pPr>
              <w:spacing w:line="252" w:lineRule="auto"/>
              <w:jc w:val="both"/>
              <w:rPr>
                <w:rFonts w:ascii="yandex-sans" w:hAnsi="yandex-sans"/>
                <w:color w:val="000000"/>
                <w:lang w:eastAsia="en-US"/>
              </w:rPr>
            </w:pP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lastRenderedPageBreak/>
              <w:t>2.5. Оказание методической помощи субъектам системы профилактики преступлений и правонарушений на территории МО Одоевский район в организации работы по обеспечению общественного порядка и противодействия преступности</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Председатель КПП, аппарат КПП</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2024-2028</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pStyle w:val="a5"/>
              <w:spacing w:line="252" w:lineRule="auto"/>
              <w:rPr>
                <w:sz w:val="28"/>
                <w:szCs w:val="28"/>
                <w:lang w:eastAsia="en-US"/>
              </w:rPr>
            </w:pPr>
            <w:r>
              <w:rPr>
                <w:sz w:val="28"/>
                <w:szCs w:val="28"/>
                <w:lang w:eastAsia="en-US"/>
              </w:rPr>
              <w:t>Совершенствование форм и методов работы по профилактике правонарушений и обеспечению общественного порядка</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15505" w:type="dxa"/>
            <w:gridSpan w:val="6"/>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b/>
                <w:lang w:eastAsia="en-US"/>
              </w:rPr>
              <w:t>3. Участие общественных организаций  и объединений в профилактике правонарушений</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 xml:space="preserve">3.1.  Проведение встреч с представителями территориального общественного </w:t>
            </w:r>
            <w:r>
              <w:rPr>
                <w:lang w:eastAsia="en-US"/>
              </w:rPr>
              <w:lastRenderedPageBreak/>
              <w:t>самоуправления, руководителями  объектов жизнеобеспечения и объектов с массовым пребыванием граждан  в целях ориентированности их на незамедлительное информирование правоохранительных органов обо всех подозрительных  лицах или обстоятельствах</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lastRenderedPageBreak/>
              <w:t xml:space="preserve">Субъекты системы профилактики правонарушений и преступлений (в </w:t>
            </w:r>
            <w:r>
              <w:rPr>
                <w:lang w:eastAsia="en-US"/>
              </w:rPr>
              <w:lastRenderedPageBreak/>
              <w:t>пределах компетенции)</w:t>
            </w:r>
          </w:p>
        </w:tc>
        <w:tc>
          <w:tcPr>
            <w:tcW w:w="1505"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r>
              <w:rPr>
                <w:lang w:eastAsia="en-US"/>
              </w:rPr>
              <w:lastRenderedPageBreak/>
              <w:t xml:space="preserve">2024-2028 годы </w:t>
            </w:r>
          </w:p>
          <w:p w:rsidR="00AC6BF4" w:rsidRDefault="00AC6BF4">
            <w:pPr>
              <w:spacing w:line="252" w:lineRule="auto"/>
              <w:jc w:val="center"/>
              <w:rPr>
                <w:lang w:eastAsia="en-US"/>
              </w:rPr>
            </w:pPr>
          </w:p>
        </w:tc>
        <w:tc>
          <w:tcPr>
            <w:tcW w:w="3544"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both"/>
              <w:rPr>
                <w:rFonts w:ascii="yandex-sans" w:hAnsi="yandex-sans"/>
                <w:color w:val="000000"/>
                <w:lang w:eastAsia="en-US"/>
              </w:rPr>
            </w:pPr>
            <w:r>
              <w:rPr>
                <w:rFonts w:ascii="yandex-sans" w:hAnsi="yandex-sans"/>
                <w:color w:val="000000"/>
                <w:lang w:eastAsia="en-US"/>
              </w:rPr>
              <w:t xml:space="preserve">Повышение эффективности взаимодействия субъектов профилактики правонарушений, органов </w:t>
            </w:r>
            <w:r>
              <w:rPr>
                <w:rFonts w:ascii="yandex-sans" w:hAnsi="yandex-sans"/>
                <w:color w:val="000000"/>
                <w:lang w:eastAsia="en-US"/>
              </w:rPr>
              <w:lastRenderedPageBreak/>
              <w:t xml:space="preserve">местного самоуправления, общественных объединений по </w:t>
            </w:r>
          </w:p>
          <w:p w:rsidR="00AC6BF4" w:rsidRDefault="00AC6BF4">
            <w:pPr>
              <w:spacing w:line="252" w:lineRule="auto"/>
              <w:jc w:val="both"/>
              <w:rPr>
                <w:rFonts w:ascii="yandex-sans" w:hAnsi="yandex-sans"/>
                <w:color w:val="000000"/>
                <w:lang w:eastAsia="en-US"/>
              </w:rPr>
            </w:pPr>
            <w:r>
              <w:rPr>
                <w:rFonts w:ascii="yandex-sans" w:hAnsi="yandex-sans"/>
                <w:color w:val="000000"/>
                <w:lang w:eastAsia="en-US"/>
              </w:rPr>
              <w:t>предупреждению и пресечению антиобщественных проявлений;</w:t>
            </w:r>
          </w:p>
          <w:p w:rsidR="00AC6BF4" w:rsidRDefault="00AC6BF4">
            <w:pPr>
              <w:spacing w:line="252" w:lineRule="auto"/>
              <w:jc w:val="both"/>
              <w:rPr>
                <w:rFonts w:ascii="yandex-sans" w:hAnsi="yandex-sans"/>
                <w:color w:val="000000"/>
                <w:lang w:eastAsia="en-US"/>
              </w:rPr>
            </w:pPr>
            <w:r>
              <w:rPr>
                <w:rFonts w:ascii="yandex-sans" w:hAnsi="yandex-sans"/>
                <w:color w:val="000000"/>
                <w:lang w:eastAsia="en-US"/>
              </w:rPr>
              <w:t>обеспечение правопорядка на территориях с массовым пребыванием граждан.</w:t>
            </w:r>
          </w:p>
          <w:p w:rsidR="00AC6BF4" w:rsidRDefault="00AC6BF4">
            <w:pPr>
              <w:spacing w:line="252" w:lineRule="auto"/>
              <w:jc w:val="both"/>
              <w:rPr>
                <w:rFonts w:ascii="yandex-sans" w:hAnsi="yandex-sans"/>
                <w:color w:val="000000"/>
                <w:lang w:eastAsia="en-US"/>
              </w:rPr>
            </w:pPr>
          </w:p>
          <w:p w:rsidR="00AC6BF4" w:rsidRDefault="00AC6BF4">
            <w:pPr>
              <w:spacing w:line="252" w:lineRule="auto"/>
              <w:jc w:val="both"/>
              <w:rPr>
                <w:rFonts w:ascii="yandex-sans" w:hAnsi="yandex-sans"/>
                <w:color w:val="000000"/>
                <w:lang w:eastAsia="en-US"/>
              </w:rPr>
            </w:pP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lastRenderedPageBreak/>
              <w:t>3.2. Привлечение товариществ собственников жилья, уличных и домовых комитетов, сельских старост  к проведению мероприятий по предупреждению правонарушений в занимаемых жилых помещениях</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Отделение полиции «Одоевское» МО МВД РФ «Белевский», администрация МО Одоевский район (в пределах компетенции)</w:t>
            </w:r>
          </w:p>
        </w:tc>
        <w:tc>
          <w:tcPr>
            <w:tcW w:w="1505"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r>
              <w:rPr>
                <w:lang w:eastAsia="en-US"/>
              </w:rPr>
              <w:t xml:space="preserve">2024-2028 годы </w:t>
            </w:r>
          </w:p>
          <w:p w:rsidR="00AC6BF4" w:rsidRDefault="00AC6BF4">
            <w:pPr>
              <w:spacing w:line="252" w:lineRule="auto"/>
              <w:jc w:val="center"/>
              <w:rPr>
                <w:lang w:eastAsia="en-US"/>
              </w:rPr>
            </w:pPr>
          </w:p>
        </w:tc>
        <w:tc>
          <w:tcPr>
            <w:tcW w:w="3544"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both"/>
              <w:rPr>
                <w:rFonts w:ascii="yandex-sans" w:hAnsi="yandex-sans"/>
                <w:color w:val="000000"/>
                <w:lang w:eastAsia="en-US"/>
              </w:rPr>
            </w:pPr>
            <w:r>
              <w:rPr>
                <w:rFonts w:ascii="yandex-sans" w:hAnsi="yandex-sans"/>
                <w:color w:val="000000"/>
                <w:lang w:eastAsia="en-US"/>
              </w:rPr>
              <w:t>Обеспечение правопорядка в жилом секторе;</w:t>
            </w:r>
          </w:p>
          <w:p w:rsidR="00AC6BF4" w:rsidRDefault="00AC6BF4">
            <w:pPr>
              <w:spacing w:line="252" w:lineRule="auto"/>
              <w:jc w:val="both"/>
              <w:rPr>
                <w:rFonts w:ascii="yandex-sans" w:hAnsi="yandex-sans"/>
                <w:color w:val="000000"/>
                <w:lang w:eastAsia="en-US"/>
              </w:rPr>
            </w:pPr>
            <w:r>
              <w:rPr>
                <w:rFonts w:ascii="yandex-sans" w:hAnsi="yandex-sans"/>
                <w:color w:val="000000"/>
                <w:lang w:eastAsia="en-US"/>
              </w:rPr>
              <w:t>повышение активности граждан в вопросах содействия органам внутренних дел по профилактике преступлений и правонарушений.</w:t>
            </w:r>
          </w:p>
          <w:p w:rsidR="00AC6BF4" w:rsidRDefault="00AC6BF4">
            <w:pPr>
              <w:spacing w:line="252" w:lineRule="auto"/>
              <w:jc w:val="both"/>
              <w:rPr>
                <w:rFonts w:ascii="yandex-sans" w:hAnsi="yandex-sans"/>
                <w:color w:val="000000"/>
                <w:lang w:eastAsia="en-US"/>
              </w:rPr>
            </w:pP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 xml:space="preserve">3.3. Проведение регулярных  отчетов участковых уполномоченных полиции и инспекторов по делам несовершеннолетних перед </w:t>
            </w:r>
            <w:r>
              <w:rPr>
                <w:lang w:eastAsia="en-US"/>
              </w:rPr>
              <w:lastRenderedPageBreak/>
              <w:t>населением административных участков</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lastRenderedPageBreak/>
              <w:t>Отделение полиции «Одоевское» МО МВД РФ «Белевский»</w:t>
            </w:r>
          </w:p>
        </w:tc>
        <w:tc>
          <w:tcPr>
            <w:tcW w:w="1505"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r>
              <w:rPr>
                <w:lang w:eastAsia="en-US"/>
              </w:rPr>
              <w:t>2024-2028 годы (1 раз в квартал)</w:t>
            </w:r>
          </w:p>
          <w:p w:rsidR="00AC6BF4" w:rsidRDefault="00AC6BF4">
            <w:pPr>
              <w:spacing w:line="252" w:lineRule="auto"/>
              <w:jc w:val="center"/>
              <w:rPr>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rFonts w:ascii="yandex-sans" w:hAnsi="yandex-sans"/>
                <w:color w:val="000000"/>
                <w:lang w:eastAsia="en-US"/>
              </w:rPr>
            </w:pPr>
            <w:r>
              <w:rPr>
                <w:rFonts w:ascii="yandex-sans" w:hAnsi="yandex-sans"/>
                <w:color w:val="000000"/>
                <w:lang w:eastAsia="en-US"/>
              </w:rPr>
              <w:t xml:space="preserve">Обеспечение открытости в деятельности органов внутренних дел, возможности населения принимать участие работе </w:t>
            </w:r>
            <w:r>
              <w:rPr>
                <w:rFonts w:ascii="yandex-sans" w:hAnsi="yandex-sans"/>
                <w:color w:val="000000"/>
                <w:lang w:eastAsia="en-US"/>
              </w:rPr>
              <w:lastRenderedPageBreak/>
              <w:t>по профилактике преступлений и правонарушений.</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lastRenderedPageBreak/>
              <w:t>3.4. Обеспечение деятельности добровольной народной дружины «Витязь»</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Командир добровольной народной дружины «Витязь»</w:t>
            </w:r>
          </w:p>
        </w:tc>
        <w:tc>
          <w:tcPr>
            <w:tcW w:w="1505"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r>
              <w:rPr>
                <w:lang w:eastAsia="en-US"/>
              </w:rPr>
              <w:t xml:space="preserve">2024-2028 годы </w:t>
            </w:r>
          </w:p>
          <w:p w:rsidR="00AC6BF4" w:rsidRDefault="00AC6BF4">
            <w:pPr>
              <w:spacing w:line="252" w:lineRule="auto"/>
              <w:jc w:val="center"/>
              <w:rPr>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 xml:space="preserve">Укрепление материальной базы дружины; </w:t>
            </w:r>
          </w:p>
          <w:p w:rsidR="00AC6BF4" w:rsidRDefault="00AC6BF4">
            <w:pPr>
              <w:spacing w:line="252" w:lineRule="auto"/>
              <w:jc w:val="both"/>
              <w:rPr>
                <w:lang w:eastAsia="en-US"/>
              </w:rPr>
            </w:pPr>
            <w:r>
              <w:rPr>
                <w:lang w:eastAsia="en-US"/>
              </w:rPr>
              <w:t>повышение мотивации граждан к участию в осуществлении деятельности по обеспечению общественного порядка посредством вступления в составы дружины;</w:t>
            </w:r>
          </w:p>
          <w:p w:rsidR="00AC6BF4" w:rsidRDefault="00AC6BF4">
            <w:pPr>
              <w:spacing w:line="252" w:lineRule="auto"/>
              <w:jc w:val="both"/>
              <w:rPr>
                <w:rFonts w:ascii="yandex-sans" w:hAnsi="yandex-sans"/>
                <w:color w:val="000000"/>
                <w:lang w:eastAsia="en-US"/>
              </w:rPr>
            </w:pPr>
            <w:r>
              <w:rPr>
                <w:rFonts w:ascii="yandex-sans" w:hAnsi="yandex-sans"/>
                <w:color w:val="000000"/>
                <w:lang w:eastAsia="en-US"/>
              </w:rPr>
              <w:t>обеспечение материального поощрения  членов ДНД.</w:t>
            </w:r>
          </w:p>
        </w:tc>
        <w:tc>
          <w:tcPr>
            <w:tcW w:w="207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val="en-US" w:eastAsia="en-US"/>
              </w:rPr>
            </w:pPr>
            <w:r>
              <w:rPr>
                <w:lang w:val="en-US" w:eastAsia="en-US"/>
              </w:rPr>
              <w:t>85107071440127390</w:t>
            </w: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163,0</w:t>
            </w:r>
          </w:p>
        </w:tc>
      </w:tr>
      <w:tr w:rsidR="00AC6BF4" w:rsidTr="00AC6BF4">
        <w:tc>
          <w:tcPr>
            <w:tcW w:w="15505" w:type="dxa"/>
            <w:gridSpan w:val="6"/>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b/>
                <w:lang w:eastAsia="en-US"/>
              </w:rPr>
              <w:t>4. Профилактика незаконного оборота оружия</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 xml:space="preserve">4.1.  Проведение на постоянной основе на территории муниципального образования  профилактического мероприятия «Оружие» </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Отделение полиции «Одоевское» МО МВД РФ «Белевский»</w:t>
            </w:r>
          </w:p>
        </w:tc>
        <w:tc>
          <w:tcPr>
            <w:tcW w:w="1505"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r>
              <w:rPr>
                <w:lang w:eastAsia="en-US"/>
              </w:rPr>
              <w:t xml:space="preserve">2024-2028 годы </w:t>
            </w:r>
          </w:p>
          <w:p w:rsidR="00AC6BF4" w:rsidRDefault="00AC6BF4">
            <w:pPr>
              <w:spacing w:line="252" w:lineRule="auto"/>
              <w:jc w:val="center"/>
              <w:rPr>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 xml:space="preserve">Повышение у граждан мотивации к выводу из оборота (в том числе   незаконного) оружия, боеприпасов, взрывчатых веществ и взрывных устройств; </w:t>
            </w:r>
          </w:p>
          <w:p w:rsidR="00AC6BF4" w:rsidRDefault="00AC6BF4">
            <w:pPr>
              <w:spacing w:line="252" w:lineRule="auto"/>
              <w:jc w:val="both"/>
              <w:rPr>
                <w:rFonts w:ascii="yandex-sans" w:hAnsi="yandex-sans"/>
                <w:color w:val="000000"/>
                <w:lang w:eastAsia="en-US"/>
              </w:rPr>
            </w:pPr>
            <w:r>
              <w:rPr>
                <w:lang w:eastAsia="en-US"/>
              </w:rPr>
              <w:t>снижение количества преступлений, совершенных с применением оружия.</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lastRenderedPageBreak/>
              <w:t>4.2. Проведение разъяснительной работы с населением о порядке и условиях возмездного изъятия оружия, боеприпасов, взрывчатых веществ и взрывных устройств</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Отделение полиции «Одоевское» МО МВД РФ «Белевский»</w:t>
            </w:r>
          </w:p>
        </w:tc>
        <w:tc>
          <w:tcPr>
            <w:tcW w:w="1505"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r>
              <w:rPr>
                <w:lang w:eastAsia="en-US"/>
              </w:rPr>
              <w:t xml:space="preserve">2024-2028 годы </w:t>
            </w:r>
          </w:p>
          <w:p w:rsidR="00AC6BF4" w:rsidRDefault="00AC6BF4">
            <w:pPr>
              <w:spacing w:line="252" w:lineRule="auto"/>
              <w:jc w:val="center"/>
              <w:rPr>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rFonts w:ascii="yandex-sans" w:hAnsi="yandex-sans"/>
                <w:color w:val="000000"/>
                <w:lang w:eastAsia="en-US"/>
              </w:rPr>
            </w:pPr>
            <w:r>
              <w:rPr>
                <w:lang w:eastAsia="en-US"/>
              </w:rPr>
              <w:t>повышение осведомленности граждан об условиях применения механизма возмездного изъятия оружия, боеприпасов, взрывчатых веществ и взрывных устройств; повышение активности населения к выводу из оборота оружия (в том числе и незаконно хранящегося); снижение количества преступлений, совершенных с применением оружия.</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15505" w:type="dxa"/>
            <w:gridSpan w:val="6"/>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b/>
                <w:lang w:eastAsia="en-US"/>
              </w:rPr>
              <w:t xml:space="preserve">5. </w:t>
            </w:r>
            <w:r>
              <w:rPr>
                <w:rStyle w:val="af5"/>
                <w:lang w:eastAsia="en-US"/>
              </w:rPr>
              <w:t>Противодействие распространению наркомании и незаконному обороту наркотиков</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5.1. Аналитическое обеспечение профилактики наркомании</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Аппарат антинаркотической комиссии</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2024-2028 годы</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 xml:space="preserve">Изучение эффективности реализующихся на территории муниципального образования Одоевский район мероприятий в сфере противодействия наркомании, незаконного оборота наркотиков и их влияния на </w:t>
            </w:r>
            <w:r>
              <w:rPr>
                <w:lang w:eastAsia="en-US"/>
              </w:rPr>
              <w:lastRenderedPageBreak/>
              <w:t xml:space="preserve">складывающуюся </w:t>
            </w:r>
            <w:proofErr w:type="spellStart"/>
            <w:r>
              <w:rPr>
                <w:lang w:eastAsia="en-US"/>
              </w:rPr>
              <w:t>наркоситуацию</w:t>
            </w:r>
            <w:proofErr w:type="spellEnd"/>
            <w:r>
              <w:rPr>
                <w:lang w:eastAsia="en-US"/>
              </w:rPr>
              <w:t>;</w:t>
            </w:r>
          </w:p>
          <w:p w:rsidR="00AC6BF4" w:rsidRDefault="00AC6BF4">
            <w:pPr>
              <w:spacing w:line="252" w:lineRule="auto"/>
              <w:jc w:val="both"/>
              <w:rPr>
                <w:lang w:eastAsia="en-US"/>
              </w:rPr>
            </w:pPr>
            <w:r>
              <w:rPr>
                <w:lang w:eastAsia="en-US"/>
              </w:rPr>
              <w:t>повышение мотивации молодежи к ведению здорового образа жизни, отказу от употребления наркотических средств и психоактивных веществ.</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lastRenderedPageBreak/>
              <w:t xml:space="preserve">5.2. Проведение ежегодного мониторинга </w:t>
            </w:r>
            <w:proofErr w:type="spellStart"/>
            <w:r>
              <w:rPr>
                <w:lang w:eastAsia="en-US"/>
              </w:rPr>
              <w:t>наркоситуации</w:t>
            </w:r>
            <w:proofErr w:type="spellEnd"/>
            <w:r>
              <w:rPr>
                <w:lang w:eastAsia="en-US"/>
              </w:rPr>
              <w:t>, в том числе социологических исследований масштабов распространения незаконного употребления наркотиков</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Аппарат антинаркотической комиссии</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2024-2028 годы</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 xml:space="preserve">Оценка степени влияния реализации мероприятий антинаркотической направленности на состояние </w:t>
            </w:r>
            <w:proofErr w:type="spellStart"/>
            <w:r>
              <w:rPr>
                <w:lang w:eastAsia="en-US"/>
              </w:rPr>
              <w:t>наркоситуации</w:t>
            </w:r>
            <w:proofErr w:type="spellEnd"/>
            <w:r>
              <w:rPr>
                <w:lang w:eastAsia="en-US"/>
              </w:rPr>
              <w:t>.</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 xml:space="preserve">5.3. Оказание информационной, консультативной, методической и иной помощи социально ориентированным общественным организациям, оказывающим услуги в сфере формирования и пропаганды здорового </w:t>
            </w:r>
            <w:r>
              <w:rPr>
                <w:lang w:eastAsia="en-US"/>
              </w:rPr>
              <w:lastRenderedPageBreak/>
              <w:t>образа жизни, профилактики употребления психоактивных веществ, социальной реабилитации лиц, прошедших курсы лечения от наркомании</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lastRenderedPageBreak/>
              <w:t>Аппарат антинаркотической комиссии</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2024-2028 годы</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 xml:space="preserve">Повышение уровня участия общественных организаций в деятельности по противодействию наркомании и незаконному обороту наркотиков; </w:t>
            </w:r>
          </w:p>
          <w:p w:rsidR="00AC6BF4" w:rsidRDefault="00AC6BF4">
            <w:pPr>
              <w:spacing w:line="252" w:lineRule="auto"/>
              <w:jc w:val="both"/>
              <w:rPr>
                <w:lang w:eastAsia="en-US"/>
              </w:rPr>
            </w:pPr>
            <w:r>
              <w:rPr>
                <w:lang w:eastAsia="en-US"/>
              </w:rPr>
              <w:t xml:space="preserve">снижение уровня </w:t>
            </w:r>
            <w:proofErr w:type="spellStart"/>
            <w:r>
              <w:rPr>
                <w:lang w:eastAsia="en-US"/>
              </w:rPr>
              <w:t>наркозаболеваемости</w:t>
            </w:r>
            <w:proofErr w:type="spellEnd"/>
            <w:r>
              <w:rPr>
                <w:lang w:eastAsia="en-US"/>
              </w:rPr>
              <w:t xml:space="preserve"> населения района</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lastRenderedPageBreak/>
              <w:t xml:space="preserve">5.4. Организация проведения комплексных профилактических мероприятий по противодействию незаконному обороту наркотиков, уничтожению </w:t>
            </w:r>
            <w:proofErr w:type="spellStart"/>
            <w:r>
              <w:rPr>
                <w:lang w:eastAsia="en-US"/>
              </w:rPr>
              <w:t>наркосодержащих</w:t>
            </w:r>
            <w:proofErr w:type="spellEnd"/>
            <w:r>
              <w:rPr>
                <w:lang w:eastAsia="en-US"/>
              </w:rPr>
              <w:t xml:space="preserve"> растений, пресечению каналов поступления наркотиков в незаконный оборот</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Отделение полиции «Одоевское» МО МВД РФ «Белевский»</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2024-2028 годы</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Уменьшение площадей природно-сырьевой базы, используемой для незаконного производства наркотиков, пресечение объемов незаконного поступления наркотиков в незаконный оборот</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 xml:space="preserve">5.5. Проведение добровольного тестирования учащихся школ муниципального образования Одоевский район на предмет раннего выявления немедицинского потребления наркотических </w:t>
            </w:r>
            <w:r>
              <w:rPr>
                <w:lang w:eastAsia="en-US"/>
              </w:rPr>
              <w:lastRenderedPageBreak/>
              <w:t>средств и психотропных веществ</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lastRenderedPageBreak/>
              <w:t xml:space="preserve">ГУЗ «Одоевская ЦРБ им. П.П. Белоусова», комитет образования, культуры, молодежной политики и спорта администрации </w:t>
            </w:r>
            <w:r>
              <w:rPr>
                <w:lang w:eastAsia="en-US"/>
              </w:rPr>
              <w:lastRenderedPageBreak/>
              <w:t>МО Одоевский район</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lastRenderedPageBreak/>
              <w:t>2024-2028 годы</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Раннее выявление употребления наркотических средств и психотропных веществ среди учащейся молодежи муниципального района</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365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rPr>
                <w:lang w:eastAsia="en-US"/>
              </w:rPr>
            </w:pPr>
            <w:r>
              <w:rPr>
                <w:lang w:eastAsia="en-US"/>
              </w:rPr>
              <w:lastRenderedPageBreak/>
              <w:t>5.6. Организация и проведение спортивных и физкультурных мероприятий антинаркотической направленности для учащихся образовательных организаций района, работающей молодежи:</w:t>
            </w:r>
          </w:p>
          <w:p w:rsidR="00AC6BF4" w:rsidRDefault="00AC6BF4">
            <w:pPr>
              <w:spacing w:line="252" w:lineRule="auto"/>
              <w:rPr>
                <w:rStyle w:val="23"/>
                <w:rFonts w:eastAsia="Arial Unicode MS"/>
              </w:rPr>
            </w:pPr>
            <w:r>
              <w:rPr>
                <w:rStyle w:val="23"/>
                <w:rFonts w:eastAsia="Arial Unicode MS"/>
              </w:rPr>
              <w:t>цикл интерактивных игр «Здоровье и спорт - вместе идут!» ко Всемирному дню здоровья</w:t>
            </w:r>
          </w:p>
          <w:p w:rsidR="00AC6BF4" w:rsidRDefault="00AC6BF4">
            <w:pPr>
              <w:spacing w:line="252" w:lineRule="auto"/>
              <w:rPr>
                <w:rStyle w:val="23"/>
                <w:rFonts w:eastAsia="Arial Unicode MS"/>
              </w:rPr>
            </w:pP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Комитет образования, культуры, молодежной политики и спорта администрации МО Одоевский район</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2024-2028 годы</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 xml:space="preserve">Повышение мотивации подростков и молодежи к недопущению потребления </w:t>
            </w:r>
          </w:p>
          <w:p w:rsidR="00AC6BF4" w:rsidRDefault="00AC6BF4">
            <w:pPr>
              <w:spacing w:line="252" w:lineRule="auto"/>
              <w:jc w:val="both"/>
              <w:rPr>
                <w:lang w:eastAsia="en-US"/>
              </w:rPr>
            </w:pPr>
            <w:r>
              <w:rPr>
                <w:lang w:eastAsia="en-US"/>
              </w:rPr>
              <w:t>наркотических средств и психоактивных веществ;</w:t>
            </w:r>
          </w:p>
          <w:p w:rsidR="00AC6BF4" w:rsidRDefault="00AC6BF4">
            <w:pPr>
              <w:spacing w:line="252" w:lineRule="auto"/>
              <w:jc w:val="both"/>
              <w:rPr>
                <w:lang w:eastAsia="en-US"/>
              </w:rPr>
            </w:pPr>
            <w:r>
              <w:rPr>
                <w:lang w:eastAsia="en-US"/>
              </w:rPr>
              <w:t xml:space="preserve"> снижение уровня </w:t>
            </w:r>
            <w:proofErr w:type="spellStart"/>
            <w:r>
              <w:rPr>
                <w:lang w:eastAsia="en-US"/>
              </w:rPr>
              <w:t>наркозаболеваемости</w:t>
            </w:r>
            <w:proofErr w:type="spellEnd"/>
            <w:r>
              <w:rPr>
                <w:lang w:eastAsia="en-US"/>
              </w:rPr>
              <w:t xml:space="preserve"> населения района</w:t>
            </w:r>
          </w:p>
        </w:tc>
        <w:tc>
          <w:tcPr>
            <w:tcW w:w="207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val="en-US" w:eastAsia="en-US"/>
              </w:rPr>
            </w:pPr>
            <w:r>
              <w:rPr>
                <w:lang w:val="en-US" w:eastAsia="en-US"/>
              </w:rPr>
              <w:t>85107071440127390</w:t>
            </w: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53,1</w:t>
            </w:r>
          </w:p>
        </w:tc>
      </w:tr>
      <w:tr w:rsidR="00AC6BF4" w:rsidTr="00AC6BF4">
        <w:tc>
          <w:tcPr>
            <w:tcW w:w="15505" w:type="dxa"/>
            <w:gridSpan w:val="6"/>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b/>
                <w:lang w:eastAsia="en-US"/>
              </w:rPr>
              <w:t>6.</w:t>
            </w:r>
            <w:r>
              <w:rPr>
                <w:lang w:eastAsia="en-US"/>
              </w:rPr>
              <w:t xml:space="preserve"> </w:t>
            </w:r>
            <w:r>
              <w:rPr>
                <w:b/>
                <w:lang w:eastAsia="en-US"/>
              </w:rPr>
              <w:t>Профилактика правонарушений на улицах, в общественных местах, предупреждение экстремизма и терроризма</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6.1. Анализ состояния оперативной обстановки на территории муниципального образования Одоевский район с целью своевременного выявления фактов проявления экстремистских настроений</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 xml:space="preserve">Председатель КЧС администрации МО Одоевский район, главы муниципальных образований, входящих в состав территории МО Одоевский район, МКУ «ЕДДС  Одоевского </w:t>
            </w:r>
            <w:r>
              <w:rPr>
                <w:lang w:eastAsia="en-US"/>
              </w:rPr>
              <w:lastRenderedPageBreak/>
              <w:t>района», Отделение полиции «Одоевское» МО МВД РФ «Белевский»</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lastRenderedPageBreak/>
              <w:t>2024-2028 годы</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Оперативное выявление информации и материалов экстремистской направленности, предупреждение угроз межнационального насилия и религиозной ненависти</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lastRenderedPageBreak/>
              <w:t>6.2. Организация контроля за осуществлением комплекса мер, направленных на усиление безопасности</w:t>
            </w:r>
          </w:p>
          <w:p w:rsidR="00AC6BF4" w:rsidRDefault="00AC6BF4">
            <w:pPr>
              <w:spacing w:line="252" w:lineRule="auto"/>
              <w:rPr>
                <w:lang w:eastAsia="en-US"/>
              </w:rPr>
            </w:pPr>
            <w:r>
              <w:rPr>
                <w:lang w:eastAsia="en-US"/>
              </w:rPr>
              <w:t>мест массового пребывания людей, в том числе, техническое укрепление чердаков, подвалов, подъездов</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Отделение полиции «Одоевское» МО МВД РФ «Белевский»,</w:t>
            </w:r>
          </w:p>
          <w:p w:rsidR="00AC6BF4" w:rsidRDefault="00AC6BF4">
            <w:pPr>
              <w:spacing w:line="252" w:lineRule="auto"/>
              <w:jc w:val="center"/>
              <w:rPr>
                <w:lang w:eastAsia="en-US"/>
              </w:rPr>
            </w:pPr>
            <w:r>
              <w:rPr>
                <w:lang w:eastAsia="en-US"/>
              </w:rPr>
              <w:t xml:space="preserve">ДНД «Витязь», </w:t>
            </w:r>
          </w:p>
          <w:p w:rsidR="00AC6BF4" w:rsidRDefault="00AC6BF4">
            <w:pPr>
              <w:spacing w:line="252" w:lineRule="auto"/>
              <w:jc w:val="center"/>
              <w:rPr>
                <w:lang w:eastAsia="en-US"/>
              </w:rPr>
            </w:pPr>
            <w:r>
              <w:rPr>
                <w:lang w:eastAsia="en-US"/>
              </w:rPr>
              <w:t>комитет жизнеобеспечения администрации  МО Одоевский район, управляющие кампании, ТСЖ</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2024-2028 годы</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 xml:space="preserve">Обеспечение безопасности населения в сфере экстремистской направленности, предупреждение угроз </w:t>
            </w:r>
          </w:p>
          <w:p w:rsidR="00AC6BF4" w:rsidRDefault="00AC6BF4">
            <w:pPr>
              <w:spacing w:line="252" w:lineRule="auto"/>
              <w:jc w:val="both"/>
              <w:rPr>
                <w:lang w:eastAsia="en-US"/>
              </w:rPr>
            </w:pPr>
            <w:r>
              <w:rPr>
                <w:lang w:eastAsia="en-US"/>
              </w:rPr>
              <w:t>совершения террористических актов.</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365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rPr>
                <w:lang w:eastAsia="en-US"/>
              </w:rPr>
            </w:pPr>
            <w:r>
              <w:rPr>
                <w:lang w:eastAsia="en-US"/>
              </w:rPr>
              <w:t xml:space="preserve">6.3.  Регулярное проведение семинаров с руководителями учебных, дошкольных и лечебных учреждений с целью выработки единого подхода к формированию системы социальной профилактики, </w:t>
            </w:r>
            <w:r>
              <w:rPr>
                <w:lang w:eastAsia="en-US"/>
              </w:rPr>
              <w:lastRenderedPageBreak/>
              <w:t>нацеленной на повышение бдительности и гражданской ответственности населения муниципального образования, формирование психологического настроя граждан на активное противодействие экстремизму</w:t>
            </w:r>
          </w:p>
          <w:p w:rsidR="00AC6BF4" w:rsidRDefault="00AC6BF4">
            <w:pPr>
              <w:spacing w:line="252" w:lineRule="auto"/>
              <w:rPr>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lastRenderedPageBreak/>
              <w:t xml:space="preserve">Аппарат межведомственной комиссии по профилактике правонарушений при администрации </w:t>
            </w:r>
            <w:r>
              <w:rPr>
                <w:lang w:eastAsia="en-US"/>
              </w:rPr>
              <w:lastRenderedPageBreak/>
              <w:t xml:space="preserve">МО Одоевский район </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lastRenderedPageBreak/>
              <w:t>2024-2028 годы</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 xml:space="preserve">Повышение грамотности руководителей учебных, дошкольных и лечебных учреждений с целью выработки единого подхода к формированию системы социальной профилактики, нацеленной на повышение </w:t>
            </w:r>
            <w:r>
              <w:rPr>
                <w:lang w:eastAsia="en-US"/>
              </w:rPr>
              <w:lastRenderedPageBreak/>
              <w:t>бдительности и гражданской ответственности населения муниципального образования</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lastRenderedPageBreak/>
              <w:t xml:space="preserve">6.4. Организация в средствах массовой информации (газета «Новая жизнь. Одоевский район») постоянно действующих рубрик на тему профилактики экстремизма и терроризма </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Аппарат межведомственной комиссии по профилактике правонарушений, редакция газеты «Новая жизнь. Одоевский район»</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2024-2028 годы</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Повышение грамотности населения по вопросам профилактики экстремизма</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6.5.  Проведение «круглых столов», научно-практических конференций по проблемам профилактики экстремизма,  проблемам межнациональных отношений</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Аппарат межведомственной комиссии по профилактике правонарушений</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2024-2028 годы</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Привлечение общественности к проблемам профилактики экстремизма, межнациональных отношений</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365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rPr>
                <w:lang w:eastAsia="en-US"/>
              </w:rPr>
            </w:pPr>
            <w:r>
              <w:rPr>
                <w:lang w:eastAsia="en-US"/>
              </w:rPr>
              <w:lastRenderedPageBreak/>
              <w:t xml:space="preserve">6.6. Организация целевых </w:t>
            </w:r>
            <w:proofErr w:type="gramStart"/>
            <w:r>
              <w:rPr>
                <w:lang w:eastAsia="en-US"/>
              </w:rPr>
              <w:t>проверок  рынков</w:t>
            </w:r>
            <w:proofErr w:type="gramEnd"/>
            <w:r>
              <w:rPr>
                <w:lang w:eastAsia="en-US"/>
              </w:rPr>
              <w:t xml:space="preserve"> и других мест  пребывания граждан с целью  вы6вления нарушений паспортно-визового режима, установления возможного пребывания лиц, склонных к экстремизму</w:t>
            </w:r>
          </w:p>
          <w:p w:rsidR="00AC6BF4" w:rsidRDefault="00AC6BF4">
            <w:pPr>
              <w:spacing w:line="252" w:lineRule="auto"/>
              <w:rPr>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Отделение полиции «Одоевское» МО МВД РФ «Белевский»</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2024-2028 годы</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Недопущение совершения на территории муниципального образования Одоевский район преступлений экстремистской направленности</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6.7. Проведение мероприятий с подростками и молодежью по разъяснению сущности терроризма и его общественной опасности, формированию стойкого неприятия обществом идеологии терроризма</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Аппарат антитеррористической комиссии МО Одоевский район</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 xml:space="preserve">2024-2028 годы </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Увеличение числа подростков и молодежи, вовлеченных в реализацию мероприятий антитеррористической направленности</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365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rPr>
                <w:lang w:eastAsia="en-US"/>
              </w:rPr>
            </w:pPr>
            <w:r>
              <w:rPr>
                <w:lang w:eastAsia="en-US"/>
              </w:rPr>
              <w:t>6.8. Формирование единого антитеррористического информационного сообщества на основе постоянно действующих взаимоувязанных информационных ресурсов:</w:t>
            </w:r>
          </w:p>
          <w:p w:rsidR="00AC6BF4" w:rsidRDefault="00AC6BF4">
            <w:pPr>
              <w:spacing w:line="252" w:lineRule="auto"/>
              <w:rPr>
                <w:lang w:eastAsia="en-US"/>
              </w:rPr>
            </w:pPr>
            <w:r>
              <w:rPr>
                <w:lang w:eastAsia="en-US"/>
              </w:rPr>
              <w:lastRenderedPageBreak/>
              <w:t>- подготовка и размещение информации антитеррористического содержания на официальном сайте администрации муниципального образования Одоевский район;</w:t>
            </w:r>
          </w:p>
          <w:p w:rsidR="00AC6BF4" w:rsidRDefault="00AC6BF4">
            <w:pPr>
              <w:spacing w:line="252" w:lineRule="auto"/>
              <w:rPr>
                <w:lang w:eastAsia="en-US"/>
              </w:rPr>
            </w:pPr>
            <w:r>
              <w:rPr>
                <w:lang w:eastAsia="en-US"/>
              </w:rPr>
              <w:t>- подготовка и размещение информации антитеррористического содержания в районной газете «Новая жизнь. Одоевский район»;</w:t>
            </w:r>
          </w:p>
          <w:p w:rsidR="00AC6BF4" w:rsidRDefault="00AC6BF4">
            <w:pPr>
              <w:spacing w:line="252" w:lineRule="auto"/>
              <w:rPr>
                <w:lang w:eastAsia="en-US"/>
              </w:rPr>
            </w:pPr>
            <w:r>
              <w:rPr>
                <w:lang w:eastAsia="en-US"/>
              </w:rPr>
              <w:t xml:space="preserve">- обеспечение использования средств </w:t>
            </w:r>
            <w:proofErr w:type="gramStart"/>
            <w:r>
              <w:rPr>
                <w:lang w:eastAsia="en-US"/>
              </w:rPr>
              <w:t>наружной рекламы</w:t>
            </w:r>
            <w:proofErr w:type="gramEnd"/>
            <w:r>
              <w:rPr>
                <w:lang w:eastAsia="en-US"/>
              </w:rPr>
              <w:t xml:space="preserve"> размещенной в местах массового пребывания людей, в муниципальных образовательных организациях</w:t>
            </w:r>
          </w:p>
          <w:p w:rsidR="00AC6BF4" w:rsidRDefault="00AC6BF4">
            <w:pPr>
              <w:spacing w:line="252" w:lineRule="auto"/>
              <w:rPr>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lastRenderedPageBreak/>
              <w:t xml:space="preserve">Аппарат антитеррористической комиссии МО Одоевский район, </w:t>
            </w:r>
          </w:p>
          <w:p w:rsidR="00AC6BF4" w:rsidRDefault="00AC6BF4">
            <w:pPr>
              <w:spacing w:line="252" w:lineRule="auto"/>
              <w:jc w:val="center"/>
              <w:rPr>
                <w:lang w:eastAsia="en-US"/>
              </w:rPr>
            </w:pPr>
            <w:r>
              <w:rPr>
                <w:lang w:eastAsia="en-US"/>
              </w:rPr>
              <w:t xml:space="preserve">Редакция газеты «Новая жизнь. Одоевский район», комитет </w:t>
            </w:r>
            <w:r>
              <w:rPr>
                <w:lang w:eastAsia="en-US"/>
              </w:rPr>
              <w:lastRenderedPageBreak/>
              <w:t>образования, культуры, молодежной политики и спорта МО Одоевский район</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lastRenderedPageBreak/>
              <w:t>2024-2028 годы</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 xml:space="preserve">Повышение уровня профилактической деятельности; </w:t>
            </w:r>
          </w:p>
          <w:p w:rsidR="00AC6BF4" w:rsidRDefault="00AC6BF4">
            <w:pPr>
              <w:spacing w:line="252" w:lineRule="auto"/>
              <w:jc w:val="both"/>
              <w:rPr>
                <w:lang w:eastAsia="en-US"/>
              </w:rPr>
            </w:pPr>
            <w:r>
              <w:rPr>
                <w:lang w:eastAsia="en-US"/>
              </w:rPr>
              <w:t xml:space="preserve">предупреждение возникновения террористических угроз и совершения на территории муниципального </w:t>
            </w:r>
            <w:r>
              <w:rPr>
                <w:lang w:eastAsia="en-US"/>
              </w:rPr>
              <w:lastRenderedPageBreak/>
              <w:t>образования Одоевский район преступлений террористического характера; повышение уровня взаимодействия субъектов обеспечения антитеррористической безопасности муниципального образования Одоевский район; выработка дополнительных механизмов совершенствования работы по противодействию террористическим угрозам</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365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rPr>
                <w:lang w:eastAsia="en-US"/>
              </w:rPr>
            </w:pPr>
            <w:r>
              <w:rPr>
                <w:lang w:eastAsia="en-US"/>
              </w:rPr>
              <w:lastRenderedPageBreak/>
              <w:t xml:space="preserve">6.9. Проведение мероприятий, посвященных </w:t>
            </w:r>
            <w:r>
              <w:rPr>
                <w:lang w:eastAsia="en-US"/>
              </w:rPr>
              <w:lastRenderedPageBreak/>
              <w:t>Дню солидарности в борьбе с терроризмом</w:t>
            </w:r>
          </w:p>
          <w:p w:rsidR="00AC6BF4" w:rsidRDefault="00AC6BF4">
            <w:pPr>
              <w:spacing w:line="252" w:lineRule="auto"/>
              <w:rPr>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lastRenderedPageBreak/>
              <w:t>Аппарат антитеррористической комиссии,</w:t>
            </w:r>
          </w:p>
          <w:p w:rsidR="00AC6BF4" w:rsidRDefault="00AC6BF4">
            <w:pPr>
              <w:spacing w:line="252" w:lineRule="auto"/>
              <w:jc w:val="center"/>
              <w:rPr>
                <w:lang w:eastAsia="en-US"/>
              </w:rPr>
            </w:pPr>
            <w:r>
              <w:rPr>
                <w:lang w:eastAsia="en-US"/>
              </w:rPr>
              <w:lastRenderedPageBreak/>
              <w:t>Комитет образования, культуры, молодежной политики и спорта администрации МО Одоевский район</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lastRenderedPageBreak/>
              <w:t>2024-2028 годы</w:t>
            </w:r>
          </w:p>
        </w:tc>
        <w:tc>
          <w:tcPr>
            <w:tcW w:w="3544"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both"/>
              <w:rPr>
                <w:lang w:eastAsia="en-US"/>
              </w:rPr>
            </w:pPr>
            <w:r>
              <w:rPr>
                <w:lang w:eastAsia="en-US"/>
              </w:rPr>
              <w:t xml:space="preserve">Увеличение числа жителей района, вовлеченных в реализацию </w:t>
            </w:r>
            <w:r>
              <w:rPr>
                <w:lang w:eastAsia="en-US"/>
              </w:rPr>
              <w:lastRenderedPageBreak/>
              <w:t>антитеррористических мероприятий;</w:t>
            </w:r>
          </w:p>
          <w:p w:rsidR="00AC6BF4" w:rsidRDefault="00AC6BF4">
            <w:pPr>
              <w:spacing w:line="252" w:lineRule="auto"/>
              <w:jc w:val="both"/>
              <w:rPr>
                <w:lang w:eastAsia="en-US"/>
              </w:rPr>
            </w:pPr>
            <w:r>
              <w:rPr>
                <w:lang w:eastAsia="en-US"/>
              </w:rPr>
              <w:t xml:space="preserve"> повышение уровня знаний учащихся по вопросам противодействия терроризму, формирование у них стойкой мотивации к законопослушному поведению.</w:t>
            </w:r>
          </w:p>
          <w:p w:rsidR="00AC6BF4" w:rsidRDefault="00AC6BF4">
            <w:pPr>
              <w:spacing w:line="252" w:lineRule="auto"/>
              <w:jc w:val="both"/>
              <w:rPr>
                <w:lang w:eastAsia="en-US"/>
              </w:rPr>
            </w:pP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15505" w:type="dxa"/>
            <w:gridSpan w:val="6"/>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rStyle w:val="af5"/>
                <w:lang w:eastAsia="en-US"/>
              </w:rPr>
              <w:lastRenderedPageBreak/>
              <w:t>7. Профилактика правонарушений и преступлений, совершаемых в состоянии алкогольного опьянения</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pStyle w:val="a5"/>
              <w:spacing w:line="252" w:lineRule="auto"/>
              <w:rPr>
                <w:sz w:val="28"/>
                <w:szCs w:val="28"/>
                <w:lang w:eastAsia="en-US"/>
              </w:rPr>
            </w:pPr>
            <w:r>
              <w:rPr>
                <w:sz w:val="28"/>
                <w:szCs w:val="28"/>
                <w:lang w:eastAsia="en-US"/>
              </w:rPr>
              <w:t>7.1. Продолжить работу по пресечению незаконного оборота алкогольной продукции на территории муниципального района:</w:t>
            </w:r>
          </w:p>
          <w:p w:rsidR="00AC6BF4" w:rsidRDefault="00AC6BF4">
            <w:pPr>
              <w:pStyle w:val="a5"/>
              <w:spacing w:line="252" w:lineRule="auto"/>
              <w:rPr>
                <w:sz w:val="28"/>
                <w:szCs w:val="28"/>
                <w:lang w:eastAsia="en-US"/>
              </w:rPr>
            </w:pPr>
            <w:r>
              <w:rPr>
                <w:sz w:val="28"/>
                <w:szCs w:val="28"/>
                <w:lang w:eastAsia="en-US"/>
              </w:rPr>
              <w:t>выявлять каналы поступления на территорию муниципального района фальсифицированной алкогольной продукции и места ее хранения;</w:t>
            </w:r>
          </w:p>
          <w:p w:rsidR="00AC6BF4" w:rsidRDefault="00AC6BF4">
            <w:pPr>
              <w:pStyle w:val="a5"/>
              <w:spacing w:line="252" w:lineRule="auto"/>
              <w:rPr>
                <w:sz w:val="28"/>
                <w:szCs w:val="28"/>
                <w:lang w:eastAsia="en-US"/>
              </w:rPr>
            </w:pPr>
            <w:r>
              <w:rPr>
                <w:sz w:val="28"/>
                <w:szCs w:val="28"/>
                <w:lang w:eastAsia="en-US"/>
              </w:rPr>
              <w:t xml:space="preserve">выявлять и привлекать к уголовной ответственности организаторов незаконного </w:t>
            </w:r>
            <w:r>
              <w:rPr>
                <w:sz w:val="28"/>
                <w:szCs w:val="28"/>
                <w:lang w:eastAsia="en-US"/>
              </w:rPr>
              <w:lastRenderedPageBreak/>
              <w:t>оборота алкогольной продукции;</w:t>
            </w:r>
          </w:p>
          <w:p w:rsidR="00AC6BF4" w:rsidRDefault="00AC6BF4">
            <w:pPr>
              <w:spacing w:line="252" w:lineRule="auto"/>
              <w:rPr>
                <w:lang w:eastAsia="en-US"/>
              </w:rPr>
            </w:pPr>
            <w:r>
              <w:rPr>
                <w:lang w:eastAsia="en-US"/>
              </w:rPr>
              <w:t>принять комплекс мер по прекращению торговли спиртосодержащей жидкостью из квартир и частных домов;</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lastRenderedPageBreak/>
              <w:t xml:space="preserve">Отделение полиции «Одоевское» МО МВД РФ «Белевский», </w:t>
            </w:r>
          </w:p>
          <w:p w:rsidR="00AC6BF4" w:rsidRDefault="00AC6BF4">
            <w:pPr>
              <w:spacing w:line="252" w:lineRule="auto"/>
              <w:jc w:val="center"/>
              <w:rPr>
                <w:lang w:eastAsia="en-US"/>
              </w:rPr>
            </w:pPr>
            <w:r>
              <w:rPr>
                <w:lang w:eastAsia="en-US"/>
              </w:rPr>
              <w:t>администрации МО Одоевский район и  сельских поселений муниципального района</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2024-2028 годы</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Повышение эффективности совместных действий в сфере пресечения незаконного оборота алкогольной продукцией и профилактики алкоголизма</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lastRenderedPageBreak/>
              <w:t xml:space="preserve">7.2. Проведение совместных рейдов по выявлению фактов нарушения действующего законодательства в сфере торговли и общественного питания: продажа алкогольной продукции лицам, не достигшим 18-летнего возраста, времени торговли алкогольной продукцией, лиц, распивающих спиртные напитки в общественных местах, а также  находящихся в состоянии алкогольного опьянения в общественных местах  и </w:t>
            </w:r>
            <w:r>
              <w:rPr>
                <w:lang w:eastAsia="en-US"/>
              </w:rPr>
              <w:lastRenderedPageBreak/>
              <w:t xml:space="preserve">принятии к ним мер воздействия </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lastRenderedPageBreak/>
              <w:t>Отделение полиции «Одоевское», администрации муниципального образования Одоевский район и поселений, входящих в состав МО Одоевский район, субъекты системы профилактики правонарушений ы МО Одоевский район, КДН и ЗП МО Одоевский район</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2024-2028 годы</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Повышение эффективности совместных действий в сфере пресечения незаконного оборота алкогольной продукцией и профилактики алкоголизма</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 xml:space="preserve">Не требуется </w:t>
            </w:r>
          </w:p>
        </w:tc>
      </w:tr>
      <w:tr w:rsidR="00AC6BF4" w:rsidTr="00AC6BF4">
        <w:tc>
          <w:tcPr>
            <w:tcW w:w="365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rPr>
                <w:lang w:eastAsia="en-US"/>
              </w:rPr>
            </w:pPr>
            <w:r>
              <w:rPr>
                <w:lang w:eastAsia="en-US"/>
              </w:rPr>
              <w:lastRenderedPageBreak/>
              <w:t>7.3. Мониторинг исполнения выданных контролирующими органами исполнения выданных предписаний по устранению выявленных нарушений правил торговли алкогольной продукцией. Направление предложений об аннулировании выданных лицензий субъектам торговли, не выполняющих законных правил торговли алкогольной продукцией</w:t>
            </w:r>
          </w:p>
          <w:p w:rsidR="00AC6BF4" w:rsidRDefault="00AC6BF4">
            <w:pPr>
              <w:spacing w:line="252" w:lineRule="auto"/>
              <w:rPr>
                <w:lang w:eastAsia="en-US"/>
              </w:rPr>
            </w:pPr>
          </w:p>
          <w:p w:rsidR="00AC6BF4" w:rsidRDefault="00AC6BF4">
            <w:pPr>
              <w:spacing w:line="252" w:lineRule="auto"/>
              <w:rPr>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Отдел экономического развития и сельского хозяйства администрации МО Одоевский район</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2024-2028 годы</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Повышение эффективности совместных действий в сфере пресечения незаконного оборота алкогольной продукцией и профилактики алкоголизма</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 xml:space="preserve">7.4. Организация и проведение комплекса профилактических антиалкогольных мероприятий в образовательных организациях, учреждениях культуры муниципального </w:t>
            </w:r>
            <w:r>
              <w:rPr>
                <w:lang w:eastAsia="en-US"/>
              </w:rPr>
              <w:lastRenderedPageBreak/>
              <w:t>образования Одоевский район</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lastRenderedPageBreak/>
              <w:t>Комитет образования, культуры, молодежной политики и спорта администрации МО Одоевский район</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2024-2028 годы</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Повышение эффективности совместных действий в сфере профилактики алкоголизма;</w:t>
            </w:r>
          </w:p>
          <w:p w:rsidR="00AC6BF4" w:rsidRDefault="00AC6BF4">
            <w:pPr>
              <w:spacing w:line="252" w:lineRule="auto"/>
              <w:jc w:val="both"/>
              <w:rPr>
                <w:lang w:eastAsia="en-US"/>
              </w:rPr>
            </w:pPr>
            <w:r>
              <w:rPr>
                <w:lang w:eastAsia="en-US"/>
              </w:rPr>
              <w:t xml:space="preserve">снижение уровня алкоголизации населения муниципального </w:t>
            </w:r>
            <w:r>
              <w:rPr>
                <w:lang w:eastAsia="en-US"/>
              </w:rPr>
              <w:lastRenderedPageBreak/>
              <w:t>образования Одоевский район</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365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rPr>
                <w:lang w:eastAsia="en-US"/>
              </w:rPr>
            </w:pPr>
            <w:r>
              <w:rPr>
                <w:lang w:eastAsia="en-US"/>
              </w:rPr>
              <w:lastRenderedPageBreak/>
              <w:t>7.5. Проведение   семинаров, «круглых столов», инструкторско-методических занятий для специалистов образования, культуры, здравоохранения, отдела по делам молодежи и спорту в целях обучения их навыкам профилактической антиалкогольной работы в молодежной среде. Проведение семинаров по профилактике поведенческих болезней, раннего выявления лиц, злоупотребляющих алкоголем</w:t>
            </w:r>
          </w:p>
          <w:p w:rsidR="00AC6BF4" w:rsidRDefault="00AC6BF4">
            <w:pPr>
              <w:spacing w:line="252" w:lineRule="auto"/>
              <w:rPr>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 xml:space="preserve">Аппарат комиссии по профилактике правонарушений, </w:t>
            </w:r>
          </w:p>
          <w:p w:rsidR="00AC6BF4" w:rsidRDefault="00AC6BF4">
            <w:pPr>
              <w:spacing w:line="252" w:lineRule="auto"/>
              <w:jc w:val="center"/>
              <w:rPr>
                <w:lang w:eastAsia="en-US"/>
              </w:rPr>
            </w:pPr>
            <w:r>
              <w:rPr>
                <w:lang w:eastAsia="en-US"/>
              </w:rPr>
              <w:t>ГУЗ «Одоевская ЦРБ им. П.П. Белоусова»,</w:t>
            </w:r>
          </w:p>
          <w:p w:rsidR="00AC6BF4" w:rsidRDefault="00AC6BF4">
            <w:pPr>
              <w:spacing w:line="252" w:lineRule="auto"/>
              <w:jc w:val="center"/>
              <w:rPr>
                <w:lang w:eastAsia="en-US"/>
              </w:rPr>
            </w:pPr>
            <w:r>
              <w:rPr>
                <w:lang w:eastAsia="en-US"/>
              </w:rPr>
              <w:t>Комитет образования культуры, молодежной политики и спорта администрации МО Одоевский район</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 xml:space="preserve">2024-2028 годы </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Повышение качества работы с молодежью злоупотребляющей спиртными напитками; повышение эффективности совместных действий в сфере профилактики алкоголизма</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15505" w:type="dxa"/>
            <w:gridSpan w:val="6"/>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b/>
                <w:lang w:eastAsia="en-US"/>
              </w:rPr>
              <w:t>8. Профилактика правонарушений, совершаемых на административных участках. Профилактика насилия в сфере семейно-бытовых отношений</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 xml:space="preserve">8.1.  Проведение комплексных мероприятий «Участок» с целью выявления и пресечения </w:t>
            </w:r>
            <w:r>
              <w:rPr>
                <w:lang w:eastAsia="en-US"/>
              </w:rPr>
              <w:lastRenderedPageBreak/>
              <w:t>преступлений на территории административных участков</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lastRenderedPageBreak/>
              <w:t xml:space="preserve">Отделение полиции «Одоевское» МО </w:t>
            </w:r>
            <w:r>
              <w:rPr>
                <w:lang w:eastAsia="en-US"/>
              </w:rPr>
              <w:lastRenderedPageBreak/>
              <w:t>МВД РФ «Белевский»</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lastRenderedPageBreak/>
              <w:t>2024-2028 годы</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 xml:space="preserve">Снижение количества правонарушений и преступлений на территории </w:t>
            </w:r>
            <w:r>
              <w:rPr>
                <w:lang w:eastAsia="en-US"/>
              </w:rPr>
              <w:lastRenderedPageBreak/>
              <w:t>административных участков</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lastRenderedPageBreak/>
              <w:t>8.2. Организация и проведение комплексных мероприятий «Быт» в целях снижения числа преступлений, совершаемых на бытовой почве снижения числа преступлений, совершаемых на бытовой почве</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Отделение полиции «Одоевское» МО МВД РФ «Белевский»</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2024-2028 годы</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Снижение числа преступлений, совершаемых на бытовой почве снижение числа преступлений, совершаемых на бытовой почве</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8.3.  Организация проведения приема граждан участковыми уполномоченными милиции совместно с представителями администраций сельских поселений,  юристами, психологами</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Отделение полиции «Одоевское» МО МВД РФ «Белевский»</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2024-2028 годы</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 xml:space="preserve">Обеспечение доступности обращений граждан в органы системы профилактики правонарушений и преступлений  </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 xml:space="preserve">8.4. Организация работы по профилактике жестокого обращения с детьми, их половой неприкосновенности, нарушения прав и законных </w:t>
            </w:r>
            <w:r>
              <w:rPr>
                <w:lang w:eastAsia="en-US"/>
              </w:rPr>
              <w:lastRenderedPageBreak/>
              <w:t>интересов несовершеннолетних</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lastRenderedPageBreak/>
              <w:t xml:space="preserve">Отделение полиции «Одоевское» МО МВД РФ «Белевский», КДН </w:t>
            </w:r>
            <w:r>
              <w:rPr>
                <w:lang w:eastAsia="en-US"/>
              </w:rPr>
              <w:lastRenderedPageBreak/>
              <w:t>и ЗП МО Одоевский район</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lastRenderedPageBreak/>
              <w:t>2024-2028 годы</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 xml:space="preserve">Отсутствие фактов жестокого обращения с несовершеннолетними, нарушения их половой неприкосновенности, нарушения прав и законных </w:t>
            </w:r>
            <w:r>
              <w:rPr>
                <w:lang w:eastAsia="en-US"/>
              </w:rPr>
              <w:lastRenderedPageBreak/>
              <w:t>интересов несовершеннолетних</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15505" w:type="dxa"/>
            <w:gridSpan w:val="6"/>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rStyle w:val="af5"/>
                <w:lang w:eastAsia="en-US"/>
              </w:rPr>
              <w:lastRenderedPageBreak/>
              <w:t>9. Профилактика обеспечения безопасности дорожного движения</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9.1. Организация работы межведомственной комиссии муниципального образования Одоевский район  по обеспечению безопасности дорожного движения</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Председатель межведомственной комиссии муниципального образования Одоевский район  по обеспечению безопасности дорожного движения</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2024-2028 годы</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Обеспечение безопасности дорожного движения</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9.2. Постоянный мониторинг аварийности на территории о района, разработка дополнительных мер, направленных на снижение количества дорожно-транспортных происшествий со смертельным исходом</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Председатель межведомственной комиссии муниципального образования Одоевский район  по обеспечению безопасности дорожного движения, ОГИБДД МО МВД РФ «Белевский»</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2024-2028 годы</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Улучшение обстановки в сфере безопасности дорожного движения, снижение количества дорожно-транспортных происшествий со смертельным исходом, снижение количества дорожно-транспортных происшествий с участием детей</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 xml:space="preserve">9.3. Проведение пропагандисткой работы в </w:t>
            </w:r>
            <w:r>
              <w:rPr>
                <w:lang w:eastAsia="en-US"/>
              </w:rPr>
              <w:lastRenderedPageBreak/>
              <w:t>районной газете «Новая жизнь. Одоевский район»  по обеспечению безопасности дорожного движения</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lastRenderedPageBreak/>
              <w:t xml:space="preserve">Межведомственная комиссии </w:t>
            </w:r>
            <w:r>
              <w:rPr>
                <w:lang w:eastAsia="en-US"/>
              </w:rPr>
              <w:lastRenderedPageBreak/>
              <w:t xml:space="preserve">муниципального образования Одоевский </w:t>
            </w:r>
            <w:proofErr w:type="gramStart"/>
            <w:r>
              <w:rPr>
                <w:lang w:eastAsia="en-US"/>
              </w:rPr>
              <w:t>район  по</w:t>
            </w:r>
            <w:proofErr w:type="gramEnd"/>
            <w:r>
              <w:rPr>
                <w:lang w:eastAsia="en-US"/>
              </w:rPr>
              <w:t xml:space="preserve"> обеспечению безопасности дорожного движения, редакция газеты «Новая жизнь. Одоевский район»</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lastRenderedPageBreak/>
              <w:t>2024-2028 годы</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 xml:space="preserve">Активизация работы в СМИ района по </w:t>
            </w:r>
            <w:r>
              <w:rPr>
                <w:lang w:eastAsia="en-US"/>
              </w:rPr>
              <w:lastRenderedPageBreak/>
              <w:t xml:space="preserve">обеспечению безопасности дорожного движения </w:t>
            </w:r>
            <w:proofErr w:type="gramStart"/>
            <w:r>
              <w:rPr>
                <w:lang w:eastAsia="en-US"/>
              </w:rPr>
              <w:t>в  целях</w:t>
            </w:r>
            <w:proofErr w:type="gramEnd"/>
            <w:r>
              <w:rPr>
                <w:lang w:eastAsia="en-US"/>
              </w:rPr>
              <w:t xml:space="preserve"> профилактики дорожно-транспортных происшествий;</w:t>
            </w:r>
          </w:p>
          <w:p w:rsidR="00AC6BF4" w:rsidRDefault="00AC6BF4">
            <w:pPr>
              <w:spacing w:line="252" w:lineRule="auto"/>
              <w:jc w:val="both"/>
              <w:rPr>
                <w:lang w:eastAsia="en-US"/>
              </w:rPr>
            </w:pPr>
            <w:r>
              <w:rPr>
                <w:lang w:eastAsia="en-US"/>
              </w:rPr>
              <w:t>снижение количества дорожно-транспортных происшествий</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lastRenderedPageBreak/>
              <w:t>9.4. Проведение в школах, дошкольных организациях района, а также в период летнего отдыха викторин, конкурсов, соревнований. Бесед и других тематических мероприятий по безопасному поведению на дорогах, знанию правил дорожного движения.</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 xml:space="preserve">Межведомственная комиссии муниципального образования Одоевский </w:t>
            </w:r>
            <w:proofErr w:type="gramStart"/>
            <w:r>
              <w:rPr>
                <w:lang w:eastAsia="en-US"/>
              </w:rPr>
              <w:t>район  по</w:t>
            </w:r>
            <w:proofErr w:type="gramEnd"/>
            <w:r>
              <w:rPr>
                <w:lang w:eastAsia="en-US"/>
              </w:rPr>
              <w:t xml:space="preserve"> обеспечению безопасности дорожного движения, комитет образования, культуры, молодежной политики и спорта администрации МО Одоевский район,</w:t>
            </w:r>
          </w:p>
          <w:p w:rsidR="00AC6BF4" w:rsidRDefault="00AC6BF4">
            <w:pPr>
              <w:spacing w:line="252" w:lineRule="auto"/>
              <w:jc w:val="center"/>
              <w:rPr>
                <w:lang w:eastAsia="en-US"/>
              </w:rPr>
            </w:pPr>
            <w:r>
              <w:rPr>
                <w:lang w:eastAsia="en-US"/>
              </w:rPr>
              <w:lastRenderedPageBreak/>
              <w:t>ОГИБДД МО МВД РФ «Белевский»</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lastRenderedPageBreak/>
              <w:t>2024-2028 годы</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 xml:space="preserve">Повышение правовой грамотности по правилам дорожного движения обеспечение безопасности на дорогах детей, подростков и других участников дорожного движения </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lastRenderedPageBreak/>
              <w:t>9.5. Проведение профилактических мероприятий, направленных на предупреждение и пресечение нарушений правил дорожного движения водителями, особенно в состоянии алкогольного опьянения, а так же нарушение правил перевозки детей</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ОГИБДД МО МВД РФ «Белевский»</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2024-2028 годы</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Снижение количества  нарушений правил дорожного движения водителями, особенно в состоянии алкогольного опьянения, а также нарушение правил перевозки детей</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15505" w:type="dxa"/>
            <w:gridSpan w:val="6"/>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b/>
                <w:lang w:eastAsia="en-US"/>
              </w:rPr>
              <w:t>10. Профилактика семейного неблагополучия, безнадзорности и правонарушений несовершеннолетних, организация  досуга молодежи</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10.1.  Выявление и постановка на учет несовершеннолетних и семей, находящихся в социально опасном положении на ранней стадии</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Аппарат КДН и ЗП МО Одоевский район</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2024-2028 годы</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Выявление семейного неблагополучия на ранней стадии и своевременное оказание помощи семья, оказавшимся в трудной жизненной ситуации</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 xml:space="preserve">10.2. Разработка и реализация планов индивидуальной профилактической работы с несовершеннолетним и </w:t>
            </w:r>
            <w:r>
              <w:rPr>
                <w:lang w:eastAsia="en-US"/>
              </w:rPr>
              <w:lastRenderedPageBreak/>
              <w:t>семьями, находящимися в социально опасном положении</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lastRenderedPageBreak/>
              <w:t>Субъекты системы профилактики безнадзорности правонарушений несовершеннолетн</w:t>
            </w:r>
            <w:r>
              <w:rPr>
                <w:lang w:eastAsia="en-US"/>
              </w:rPr>
              <w:lastRenderedPageBreak/>
              <w:t>их МО Одоевский район</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lastRenderedPageBreak/>
              <w:t>2024-2028 годы</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 xml:space="preserve">Обеспечение прав и законных интересов несовершеннолетних, своевременное оказание необходимой помощи, </w:t>
            </w:r>
            <w:r>
              <w:rPr>
                <w:lang w:eastAsia="en-US"/>
              </w:rPr>
              <w:lastRenderedPageBreak/>
              <w:t>снижение семей и несовершеннолетних, находящихся в социально опасном положении</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lastRenderedPageBreak/>
              <w:t>10.3. Обеспечение незамедлительного жизнеустройства детей, оставшихся без попечения родителей</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Территориальный отдел по Одоевскому району комитета Тульской области  по семейной, демографической политике, опеке и попечительству (по согласованию)</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 xml:space="preserve">2024-2028 годы </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Обеспечение права ребенка на семью, отсутствие фактов нахождения детей в организациях для детей-сирот и детей, оставшихся без попечения родителей</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10.4. Организация и проведение ежегодной комплексной межведомственной профилактической операции «Подросток</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Субъекты системы профилактики безнадзорности, беспризорности и правонарушений несовершеннолетних, муниципальные образования, входящие в состав территории МО Одоевский район</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2024-2028 годы</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Обеспечение 100% занятости несовершеннолетних, находящихся в трудной жизненной ситуации и в социально опасном положение, в период летних каникул</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365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rPr>
                <w:lang w:eastAsia="en-US"/>
              </w:rPr>
            </w:pPr>
            <w:r>
              <w:rPr>
                <w:lang w:eastAsia="en-US"/>
              </w:rPr>
              <w:lastRenderedPageBreak/>
              <w:t xml:space="preserve">10.5. Организация и проведение профилактических </w:t>
            </w:r>
            <w:proofErr w:type="gramStart"/>
            <w:r>
              <w:rPr>
                <w:lang w:eastAsia="en-US"/>
              </w:rPr>
              <w:t>операций  «</w:t>
            </w:r>
            <w:proofErr w:type="gramEnd"/>
            <w:r>
              <w:rPr>
                <w:lang w:eastAsia="en-US"/>
              </w:rPr>
              <w:t>Группа», «Лидер», «Фильтр»</w:t>
            </w:r>
          </w:p>
          <w:p w:rsidR="00AC6BF4" w:rsidRDefault="00AC6BF4">
            <w:pPr>
              <w:spacing w:line="252" w:lineRule="auto"/>
              <w:rPr>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ОП «Одоевское» МО МВД РФ «Белевский»</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2024-2028 годы</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Снижение уровня подростковой преступности, в том числе групповой</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 xml:space="preserve">Не требуется </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10.6. Совершенствование взаимодействия и активизация работы всех органов системы профилактики правонарушений с несовершеннолетними, применение новых инновационных форм работы с несовершеннолетними и их родителями (опекунами)</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КДН и ЗП МО Одоевский район; субъекты системы профилактики безнадзорности и правонарушений несовершеннолетних МО Одоевский район</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2024-2028 годы</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Повышение согласованности действий комиссии по делам несовершеннолетних и защите их прав муниципального района, территориальных органов федеральных органов исполнительной власти и общественных организаций в реализации мероприятий по профилактике правонарушений с несовершеннолетними и обеспечения правопорядка на территории района;</w:t>
            </w:r>
          </w:p>
          <w:p w:rsidR="00AC6BF4" w:rsidRDefault="00AC6BF4">
            <w:pPr>
              <w:spacing w:line="252" w:lineRule="auto"/>
              <w:jc w:val="both"/>
              <w:rPr>
                <w:lang w:eastAsia="en-US"/>
              </w:rPr>
            </w:pPr>
            <w:r>
              <w:rPr>
                <w:lang w:eastAsia="en-US"/>
              </w:rPr>
              <w:t xml:space="preserve">повышение эффективности работы по выявлению причин и условий, способствующих совершению </w:t>
            </w:r>
            <w:r>
              <w:rPr>
                <w:lang w:eastAsia="en-US"/>
              </w:rPr>
              <w:lastRenderedPageBreak/>
              <w:t>несовершеннолетними и молодежью преступлений и правонарушений на территории района</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lastRenderedPageBreak/>
              <w:t>10.7. Проведение активной разъяснительной работы с несовершеннолетними и молодежью.</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Субъекты системы профилактики безнадзорности и правонарушений несовершеннолетних МО Одоевский район</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2024-2028 годы</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Профилактика семейного неблагополучия, безнадзорности несовершеннолетних, активизация деятельности органов системы профилактики, снижение уровня подростковой преступности</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10.8. Реализация мероприятий, направленных на недопущение совершения преступлений со стороны несовершеннолетних, осужденных к мерам, не связанным с их изоляцией от общества</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 xml:space="preserve">Субъекты системы профилактики безнадзорности и правонарушений несовершеннолетних МО Одоевский район,  филиал по Одоевскому району ФКУ УИИ УФСИН России по Тульской области (по согласованию); отделение полиции «Одоевское» МО </w:t>
            </w:r>
            <w:r>
              <w:rPr>
                <w:lang w:eastAsia="en-US"/>
              </w:rPr>
              <w:lastRenderedPageBreak/>
              <w:t>МВД РФ «Белевский»</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lastRenderedPageBreak/>
              <w:t>2024-2028 годы</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Профилактика семейного неблагополучия, безнадзорности несовершеннолетних, активизация деятельности органов системы профилактики, снижение уровня подростковой преступности</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lastRenderedPageBreak/>
              <w:t>10.9. Развитие института наставничества за семьями, находящимися в СОП, состоящими на учете в подразделении по делам несовершеннолетних</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Аппарат КДН и ЗП МО Одоевский район</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 xml:space="preserve">2024-2028 годы </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Принятие новых форм и методов работы с семьями находящимися в социально опасном положении, активизация общественности в профилактике правонарушений среди несовершеннолетних</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10.10. Проведение анализа состояния и развития криминогенной обстановки в подростковой среде с выработкой конкретных рекомендаций по устранению причин и условий, способствующих противоправному поведению несовершеннолетних</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Комиссия по делам несовершеннолетних и защите их прав, подразделение по делам несовершеннолетних отделения полиции «Одоевское» МО МВД РФ «Белевский»</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2024-2028 годы</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Снижение уровня подростковой преступности, в том числе групповой</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 xml:space="preserve">Не требуется </w:t>
            </w:r>
          </w:p>
        </w:tc>
      </w:tr>
      <w:tr w:rsidR="00AC6BF4" w:rsidTr="00AC6BF4">
        <w:tc>
          <w:tcPr>
            <w:tcW w:w="365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rPr>
                <w:lang w:eastAsia="en-US"/>
              </w:rPr>
            </w:pPr>
            <w:r>
              <w:rPr>
                <w:lang w:eastAsia="en-US"/>
              </w:rPr>
              <w:t>10.11. Проведение рейдов по выявлению:</w:t>
            </w:r>
          </w:p>
          <w:p w:rsidR="00AC6BF4" w:rsidRDefault="00AC6BF4">
            <w:pPr>
              <w:spacing w:line="252" w:lineRule="auto"/>
              <w:rPr>
                <w:lang w:eastAsia="en-US"/>
              </w:rPr>
            </w:pPr>
            <w:r>
              <w:rPr>
                <w:lang w:eastAsia="en-US"/>
              </w:rPr>
              <w:lastRenderedPageBreak/>
              <w:t>- мест концентрации несовершеннолетних девиантного поведения;</w:t>
            </w:r>
          </w:p>
          <w:p w:rsidR="00AC6BF4" w:rsidRDefault="00AC6BF4">
            <w:pPr>
              <w:spacing w:line="252" w:lineRule="auto"/>
              <w:rPr>
                <w:lang w:eastAsia="en-US"/>
              </w:rPr>
            </w:pPr>
            <w:r>
              <w:rPr>
                <w:lang w:eastAsia="en-US"/>
              </w:rPr>
              <w:t>- несовершеннолетних и семей, находящихся в социально опасном положении;</w:t>
            </w:r>
          </w:p>
          <w:p w:rsidR="00AC6BF4" w:rsidRDefault="00AC6BF4">
            <w:pPr>
              <w:spacing w:line="252" w:lineRule="auto"/>
              <w:rPr>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lastRenderedPageBreak/>
              <w:t xml:space="preserve">Комиссия по делам несовершеннолетних и защите их прав, </w:t>
            </w:r>
            <w:r>
              <w:rPr>
                <w:lang w:eastAsia="en-US"/>
              </w:rPr>
              <w:lastRenderedPageBreak/>
              <w:t>подразделение по делам несовершеннолетних отделения полиции «Одоевское» МО МВД РФ «Белевский»</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lastRenderedPageBreak/>
              <w:t>2024-2028 годы</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 xml:space="preserve">Профилактика семейного неблагополучия, безнадзорности несовершеннолетних, </w:t>
            </w:r>
            <w:r>
              <w:rPr>
                <w:lang w:eastAsia="en-US"/>
              </w:rPr>
              <w:lastRenderedPageBreak/>
              <w:t>активизация деятельности органов системы профилактики, снижение уровня подростковой преступности</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 xml:space="preserve">Не требуется </w:t>
            </w:r>
          </w:p>
        </w:tc>
      </w:tr>
      <w:tr w:rsidR="00AC6BF4" w:rsidTr="00AC6BF4">
        <w:tc>
          <w:tcPr>
            <w:tcW w:w="365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rPr>
                <w:lang w:eastAsia="en-US"/>
              </w:rPr>
            </w:pPr>
            <w:r>
              <w:rPr>
                <w:lang w:eastAsia="en-US"/>
              </w:rPr>
              <w:lastRenderedPageBreak/>
              <w:t xml:space="preserve">  10.12. Организация </w:t>
            </w:r>
            <w:proofErr w:type="gramStart"/>
            <w:r>
              <w:rPr>
                <w:lang w:eastAsia="en-US"/>
              </w:rPr>
              <w:t>временного  трудоустройства</w:t>
            </w:r>
            <w:proofErr w:type="gramEnd"/>
            <w:r>
              <w:rPr>
                <w:lang w:eastAsia="en-US"/>
              </w:rPr>
              <w:t xml:space="preserve"> несовершеннолетних граждан в возрасте от 14 до 18 лет в свободное от учебы время</w:t>
            </w:r>
          </w:p>
          <w:p w:rsidR="00AC6BF4" w:rsidRDefault="00AC6BF4">
            <w:pPr>
              <w:spacing w:line="252" w:lineRule="auto"/>
              <w:rPr>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Администрация МО Одоевский район,  ГУ ТО «Центр занятости населения Одоевского района»</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2024-2028 годы</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Обеспечение занятости несовершеннолетних, снижение уровня преступности</w:t>
            </w:r>
          </w:p>
        </w:tc>
        <w:tc>
          <w:tcPr>
            <w:tcW w:w="207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val="en-US" w:eastAsia="en-US"/>
              </w:rPr>
            </w:pPr>
            <w:r>
              <w:rPr>
                <w:lang w:val="en-US" w:eastAsia="en-US"/>
              </w:rPr>
              <w:t>85107071440127390</w:t>
            </w: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545,0</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 xml:space="preserve">10.13. Организация традиционных массовых конкурсно- развлекательных программ для подростков и молодежи </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Администрация МО Одоевский район</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2024-2028 годы</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Обеспечение занятости несовершеннолетних, снижение уровня преступности</w:t>
            </w:r>
          </w:p>
        </w:tc>
        <w:tc>
          <w:tcPr>
            <w:tcW w:w="207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val="en-US" w:eastAsia="en-US"/>
              </w:rPr>
            </w:pPr>
            <w:r>
              <w:rPr>
                <w:lang w:val="en-US" w:eastAsia="en-US"/>
              </w:rPr>
              <w:t>85107071440127390</w:t>
            </w: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197,2</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10.14. Организация работы территориальных социальных комиссий, методическая помощь ТСК</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Аппарат КДН и ЗП МО Одоевский район</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2024-2028 годы</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 xml:space="preserve">Повышение эффективности деятельности по выявлению причин и условий, способствующих совершению несовершеннолетними и </w:t>
            </w:r>
            <w:r>
              <w:rPr>
                <w:lang w:eastAsia="en-US"/>
              </w:rPr>
              <w:lastRenderedPageBreak/>
              <w:t xml:space="preserve">молодежью преступлений и правонарушений на территории района, профилактика семейного неблагополучия и выявление семей, находящихся в трудной жизненной ситуации на ранней стадии </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rPr>
          <w:trHeight w:val="331"/>
        </w:trPr>
        <w:tc>
          <w:tcPr>
            <w:tcW w:w="15505" w:type="dxa"/>
            <w:gridSpan w:val="6"/>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b/>
                <w:lang w:eastAsia="en-US"/>
              </w:rPr>
              <w:lastRenderedPageBreak/>
              <w:t>11. Профилактика правонарушений  мигрантов и лиц, освободившихся из мест лишения свободы</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 xml:space="preserve">11.1. Обеспечение оперативного контроля  за  миграционными потоками на территории муниципального образования </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rFonts w:cs="Arial"/>
                <w:bCs/>
                <w:color w:val="333333"/>
                <w:lang w:eastAsia="en-US"/>
              </w:rPr>
              <w:t xml:space="preserve">Миграционный пункт (дислокация р.п. Одоев) отделения по вопросам миграции МО МВД России «Белевский» </w:t>
            </w:r>
            <w:r>
              <w:rPr>
                <w:lang w:eastAsia="en-US"/>
              </w:rPr>
              <w:t xml:space="preserve"> (по согласованию), отделение полиции «Одоевское» МО МВД РФ «Белевский»</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2024-2028 годы</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Снижение количества незаконных мигрантов на территории муниципального образования Одоевский район</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 xml:space="preserve">11.2. Проведение мероприятий по выявлению несовершеннолетних мигрантов, уклоняющихся </w:t>
            </w:r>
            <w:r>
              <w:rPr>
                <w:lang w:eastAsia="en-US"/>
              </w:rPr>
              <w:lastRenderedPageBreak/>
              <w:t xml:space="preserve">от посещения  образовательных и медицинских профилактических учреждений, а также страдающих инфекционными заболеваниями, принятию к беспризорным и безнадзорным детям из числа незаконных мигрантов мер по помещению их  в специализированные социальные учреждения, возвращению в места проживания </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rFonts w:cs="Arial"/>
                <w:bCs/>
                <w:color w:val="333333"/>
                <w:lang w:eastAsia="en-US"/>
              </w:rPr>
              <w:lastRenderedPageBreak/>
              <w:t xml:space="preserve">Миграционный пункт (дислокация </w:t>
            </w:r>
            <w:proofErr w:type="spellStart"/>
            <w:r>
              <w:rPr>
                <w:rFonts w:cs="Arial"/>
                <w:bCs/>
                <w:color w:val="333333"/>
                <w:lang w:eastAsia="en-US"/>
              </w:rPr>
              <w:t>рп</w:t>
            </w:r>
            <w:proofErr w:type="spellEnd"/>
            <w:r>
              <w:rPr>
                <w:rFonts w:cs="Arial"/>
                <w:bCs/>
                <w:color w:val="333333"/>
                <w:lang w:eastAsia="en-US"/>
              </w:rPr>
              <w:t xml:space="preserve"> Одоев) отделения по </w:t>
            </w:r>
            <w:r>
              <w:rPr>
                <w:rFonts w:cs="Arial"/>
                <w:bCs/>
                <w:color w:val="333333"/>
                <w:lang w:eastAsia="en-US"/>
              </w:rPr>
              <w:lastRenderedPageBreak/>
              <w:t xml:space="preserve">вопросам миграции МО МВД России «Белевский» </w:t>
            </w:r>
            <w:r>
              <w:rPr>
                <w:lang w:eastAsia="en-US"/>
              </w:rPr>
              <w:t xml:space="preserve"> (по согласованию), отделение полиции «Одоевское» МО МВД РФ «Белевский», субъекты системы профилактики безнадзорности и правонарушений несовершеннолетних МО Одоевский район</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lastRenderedPageBreak/>
              <w:t>2024-2028 годы</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 xml:space="preserve">Обеспечение получения несовершеннолетним мигрантами образования и необходимых медицинских </w:t>
            </w:r>
            <w:r>
              <w:rPr>
                <w:lang w:eastAsia="en-US"/>
              </w:rPr>
              <w:lastRenderedPageBreak/>
              <w:t xml:space="preserve">услуг, недопущение совершения ими противоправных действий.  </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lastRenderedPageBreak/>
              <w:t xml:space="preserve">11.3. Оказание консультативной помощи, предоставление лицам, освободившихся из мест лишения свободы, государственных услуг, в том числе по социальному обеспечению, профессиональной </w:t>
            </w:r>
            <w:r>
              <w:rPr>
                <w:lang w:eastAsia="en-US"/>
              </w:rPr>
              <w:lastRenderedPageBreak/>
              <w:t>ориентации и трудоустройству</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lastRenderedPageBreak/>
              <w:t xml:space="preserve">ГУЗ «Одоевская ЦРБ им. П.П. </w:t>
            </w:r>
            <w:proofErr w:type="gramStart"/>
            <w:r>
              <w:rPr>
                <w:lang w:eastAsia="en-US"/>
              </w:rPr>
              <w:t>Белоусова»  (</w:t>
            </w:r>
            <w:proofErr w:type="gramEnd"/>
            <w:r>
              <w:rPr>
                <w:lang w:eastAsia="en-US"/>
              </w:rPr>
              <w:t xml:space="preserve">по согласованию); управление </w:t>
            </w:r>
            <w:r>
              <w:rPr>
                <w:rStyle w:val="extended-textshort"/>
                <w:lang w:eastAsia="en-US"/>
              </w:rPr>
              <w:t>пенсионного фонда России Одоевского района Тульской области</w:t>
            </w:r>
            <w:r>
              <w:rPr>
                <w:lang w:eastAsia="en-US"/>
              </w:rPr>
              <w:t xml:space="preserve"> (по согласованию </w:t>
            </w:r>
            <w:r>
              <w:rPr>
                <w:lang w:eastAsia="en-US"/>
              </w:rPr>
              <w:lastRenderedPageBreak/>
              <w:t xml:space="preserve">ГУ ТО «Центр занятости населения Одоевского района» (по согласованию), </w:t>
            </w:r>
            <w:r>
              <w:rPr>
                <w:rFonts w:cs="Arial"/>
                <w:bCs/>
                <w:color w:val="333333"/>
                <w:lang w:eastAsia="en-US"/>
              </w:rPr>
              <w:t xml:space="preserve">миграционный пункт (дислокация </w:t>
            </w:r>
            <w:proofErr w:type="spellStart"/>
            <w:r>
              <w:rPr>
                <w:rFonts w:cs="Arial"/>
                <w:bCs/>
                <w:color w:val="333333"/>
                <w:lang w:eastAsia="en-US"/>
              </w:rPr>
              <w:t>рп</w:t>
            </w:r>
            <w:proofErr w:type="spellEnd"/>
            <w:r>
              <w:rPr>
                <w:rFonts w:cs="Arial"/>
                <w:bCs/>
                <w:color w:val="333333"/>
                <w:lang w:eastAsia="en-US"/>
              </w:rPr>
              <w:t xml:space="preserve"> Одоев) отделения по вопросам миграции МО МВД России «Белевский» </w:t>
            </w:r>
            <w:r>
              <w:rPr>
                <w:lang w:eastAsia="en-US"/>
              </w:rPr>
              <w:t xml:space="preserve"> (по согласованию),</w:t>
            </w:r>
          </w:p>
          <w:p w:rsidR="00AC6BF4" w:rsidRDefault="00AC6BF4">
            <w:pPr>
              <w:spacing w:line="252" w:lineRule="auto"/>
              <w:jc w:val="center"/>
              <w:rPr>
                <w:rFonts w:cs="Arial"/>
                <w:bCs/>
                <w:color w:val="333333"/>
                <w:lang w:eastAsia="en-US"/>
              </w:rPr>
            </w:pPr>
            <w:r>
              <w:rPr>
                <w:lang w:eastAsia="en-US"/>
              </w:rPr>
              <w:t>Отдел социальной защиты населения по Одоевскому району</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lastRenderedPageBreak/>
              <w:t>2024-2028 годы</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 xml:space="preserve">Повышение уровня осведомленности лиц, освобожденных из мест лишения свободы по отбытию срока наказания о предоставляемых государственных услугах, способствующих социальной реабилитации данной категории лиц, </w:t>
            </w:r>
            <w:r>
              <w:rPr>
                <w:lang w:eastAsia="en-US"/>
              </w:rPr>
              <w:lastRenderedPageBreak/>
              <w:t>установлению родственных связей, трудоустройству, получению документов, удостоверяющих личность.</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3652" w:type="dxa"/>
            <w:tcBorders>
              <w:top w:val="single" w:sz="4" w:space="0" w:color="auto"/>
              <w:left w:val="single" w:sz="4" w:space="0" w:color="auto"/>
              <w:bottom w:val="single" w:sz="4" w:space="0" w:color="auto"/>
              <w:right w:val="single" w:sz="4" w:space="0" w:color="auto"/>
            </w:tcBorders>
            <w:vAlign w:val="center"/>
            <w:hideMark/>
          </w:tcPr>
          <w:p w:rsidR="00AC6BF4" w:rsidRDefault="00AC6BF4">
            <w:pPr>
              <w:spacing w:line="252" w:lineRule="auto"/>
              <w:rPr>
                <w:lang w:eastAsia="en-US"/>
              </w:rPr>
            </w:pPr>
            <w:r>
              <w:rPr>
                <w:lang w:eastAsia="en-US"/>
              </w:rPr>
              <w:lastRenderedPageBreak/>
              <w:t xml:space="preserve">11.4. Организация обмена информацией по запросам и уведомлениям, поступающим из учреждений уголовно-исполнительной системы по вопросам бытового и трудового обеспечения лиц, </w:t>
            </w:r>
            <w:r>
              <w:rPr>
                <w:lang w:eastAsia="en-US"/>
              </w:rPr>
              <w:lastRenderedPageBreak/>
              <w:t>освободившихся из мест лишения свободы </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rFonts w:cs="Arial"/>
                <w:bCs/>
                <w:color w:val="333333"/>
                <w:lang w:eastAsia="en-US"/>
              </w:rPr>
            </w:pPr>
            <w:r>
              <w:rPr>
                <w:rFonts w:cs="Arial"/>
                <w:bCs/>
                <w:color w:val="333333"/>
                <w:lang w:eastAsia="en-US"/>
              </w:rPr>
              <w:lastRenderedPageBreak/>
              <w:t>Аппарат КПП при администрации МО Одоевский район</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2024-2028 годы</w:t>
            </w:r>
          </w:p>
        </w:tc>
        <w:tc>
          <w:tcPr>
            <w:tcW w:w="3544" w:type="dxa"/>
            <w:tcBorders>
              <w:top w:val="single" w:sz="4" w:space="0" w:color="auto"/>
              <w:left w:val="single" w:sz="4" w:space="0" w:color="auto"/>
              <w:bottom w:val="single" w:sz="4" w:space="0" w:color="auto"/>
              <w:right w:val="single" w:sz="4" w:space="0" w:color="auto"/>
            </w:tcBorders>
            <w:vAlign w:val="center"/>
            <w:hideMark/>
          </w:tcPr>
          <w:p w:rsidR="00AC6BF4" w:rsidRDefault="00AC6BF4">
            <w:pPr>
              <w:spacing w:line="252" w:lineRule="auto"/>
              <w:rPr>
                <w:lang w:eastAsia="en-US"/>
              </w:rPr>
            </w:pPr>
            <w:r>
              <w:rPr>
                <w:lang w:eastAsia="en-US"/>
              </w:rPr>
              <w:t>Повышение эффективности совместных действий в сфере профилактики рецидивной преступности</w:t>
            </w:r>
          </w:p>
          <w:p w:rsidR="00AC6BF4" w:rsidRDefault="00AC6BF4">
            <w:pPr>
              <w:spacing w:line="252" w:lineRule="auto"/>
              <w:rPr>
                <w:lang w:eastAsia="en-US"/>
              </w:rPr>
            </w:pPr>
            <w:r>
              <w:rPr>
                <w:lang w:eastAsia="en-US"/>
              </w:rPr>
              <w:t> </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lastRenderedPageBreak/>
              <w:t>11.5. Ведение постоянно действующего учета лиц, судимых за преступления, освобожденных их мест лишения свободы и прибывших в муниципальный район на постоянное место жительства</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rFonts w:cs="Arial"/>
                <w:bCs/>
                <w:color w:val="333333"/>
                <w:lang w:eastAsia="en-US"/>
              </w:rPr>
            </w:pPr>
            <w:r>
              <w:rPr>
                <w:rFonts w:cs="Arial"/>
                <w:bCs/>
                <w:color w:val="333333"/>
                <w:lang w:eastAsia="en-US"/>
              </w:rPr>
              <w:t>Аппарат КПП при администрации МО Одоевский район, отделение полиции «Одоевское» МО МВД РФ «Белевский»</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2024-2028 годы</w:t>
            </w:r>
          </w:p>
        </w:tc>
        <w:tc>
          <w:tcPr>
            <w:tcW w:w="3544"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rPr>
                <w:lang w:eastAsia="en-US"/>
              </w:rPr>
            </w:pPr>
            <w:r>
              <w:rPr>
                <w:lang w:eastAsia="en-US"/>
              </w:rPr>
              <w:t>Усиление контроля за ранее судимыми, предотвращение возможных с их стороны правонарушений и преступлений</w:t>
            </w:r>
          </w:p>
          <w:p w:rsidR="00AC6BF4" w:rsidRDefault="00AC6BF4">
            <w:pPr>
              <w:spacing w:line="252" w:lineRule="auto"/>
              <w:jc w:val="both"/>
              <w:rPr>
                <w:lang w:eastAsia="en-US"/>
              </w:rPr>
            </w:pP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15505" w:type="dxa"/>
            <w:gridSpan w:val="6"/>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b/>
                <w:lang w:eastAsia="en-US"/>
              </w:rPr>
              <w:t>12. Профилактика коррупционных правонарушений</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12.1. Проведение антикоррупционной экспертизы нормативных правовых актов органов местного самоуправления муниципального образования Одоевский район и их проектов с целью выявления положений, способствующих проявлению коррупции</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Отдел по правовой работе  администрации МО Одоевский район</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2024-2028 годы</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 xml:space="preserve">Исключение </w:t>
            </w:r>
            <w:proofErr w:type="spellStart"/>
            <w:r>
              <w:rPr>
                <w:lang w:eastAsia="en-US"/>
              </w:rPr>
              <w:t>коррупциогенных</w:t>
            </w:r>
            <w:proofErr w:type="spellEnd"/>
            <w:r>
              <w:rPr>
                <w:lang w:eastAsia="en-US"/>
              </w:rPr>
              <w:t xml:space="preserve"> факторов из нормативно-правовых актов</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 xml:space="preserve">12.2. Направление в прокуратуру Одоевского района проектов </w:t>
            </w:r>
            <w:r>
              <w:rPr>
                <w:lang w:eastAsia="en-US"/>
              </w:rPr>
              <w:lastRenderedPageBreak/>
              <w:t>муниципальных нормативных правовых актов на антикоррупционную экспертизу</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rFonts w:cs="Arial"/>
                <w:bCs/>
                <w:color w:val="333333"/>
                <w:lang w:eastAsia="en-US"/>
              </w:rPr>
            </w:pPr>
            <w:r>
              <w:rPr>
                <w:lang w:eastAsia="en-US"/>
              </w:rPr>
              <w:lastRenderedPageBreak/>
              <w:t xml:space="preserve">Структурные подразделения администрации </w:t>
            </w:r>
            <w:r>
              <w:rPr>
                <w:lang w:eastAsia="en-US"/>
              </w:rPr>
              <w:lastRenderedPageBreak/>
              <w:t>МО Одоевский район</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lastRenderedPageBreak/>
              <w:t>2024-2028 годы</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 xml:space="preserve">Исключение </w:t>
            </w:r>
            <w:proofErr w:type="spellStart"/>
            <w:r>
              <w:rPr>
                <w:lang w:eastAsia="en-US"/>
              </w:rPr>
              <w:t>коррупциогенных</w:t>
            </w:r>
            <w:proofErr w:type="spellEnd"/>
            <w:r>
              <w:rPr>
                <w:lang w:eastAsia="en-US"/>
              </w:rPr>
              <w:t xml:space="preserve"> факторов </w:t>
            </w:r>
            <w:r>
              <w:rPr>
                <w:lang w:eastAsia="en-US"/>
              </w:rPr>
              <w:lastRenderedPageBreak/>
              <w:t>из нормативно-правовых актов</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lastRenderedPageBreak/>
              <w:t>12.3. Проверка в установленном порядке сведений о доходах, об имуществе, обязательствах имущественного характера муниципальных служащих, членов их семей, а также граждан, претендующих на замещение должностей муниципальной службы</w:t>
            </w:r>
          </w:p>
        </w:tc>
        <w:tc>
          <w:tcPr>
            <w:tcW w:w="255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rPr>
                <w:lang w:eastAsia="en-US"/>
              </w:rPr>
            </w:pPr>
            <w:r>
              <w:rPr>
                <w:lang w:eastAsia="en-US"/>
              </w:rPr>
              <w:t>Отдел по муниципальной службе и кадрам администрации МО Одоевский район</w:t>
            </w:r>
          </w:p>
          <w:p w:rsidR="00AC6BF4" w:rsidRDefault="00AC6BF4">
            <w:pPr>
              <w:spacing w:line="252" w:lineRule="auto"/>
              <w:rPr>
                <w:lang w:eastAsia="en-US"/>
              </w:rPr>
            </w:pP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2024-2028 годы</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Обеспечение своевременного и полного представления гражданами, претендующими на замещение вакантных должностей муниципальной службы, лицами, замещающими муниципальные должности, лицами, претендующими на замещение должностей руководителей муниципальных организаций и учреждений сведений, установленных законодательством о противодействии коррупции</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 xml:space="preserve">12.4. Анализ жалоб и обращений граждан  на наличие сведений о фактах </w:t>
            </w:r>
            <w:r>
              <w:rPr>
                <w:lang w:eastAsia="en-US"/>
              </w:rPr>
              <w:lastRenderedPageBreak/>
              <w:t>коррупции в органах местного самоуправления и принятие соответствующих мер</w:t>
            </w:r>
          </w:p>
        </w:tc>
        <w:tc>
          <w:tcPr>
            <w:tcW w:w="255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rPr>
                <w:lang w:eastAsia="en-US"/>
              </w:rPr>
            </w:pPr>
            <w:r>
              <w:rPr>
                <w:lang w:eastAsia="en-US"/>
              </w:rPr>
              <w:lastRenderedPageBreak/>
              <w:t xml:space="preserve">Отдел по взаимодействию с органами местного </w:t>
            </w:r>
            <w:r>
              <w:rPr>
                <w:lang w:eastAsia="en-US"/>
              </w:rPr>
              <w:lastRenderedPageBreak/>
              <w:t xml:space="preserve">самоуправления, </w:t>
            </w:r>
            <w:proofErr w:type="gramStart"/>
            <w:r>
              <w:rPr>
                <w:lang w:eastAsia="en-US"/>
              </w:rPr>
              <w:t>делопроизводству  и</w:t>
            </w:r>
            <w:proofErr w:type="gramEnd"/>
            <w:r>
              <w:rPr>
                <w:lang w:eastAsia="en-US"/>
              </w:rPr>
              <w:t xml:space="preserve"> контролю администрации МО Одоевский район,</w:t>
            </w:r>
          </w:p>
          <w:p w:rsidR="00AC6BF4" w:rsidRDefault="00AC6BF4">
            <w:pPr>
              <w:spacing w:line="252" w:lineRule="auto"/>
              <w:rPr>
                <w:lang w:eastAsia="en-US"/>
              </w:rPr>
            </w:pPr>
            <w:r>
              <w:rPr>
                <w:lang w:eastAsia="en-US"/>
              </w:rPr>
              <w:t>Отдел по муниципальной службе и кадрам администрации МО Одоевский район</w:t>
            </w:r>
          </w:p>
          <w:p w:rsidR="00AC6BF4" w:rsidRDefault="00AC6BF4">
            <w:pPr>
              <w:spacing w:line="252" w:lineRule="auto"/>
              <w:jc w:val="center"/>
              <w:rPr>
                <w:rFonts w:cs="Arial"/>
                <w:bCs/>
                <w:color w:val="333333"/>
                <w:lang w:eastAsia="en-US"/>
              </w:rPr>
            </w:pP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lastRenderedPageBreak/>
              <w:t>2024-2028 годы</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 xml:space="preserve">Выявление возможных фактов совершения коррупционных </w:t>
            </w:r>
            <w:r>
              <w:rPr>
                <w:lang w:eastAsia="en-US"/>
              </w:rPr>
              <w:lastRenderedPageBreak/>
              <w:t>правонарушений, содержащихся в поступивших обращениях, с целью принятия адекватных мер реагирования; выявление сфер деятельности органов местного самоуправления, наиболее подверженных коррупционным рискам</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r w:rsidR="00AC6BF4" w:rsidTr="00AC6BF4">
        <w:tc>
          <w:tcPr>
            <w:tcW w:w="36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lastRenderedPageBreak/>
              <w:t>12.5. Размещение на официальном сайте администрации муниципальных нормативных правовых актов и их проектов, официальное опубликование принятых актов</w:t>
            </w:r>
          </w:p>
        </w:tc>
        <w:tc>
          <w:tcPr>
            <w:tcW w:w="2552"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rFonts w:cs="Arial"/>
                <w:bCs/>
                <w:color w:val="333333"/>
                <w:lang w:eastAsia="en-US"/>
              </w:rPr>
            </w:pPr>
            <w:r>
              <w:rPr>
                <w:lang w:eastAsia="en-US"/>
              </w:rPr>
              <w:t>Отдел по взаимодействию с органами местного самоуправления, делопроизводству  и контролю администрации МО Одоевский район</w:t>
            </w:r>
          </w:p>
        </w:tc>
        <w:tc>
          <w:tcPr>
            <w:tcW w:w="1505"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2024-2028 годы</w:t>
            </w:r>
          </w:p>
        </w:tc>
        <w:tc>
          <w:tcPr>
            <w:tcW w:w="3544"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both"/>
              <w:rPr>
                <w:lang w:eastAsia="en-US"/>
              </w:rPr>
            </w:pPr>
            <w:r>
              <w:rPr>
                <w:lang w:eastAsia="en-US"/>
              </w:rPr>
              <w:t>Обеспечение возможности сообщения гражданами сведений о фактах совершения коррупционных правонарушений</w:t>
            </w:r>
          </w:p>
        </w:tc>
        <w:tc>
          <w:tcPr>
            <w:tcW w:w="2072"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p>
        </w:tc>
        <w:tc>
          <w:tcPr>
            <w:tcW w:w="2180"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Не требуется</w:t>
            </w:r>
          </w:p>
        </w:tc>
      </w:tr>
    </w:tbl>
    <w:p w:rsidR="00AC6BF4" w:rsidRDefault="00AC6BF4" w:rsidP="00AC6BF4">
      <w:pPr>
        <w:pStyle w:val="ConsPlusTitle"/>
        <w:jc w:val="center"/>
        <w:outlineLvl w:val="1"/>
        <w:rPr>
          <w:rFonts w:ascii="Times New Roman" w:hAnsi="Times New Roman" w:cs="Times New Roman"/>
          <w:sz w:val="28"/>
          <w:szCs w:val="28"/>
        </w:rPr>
      </w:pPr>
    </w:p>
    <w:p w:rsidR="00AC6BF4" w:rsidRDefault="00AC6BF4" w:rsidP="00AC6BF4">
      <w:pPr>
        <w:pStyle w:val="ConsPlusTitle"/>
        <w:jc w:val="center"/>
        <w:outlineLvl w:val="1"/>
        <w:rPr>
          <w:rFonts w:ascii="Times New Roman" w:hAnsi="Times New Roman" w:cs="Times New Roman"/>
          <w:sz w:val="28"/>
          <w:szCs w:val="28"/>
        </w:rPr>
      </w:pPr>
    </w:p>
    <w:p w:rsidR="00AC6BF4" w:rsidRDefault="00AC6BF4" w:rsidP="00AC6BF4">
      <w:pPr>
        <w:pStyle w:val="ConsPlusTitle"/>
        <w:jc w:val="center"/>
        <w:outlineLvl w:val="1"/>
        <w:rPr>
          <w:rFonts w:ascii="Times New Roman" w:hAnsi="Times New Roman" w:cs="Times New Roman"/>
          <w:sz w:val="28"/>
          <w:szCs w:val="28"/>
        </w:rPr>
      </w:pPr>
    </w:p>
    <w:p w:rsidR="00AC6BF4" w:rsidRDefault="00AC6BF4" w:rsidP="00AC6BF4">
      <w:pPr>
        <w:pStyle w:val="ConsPlusTitle"/>
        <w:jc w:val="center"/>
        <w:outlineLvl w:val="1"/>
        <w:rPr>
          <w:rFonts w:ascii="Times New Roman" w:hAnsi="Times New Roman" w:cs="Times New Roman"/>
          <w:sz w:val="28"/>
          <w:szCs w:val="28"/>
        </w:rPr>
      </w:pPr>
    </w:p>
    <w:p w:rsidR="00AC6BF4" w:rsidRDefault="00AC6BF4" w:rsidP="00AC6BF4">
      <w:pPr>
        <w:pStyle w:val="ConsPlusTitle"/>
        <w:jc w:val="center"/>
        <w:outlineLvl w:val="1"/>
        <w:rPr>
          <w:rFonts w:ascii="Times New Roman" w:hAnsi="Times New Roman" w:cs="Times New Roman"/>
          <w:sz w:val="28"/>
          <w:szCs w:val="28"/>
        </w:rPr>
      </w:pPr>
    </w:p>
    <w:p w:rsidR="00AC6BF4" w:rsidRDefault="00AC6BF4" w:rsidP="00AC6BF4">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lastRenderedPageBreak/>
        <w:t>5. План реализации муниципальной программы на 2025 год</w:t>
      </w:r>
    </w:p>
    <w:p w:rsidR="00AC6BF4" w:rsidRDefault="00AC6BF4" w:rsidP="00AC6BF4">
      <w:pPr>
        <w:pStyle w:val="ConsPlusNormal"/>
        <w:jc w:val="both"/>
        <w:rPr>
          <w:rFonts w:ascii="Times New Roman" w:hAnsi="Times New Roman" w:cs="Times New Roman"/>
          <w:sz w:val="28"/>
          <w:szCs w:val="28"/>
        </w:rPr>
      </w:pPr>
    </w:p>
    <w:tbl>
      <w:tblPr>
        <w:tblW w:w="15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460"/>
        <w:gridCol w:w="1418"/>
        <w:gridCol w:w="2267"/>
        <w:gridCol w:w="2547"/>
        <w:gridCol w:w="2974"/>
        <w:gridCol w:w="1706"/>
      </w:tblGrid>
      <w:tr w:rsidR="00AC6BF4" w:rsidTr="00AC6BF4">
        <w:tc>
          <w:tcPr>
            <w:tcW w:w="1928" w:type="dxa"/>
            <w:vMerge w:val="restart"/>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w:t>
            </w:r>
          </w:p>
        </w:tc>
        <w:tc>
          <w:tcPr>
            <w:tcW w:w="2461" w:type="dxa"/>
            <w:vMerge w:val="restart"/>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Ответственный исполнитель  (соисполнитель)</w:t>
            </w:r>
          </w:p>
        </w:tc>
        <w:tc>
          <w:tcPr>
            <w:tcW w:w="3686" w:type="dxa"/>
            <w:gridSpan w:val="2"/>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Срок</w:t>
            </w:r>
          </w:p>
        </w:tc>
        <w:tc>
          <w:tcPr>
            <w:tcW w:w="2548" w:type="dxa"/>
            <w:vMerge w:val="restart"/>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Ожидаемый непосредственный результат (краткое описание, контрольное событие)</w:t>
            </w:r>
          </w:p>
        </w:tc>
        <w:tc>
          <w:tcPr>
            <w:tcW w:w="2975" w:type="dxa"/>
            <w:vMerge w:val="restart"/>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КБК (бюджет муниципального образования Одоевский район)</w:t>
            </w:r>
          </w:p>
        </w:tc>
        <w:tc>
          <w:tcPr>
            <w:tcW w:w="1706" w:type="dxa"/>
            <w:vMerge w:val="restart"/>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Финансирование (тыс. руб.)</w:t>
            </w:r>
          </w:p>
        </w:tc>
      </w:tr>
      <w:tr w:rsidR="00AC6BF4" w:rsidTr="00AC6BF4">
        <w:tc>
          <w:tcPr>
            <w:tcW w:w="15304" w:type="dxa"/>
            <w:vMerge/>
            <w:tcBorders>
              <w:top w:val="single" w:sz="4" w:space="0" w:color="auto"/>
              <w:left w:val="single" w:sz="4" w:space="0" w:color="auto"/>
              <w:bottom w:val="single" w:sz="4" w:space="0" w:color="auto"/>
              <w:right w:val="single" w:sz="4" w:space="0" w:color="auto"/>
            </w:tcBorders>
            <w:vAlign w:val="center"/>
            <w:hideMark/>
          </w:tcPr>
          <w:p w:rsidR="00AC6BF4" w:rsidRDefault="00AC6BF4">
            <w:pPr>
              <w:spacing w:line="256" w:lineRule="auto"/>
              <w:rPr>
                <w:lang w:eastAsia="en-US"/>
              </w:rPr>
            </w:pPr>
          </w:p>
        </w:tc>
        <w:tc>
          <w:tcPr>
            <w:tcW w:w="2461" w:type="dxa"/>
            <w:vMerge/>
            <w:tcBorders>
              <w:top w:val="single" w:sz="4" w:space="0" w:color="auto"/>
              <w:left w:val="single" w:sz="4" w:space="0" w:color="auto"/>
              <w:bottom w:val="single" w:sz="4" w:space="0" w:color="auto"/>
              <w:right w:val="single" w:sz="4" w:space="0" w:color="auto"/>
            </w:tcBorders>
            <w:vAlign w:val="center"/>
            <w:hideMark/>
          </w:tcPr>
          <w:p w:rsidR="00AC6BF4" w:rsidRDefault="00AC6BF4">
            <w:pPr>
              <w:spacing w:line="256" w:lineRule="auto"/>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Начало реализации</w:t>
            </w:r>
          </w:p>
        </w:tc>
        <w:tc>
          <w:tcPr>
            <w:tcW w:w="2268" w:type="dxa"/>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окончание реализации</w:t>
            </w:r>
          </w:p>
        </w:tc>
        <w:tc>
          <w:tcPr>
            <w:tcW w:w="2548" w:type="dxa"/>
            <w:vMerge/>
            <w:tcBorders>
              <w:top w:val="single" w:sz="4" w:space="0" w:color="auto"/>
              <w:left w:val="single" w:sz="4" w:space="0" w:color="auto"/>
              <w:bottom w:val="single" w:sz="4" w:space="0" w:color="auto"/>
              <w:right w:val="single" w:sz="4" w:space="0" w:color="auto"/>
            </w:tcBorders>
            <w:vAlign w:val="center"/>
            <w:hideMark/>
          </w:tcPr>
          <w:p w:rsidR="00AC6BF4" w:rsidRDefault="00AC6BF4">
            <w:pPr>
              <w:spacing w:line="256" w:lineRule="auto"/>
              <w:rPr>
                <w:lang w:eastAsia="en-US"/>
              </w:rPr>
            </w:pPr>
          </w:p>
        </w:tc>
        <w:tc>
          <w:tcPr>
            <w:tcW w:w="2975" w:type="dxa"/>
            <w:vMerge/>
            <w:tcBorders>
              <w:top w:val="single" w:sz="4" w:space="0" w:color="auto"/>
              <w:left w:val="single" w:sz="4" w:space="0" w:color="auto"/>
              <w:bottom w:val="single" w:sz="4" w:space="0" w:color="auto"/>
              <w:right w:val="single" w:sz="4" w:space="0" w:color="auto"/>
            </w:tcBorders>
            <w:vAlign w:val="center"/>
            <w:hideMark/>
          </w:tcPr>
          <w:p w:rsidR="00AC6BF4" w:rsidRDefault="00AC6BF4">
            <w:pPr>
              <w:spacing w:line="256" w:lineRule="auto"/>
              <w:rPr>
                <w:lang w:eastAsia="en-US"/>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AC6BF4" w:rsidRDefault="00AC6BF4">
            <w:pPr>
              <w:spacing w:line="256" w:lineRule="auto"/>
              <w:rPr>
                <w:lang w:eastAsia="en-US"/>
              </w:rPr>
            </w:pPr>
          </w:p>
        </w:tc>
      </w:tr>
      <w:tr w:rsidR="00AC6BF4" w:rsidTr="00AC6BF4">
        <w:tc>
          <w:tcPr>
            <w:tcW w:w="1928" w:type="dxa"/>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2461" w:type="dxa"/>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2268" w:type="dxa"/>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2548" w:type="dxa"/>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2975" w:type="dxa"/>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6</w:t>
            </w:r>
          </w:p>
        </w:tc>
        <w:tc>
          <w:tcPr>
            <w:tcW w:w="1706" w:type="dxa"/>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w:t>
            </w:r>
          </w:p>
        </w:tc>
      </w:tr>
      <w:tr w:rsidR="00AC6BF4" w:rsidTr="00AC6BF4">
        <w:tc>
          <w:tcPr>
            <w:tcW w:w="15304" w:type="dxa"/>
            <w:gridSpan w:val="7"/>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jc w:val="center"/>
              <w:outlineLvl w:val="2"/>
              <w:rPr>
                <w:rFonts w:ascii="Times New Roman" w:hAnsi="Times New Roman" w:cs="Times New Roman"/>
                <w:sz w:val="28"/>
                <w:szCs w:val="28"/>
                <w:lang w:eastAsia="en-US"/>
              </w:rPr>
            </w:pPr>
            <w:r>
              <w:rPr>
                <w:rFonts w:ascii="Times New Roman" w:hAnsi="Times New Roman" w:cs="Times New Roman"/>
                <w:sz w:val="28"/>
                <w:szCs w:val="28"/>
                <w:lang w:eastAsia="en-US"/>
              </w:rPr>
              <w:t>Муниципальная программа «Профилактика правонарушений и преступлений на территории муниципального образования Одоевский район на 2024-2028 годы»</w:t>
            </w:r>
          </w:p>
        </w:tc>
      </w:tr>
      <w:tr w:rsidR="00AC6BF4" w:rsidTr="00AC6BF4">
        <w:trPr>
          <w:trHeight w:val="2193"/>
        </w:trPr>
        <w:tc>
          <w:tcPr>
            <w:tcW w:w="1928"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both"/>
              <w:rPr>
                <w:lang w:eastAsia="en-US"/>
              </w:rPr>
            </w:pPr>
            <w:r>
              <w:rPr>
                <w:lang w:eastAsia="en-US"/>
              </w:rPr>
              <w:t xml:space="preserve">Комплекс процессных мероприятий </w:t>
            </w:r>
          </w:p>
          <w:p w:rsidR="00AC6BF4" w:rsidRDefault="00AC6BF4">
            <w:pPr>
              <w:spacing w:line="252" w:lineRule="auto"/>
              <w:jc w:val="both"/>
              <w:rPr>
                <w:lang w:eastAsia="en-US"/>
              </w:rPr>
            </w:pPr>
            <w:r>
              <w:rPr>
                <w:lang w:eastAsia="en-US"/>
              </w:rPr>
              <w:t xml:space="preserve">«Профилактика семейного неблагополучия, безнадзорности и правонарушений несовершеннолетних, </w:t>
            </w:r>
            <w:proofErr w:type="gramStart"/>
            <w:r>
              <w:rPr>
                <w:lang w:eastAsia="en-US"/>
              </w:rPr>
              <w:t xml:space="preserve">организация  </w:t>
            </w:r>
            <w:r>
              <w:rPr>
                <w:lang w:eastAsia="en-US"/>
              </w:rPr>
              <w:lastRenderedPageBreak/>
              <w:t>досуга</w:t>
            </w:r>
            <w:proofErr w:type="gramEnd"/>
            <w:r>
              <w:rPr>
                <w:lang w:eastAsia="en-US"/>
              </w:rPr>
              <w:t xml:space="preserve"> молодежи»</w:t>
            </w:r>
          </w:p>
          <w:p w:rsidR="00AC6BF4" w:rsidRDefault="00AC6BF4">
            <w:pPr>
              <w:spacing w:line="252" w:lineRule="auto"/>
              <w:jc w:val="both"/>
              <w:rPr>
                <w:lang w:eastAsia="en-US"/>
              </w:rPr>
            </w:pPr>
          </w:p>
          <w:p w:rsidR="00AC6BF4" w:rsidRDefault="00AC6BF4">
            <w:pPr>
              <w:pStyle w:val="ConsPlusNormal"/>
              <w:spacing w:line="252" w:lineRule="auto"/>
              <w:jc w:val="both"/>
              <w:rPr>
                <w:rFonts w:ascii="Times New Roman" w:hAnsi="Times New Roman" w:cs="Times New Roman"/>
                <w:sz w:val="28"/>
                <w:szCs w:val="28"/>
                <w:lang w:eastAsia="en-US"/>
              </w:rPr>
            </w:pPr>
          </w:p>
        </w:tc>
        <w:tc>
          <w:tcPr>
            <w:tcW w:w="2461" w:type="dxa"/>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Консультант, ответственный секретарь КДН и ЗП</w:t>
            </w:r>
          </w:p>
        </w:tc>
        <w:tc>
          <w:tcPr>
            <w:tcW w:w="1418" w:type="dxa"/>
            <w:tcBorders>
              <w:top w:val="single" w:sz="4" w:space="0" w:color="auto"/>
              <w:left w:val="single" w:sz="4" w:space="0" w:color="auto"/>
              <w:bottom w:val="single" w:sz="4" w:space="0" w:color="auto"/>
              <w:right w:val="single" w:sz="4" w:space="0" w:color="auto"/>
            </w:tcBorders>
          </w:tcPr>
          <w:p w:rsidR="00AC6BF4" w:rsidRDefault="00AC6BF4">
            <w:pPr>
              <w:pStyle w:val="ConsPlusNormal"/>
              <w:spacing w:line="252" w:lineRule="auto"/>
              <w:ind w:firstLine="0"/>
              <w:jc w:val="both"/>
              <w:rPr>
                <w:rFonts w:ascii="Times New Roman" w:hAnsi="Times New Roman" w:cs="Times New Roman"/>
                <w:sz w:val="28"/>
                <w:szCs w:val="28"/>
                <w:lang w:eastAsia="en-US"/>
              </w:rPr>
            </w:pPr>
          </w:p>
          <w:p w:rsidR="00AC6BF4" w:rsidRDefault="00AC6BF4">
            <w:pPr>
              <w:pStyle w:val="ConsPlusNormal"/>
              <w:spacing w:line="252" w:lineRule="auto"/>
              <w:ind w:firstLine="0"/>
              <w:jc w:val="both"/>
              <w:rPr>
                <w:rFonts w:ascii="Times New Roman" w:hAnsi="Times New Roman" w:cs="Times New Roman"/>
                <w:sz w:val="28"/>
                <w:szCs w:val="28"/>
                <w:lang w:eastAsia="en-US"/>
              </w:rPr>
            </w:pPr>
            <w:r>
              <w:rPr>
                <w:rFonts w:ascii="Times New Roman" w:hAnsi="Times New Roman" w:cs="Times New Roman"/>
                <w:sz w:val="28"/>
                <w:szCs w:val="28"/>
                <w:lang w:eastAsia="en-US"/>
              </w:rPr>
              <w:t>01.01.2025</w:t>
            </w:r>
          </w:p>
        </w:tc>
        <w:tc>
          <w:tcPr>
            <w:tcW w:w="2268" w:type="dxa"/>
            <w:tcBorders>
              <w:top w:val="single" w:sz="4" w:space="0" w:color="auto"/>
              <w:left w:val="single" w:sz="4" w:space="0" w:color="auto"/>
              <w:bottom w:val="single" w:sz="4" w:space="0" w:color="auto"/>
              <w:right w:val="single" w:sz="4" w:space="0" w:color="auto"/>
            </w:tcBorders>
          </w:tcPr>
          <w:p w:rsidR="00AC6BF4" w:rsidRDefault="00AC6BF4">
            <w:pPr>
              <w:pStyle w:val="ConsPlusNormal"/>
              <w:spacing w:line="252" w:lineRule="auto"/>
              <w:ind w:firstLine="0"/>
              <w:jc w:val="both"/>
              <w:rPr>
                <w:rFonts w:ascii="Times New Roman" w:hAnsi="Times New Roman" w:cs="Times New Roman"/>
                <w:sz w:val="28"/>
                <w:szCs w:val="28"/>
                <w:lang w:eastAsia="en-US"/>
              </w:rPr>
            </w:pPr>
          </w:p>
          <w:p w:rsidR="00AC6BF4" w:rsidRDefault="00AC6BF4">
            <w:pPr>
              <w:pStyle w:val="ConsPlusNormal"/>
              <w:spacing w:line="252" w:lineRule="auto"/>
              <w:ind w:firstLine="0"/>
              <w:jc w:val="both"/>
              <w:rPr>
                <w:rFonts w:ascii="Times New Roman" w:hAnsi="Times New Roman" w:cs="Times New Roman"/>
                <w:sz w:val="28"/>
                <w:szCs w:val="28"/>
                <w:lang w:eastAsia="en-US"/>
              </w:rPr>
            </w:pPr>
            <w:r>
              <w:rPr>
                <w:rFonts w:ascii="Times New Roman" w:hAnsi="Times New Roman" w:cs="Times New Roman"/>
                <w:sz w:val="28"/>
                <w:szCs w:val="28"/>
                <w:lang w:eastAsia="en-US"/>
              </w:rPr>
              <w:t>31.12.2025</w:t>
            </w:r>
          </w:p>
        </w:tc>
        <w:tc>
          <w:tcPr>
            <w:tcW w:w="2548" w:type="dxa"/>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Снижение количества преступлений, совершенных несовершеннолетними, с 1  в 2023 году до 0  в 2024 году </w:t>
            </w:r>
          </w:p>
        </w:tc>
        <w:tc>
          <w:tcPr>
            <w:tcW w:w="2975" w:type="dxa"/>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85107071440127390</w:t>
            </w:r>
          </w:p>
        </w:tc>
        <w:tc>
          <w:tcPr>
            <w:tcW w:w="1706" w:type="dxa"/>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181,0 тыс. руб.</w:t>
            </w:r>
          </w:p>
        </w:tc>
      </w:tr>
      <w:tr w:rsidR="00AC6BF4" w:rsidTr="00AC6BF4">
        <w:trPr>
          <w:trHeight w:val="2361"/>
        </w:trPr>
        <w:tc>
          <w:tcPr>
            <w:tcW w:w="1928" w:type="dxa"/>
            <w:tcBorders>
              <w:top w:val="single" w:sz="4" w:space="0" w:color="auto"/>
              <w:left w:val="single" w:sz="4" w:space="0" w:color="auto"/>
              <w:bottom w:val="single" w:sz="4" w:space="0" w:color="auto"/>
              <w:right w:val="single" w:sz="4" w:space="0" w:color="auto"/>
            </w:tcBorders>
          </w:tcPr>
          <w:p w:rsidR="00AC6BF4" w:rsidRDefault="00AC6BF4">
            <w:pPr>
              <w:pStyle w:val="ConsPlusNormal"/>
              <w:spacing w:line="252"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Комплекс процессных </w:t>
            </w:r>
          </w:p>
          <w:p w:rsidR="00AC6BF4" w:rsidRDefault="00AC6BF4">
            <w:pPr>
              <w:spacing w:line="252" w:lineRule="auto"/>
              <w:jc w:val="center"/>
              <w:rPr>
                <w:b/>
                <w:i/>
                <w:lang w:eastAsia="en-US"/>
              </w:rPr>
            </w:pPr>
            <w:r>
              <w:rPr>
                <w:lang w:eastAsia="en-US"/>
              </w:rPr>
              <w:t>мероприятий «Обеспечение деятельности ДНД «Витязь»</w:t>
            </w:r>
          </w:p>
          <w:p w:rsidR="00AC6BF4" w:rsidRDefault="00AC6BF4">
            <w:pPr>
              <w:pStyle w:val="ConsPlusNormal"/>
              <w:spacing w:line="252" w:lineRule="auto"/>
              <w:jc w:val="center"/>
              <w:rPr>
                <w:rFonts w:ascii="Times New Roman" w:hAnsi="Times New Roman" w:cs="Times New Roman"/>
                <w:sz w:val="28"/>
                <w:szCs w:val="28"/>
                <w:lang w:eastAsia="en-US"/>
              </w:rPr>
            </w:pPr>
          </w:p>
        </w:tc>
        <w:tc>
          <w:tcPr>
            <w:tcW w:w="2461" w:type="dxa"/>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Комитет Командир ДНД «Витязь»</w:t>
            </w:r>
          </w:p>
        </w:tc>
        <w:tc>
          <w:tcPr>
            <w:tcW w:w="1418" w:type="dxa"/>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01.01.2024</w:t>
            </w:r>
          </w:p>
        </w:tc>
        <w:tc>
          <w:tcPr>
            <w:tcW w:w="2268" w:type="dxa"/>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31.12.2024</w:t>
            </w:r>
          </w:p>
        </w:tc>
        <w:tc>
          <w:tcPr>
            <w:tcW w:w="2548"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Увеличение количества выходов ДНД «Витязь» на дежурство с 17 в 2023 году до 24 в 2028 году</w:t>
            </w:r>
          </w:p>
        </w:tc>
        <w:tc>
          <w:tcPr>
            <w:tcW w:w="2975" w:type="dxa"/>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85107071440127390</w:t>
            </w:r>
          </w:p>
        </w:tc>
        <w:tc>
          <w:tcPr>
            <w:tcW w:w="1706" w:type="dxa"/>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40,0 тыс. руб.</w:t>
            </w:r>
          </w:p>
        </w:tc>
      </w:tr>
      <w:tr w:rsidR="00AC6BF4" w:rsidTr="00AC6BF4">
        <w:trPr>
          <w:trHeight w:val="2361"/>
        </w:trPr>
        <w:tc>
          <w:tcPr>
            <w:tcW w:w="1928"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r>
              <w:rPr>
                <w:lang w:eastAsia="en-US"/>
              </w:rPr>
              <w:t>Комплекс процессных мероприятий «Снижение уровня преступности в расчете на 10 тысяч населения»</w:t>
            </w:r>
          </w:p>
          <w:p w:rsidR="00AC6BF4" w:rsidRDefault="00AC6BF4">
            <w:pPr>
              <w:pStyle w:val="ConsPlusNormal"/>
              <w:spacing w:line="252" w:lineRule="auto"/>
              <w:jc w:val="center"/>
              <w:rPr>
                <w:rFonts w:ascii="Times New Roman" w:hAnsi="Times New Roman" w:cs="Times New Roman"/>
                <w:sz w:val="28"/>
                <w:szCs w:val="28"/>
                <w:lang w:eastAsia="en-US"/>
              </w:rPr>
            </w:pPr>
          </w:p>
        </w:tc>
        <w:tc>
          <w:tcPr>
            <w:tcW w:w="2461" w:type="dxa"/>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Начальник отделения полиции «Одоевское» МО МВД РФ «Белевский»</w:t>
            </w:r>
          </w:p>
        </w:tc>
        <w:tc>
          <w:tcPr>
            <w:tcW w:w="1418" w:type="dxa"/>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01.01.2024</w:t>
            </w:r>
          </w:p>
        </w:tc>
        <w:tc>
          <w:tcPr>
            <w:tcW w:w="2268" w:type="dxa"/>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31.12.2024</w:t>
            </w:r>
          </w:p>
        </w:tc>
        <w:tc>
          <w:tcPr>
            <w:tcW w:w="2548"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Снижение уровня преступности  в расчете на 10 тысяч населения с 71,2% в 2023 году до 50,1% в 2028 году</w:t>
            </w:r>
          </w:p>
        </w:tc>
        <w:tc>
          <w:tcPr>
            <w:tcW w:w="2975" w:type="dxa"/>
            <w:tcBorders>
              <w:top w:val="single" w:sz="4" w:space="0" w:color="auto"/>
              <w:left w:val="single" w:sz="4" w:space="0" w:color="auto"/>
              <w:bottom w:val="single" w:sz="4" w:space="0" w:color="auto"/>
              <w:right w:val="single" w:sz="4" w:space="0" w:color="auto"/>
            </w:tcBorders>
          </w:tcPr>
          <w:p w:rsidR="00AC6BF4" w:rsidRDefault="00AC6BF4">
            <w:pPr>
              <w:pStyle w:val="ConsPlusNormal"/>
              <w:spacing w:line="252" w:lineRule="auto"/>
              <w:jc w:val="center"/>
              <w:rPr>
                <w:rFonts w:ascii="Times New Roman" w:hAnsi="Times New Roman" w:cs="Times New Roman"/>
                <w:sz w:val="28"/>
                <w:szCs w:val="28"/>
                <w:highlight w:val="yellow"/>
                <w:lang w:eastAsia="en-US"/>
              </w:rPr>
            </w:pPr>
          </w:p>
        </w:tc>
        <w:tc>
          <w:tcPr>
            <w:tcW w:w="1706" w:type="dxa"/>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00,00 </w:t>
            </w:r>
          </w:p>
        </w:tc>
      </w:tr>
      <w:tr w:rsidR="00AC6BF4" w:rsidTr="00AC6BF4">
        <w:trPr>
          <w:trHeight w:val="2361"/>
        </w:trPr>
        <w:tc>
          <w:tcPr>
            <w:tcW w:w="1928"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r>
              <w:rPr>
                <w:lang w:eastAsia="en-US"/>
              </w:rPr>
              <w:lastRenderedPageBreak/>
              <w:t xml:space="preserve">Комплекса процессных мероприятий </w:t>
            </w:r>
          </w:p>
          <w:p w:rsidR="00AC6BF4" w:rsidRDefault="00AC6BF4">
            <w:pPr>
              <w:spacing w:line="252" w:lineRule="auto"/>
              <w:jc w:val="center"/>
              <w:rPr>
                <w:lang w:eastAsia="en-US"/>
              </w:rPr>
            </w:pPr>
            <w:r>
              <w:rPr>
                <w:lang w:eastAsia="en-US"/>
              </w:rPr>
              <w:t>«Снижение количества преступлений, совершенных лицами в состоянии алкогольного опьянения»</w:t>
            </w:r>
          </w:p>
          <w:p w:rsidR="00AC6BF4" w:rsidRDefault="00AC6BF4">
            <w:pPr>
              <w:spacing w:line="252" w:lineRule="auto"/>
              <w:jc w:val="center"/>
              <w:rPr>
                <w:lang w:eastAsia="en-US"/>
              </w:rPr>
            </w:pPr>
          </w:p>
        </w:tc>
        <w:tc>
          <w:tcPr>
            <w:tcW w:w="2461" w:type="dxa"/>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Начальник отделения полиции «Одоевское» МО МВД РФ «Белевский»</w:t>
            </w:r>
          </w:p>
        </w:tc>
        <w:tc>
          <w:tcPr>
            <w:tcW w:w="1418" w:type="dxa"/>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01.01.2024</w:t>
            </w:r>
          </w:p>
        </w:tc>
        <w:tc>
          <w:tcPr>
            <w:tcW w:w="2268" w:type="dxa"/>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31.12.2024</w:t>
            </w:r>
          </w:p>
        </w:tc>
        <w:tc>
          <w:tcPr>
            <w:tcW w:w="2548"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Снижение количества с 13  в 2023 году до 8  в 2028 году</w:t>
            </w:r>
          </w:p>
        </w:tc>
        <w:tc>
          <w:tcPr>
            <w:tcW w:w="2975" w:type="dxa"/>
            <w:tcBorders>
              <w:top w:val="single" w:sz="4" w:space="0" w:color="auto"/>
              <w:left w:val="single" w:sz="4" w:space="0" w:color="auto"/>
              <w:bottom w:val="single" w:sz="4" w:space="0" w:color="auto"/>
              <w:right w:val="single" w:sz="4" w:space="0" w:color="auto"/>
            </w:tcBorders>
          </w:tcPr>
          <w:p w:rsidR="00AC6BF4" w:rsidRDefault="00AC6BF4">
            <w:pPr>
              <w:pStyle w:val="ConsPlusNormal"/>
              <w:spacing w:line="252" w:lineRule="auto"/>
              <w:jc w:val="center"/>
              <w:rPr>
                <w:rFonts w:ascii="Times New Roman" w:hAnsi="Times New Roman" w:cs="Times New Roman"/>
                <w:sz w:val="28"/>
                <w:szCs w:val="28"/>
                <w:highlight w:val="yellow"/>
                <w:lang w:eastAsia="en-US"/>
              </w:rPr>
            </w:pPr>
          </w:p>
        </w:tc>
        <w:tc>
          <w:tcPr>
            <w:tcW w:w="1706" w:type="dxa"/>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00,00 </w:t>
            </w:r>
          </w:p>
        </w:tc>
      </w:tr>
      <w:tr w:rsidR="00AC6BF4" w:rsidTr="00AC6BF4">
        <w:trPr>
          <w:trHeight w:val="2361"/>
        </w:trPr>
        <w:tc>
          <w:tcPr>
            <w:tcW w:w="1928"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Комплекс процессных мероприятий «Снижение количества преступлений, совершенных несовершеннолетними»</w:t>
            </w:r>
          </w:p>
        </w:tc>
        <w:tc>
          <w:tcPr>
            <w:tcW w:w="2461" w:type="dxa"/>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Начальник отделения полиции «Одоевское» МО МВД РФ «Белевский»</w:t>
            </w:r>
          </w:p>
        </w:tc>
        <w:tc>
          <w:tcPr>
            <w:tcW w:w="1418" w:type="dxa"/>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01.01.2024</w:t>
            </w:r>
          </w:p>
        </w:tc>
        <w:tc>
          <w:tcPr>
            <w:tcW w:w="2268" w:type="dxa"/>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31.12.2024</w:t>
            </w:r>
          </w:p>
        </w:tc>
        <w:tc>
          <w:tcPr>
            <w:tcW w:w="2548"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Снижение количества преступлений, совершенных несовершеннолетними, с 1  в 2023 году до 0  в 2024 году</w:t>
            </w:r>
          </w:p>
        </w:tc>
        <w:tc>
          <w:tcPr>
            <w:tcW w:w="2975" w:type="dxa"/>
            <w:tcBorders>
              <w:top w:val="single" w:sz="4" w:space="0" w:color="auto"/>
              <w:left w:val="single" w:sz="4" w:space="0" w:color="auto"/>
              <w:bottom w:val="single" w:sz="4" w:space="0" w:color="auto"/>
              <w:right w:val="single" w:sz="4" w:space="0" w:color="auto"/>
            </w:tcBorders>
          </w:tcPr>
          <w:p w:rsidR="00AC6BF4" w:rsidRDefault="00AC6BF4">
            <w:pPr>
              <w:pStyle w:val="ConsPlusNormal"/>
              <w:spacing w:line="252" w:lineRule="auto"/>
              <w:jc w:val="center"/>
              <w:rPr>
                <w:rFonts w:ascii="Times New Roman" w:hAnsi="Times New Roman" w:cs="Times New Roman"/>
                <w:sz w:val="28"/>
                <w:szCs w:val="28"/>
                <w:highlight w:val="yellow"/>
                <w:lang w:eastAsia="en-US"/>
              </w:rPr>
            </w:pPr>
          </w:p>
        </w:tc>
        <w:tc>
          <w:tcPr>
            <w:tcW w:w="1706" w:type="dxa"/>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00,00 </w:t>
            </w:r>
          </w:p>
        </w:tc>
      </w:tr>
      <w:tr w:rsidR="00AC6BF4" w:rsidTr="00AC6BF4">
        <w:trPr>
          <w:trHeight w:val="2361"/>
        </w:trPr>
        <w:tc>
          <w:tcPr>
            <w:tcW w:w="1928"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r>
              <w:rPr>
                <w:lang w:eastAsia="en-US"/>
              </w:rPr>
              <w:lastRenderedPageBreak/>
              <w:t>Комплекса процессных мероприятий «Снижение количества преступлений, совершенных лицами, ранее совершившими преступления»</w:t>
            </w:r>
          </w:p>
          <w:p w:rsidR="00AC6BF4" w:rsidRDefault="00AC6BF4">
            <w:pPr>
              <w:spacing w:line="252" w:lineRule="auto"/>
              <w:jc w:val="center"/>
              <w:rPr>
                <w:lang w:eastAsia="en-US"/>
              </w:rPr>
            </w:pPr>
          </w:p>
        </w:tc>
        <w:tc>
          <w:tcPr>
            <w:tcW w:w="2461" w:type="dxa"/>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Начальник отделения полиции «Одоевское» МО МВД РФ «Белевский»</w:t>
            </w:r>
          </w:p>
        </w:tc>
        <w:tc>
          <w:tcPr>
            <w:tcW w:w="1418" w:type="dxa"/>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01.01.2024</w:t>
            </w:r>
          </w:p>
        </w:tc>
        <w:tc>
          <w:tcPr>
            <w:tcW w:w="2268" w:type="dxa"/>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31.12.2024</w:t>
            </w:r>
          </w:p>
        </w:tc>
        <w:tc>
          <w:tcPr>
            <w:tcW w:w="2548"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Снижение количества с преступлений, совершенных лицами, ранее совершавшими преступления с  27  в 2023 году до  24   в 2024 году</w:t>
            </w:r>
          </w:p>
        </w:tc>
        <w:tc>
          <w:tcPr>
            <w:tcW w:w="2975" w:type="dxa"/>
            <w:tcBorders>
              <w:top w:val="single" w:sz="4" w:space="0" w:color="auto"/>
              <w:left w:val="single" w:sz="4" w:space="0" w:color="auto"/>
              <w:bottom w:val="single" w:sz="4" w:space="0" w:color="auto"/>
              <w:right w:val="single" w:sz="4" w:space="0" w:color="auto"/>
            </w:tcBorders>
          </w:tcPr>
          <w:p w:rsidR="00AC6BF4" w:rsidRDefault="00AC6BF4">
            <w:pPr>
              <w:pStyle w:val="ConsPlusNormal"/>
              <w:spacing w:line="252" w:lineRule="auto"/>
              <w:jc w:val="center"/>
              <w:rPr>
                <w:rFonts w:ascii="Times New Roman" w:hAnsi="Times New Roman" w:cs="Times New Roman"/>
                <w:sz w:val="28"/>
                <w:szCs w:val="28"/>
                <w:highlight w:val="yellow"/>
                <w:lang w:eastAsia="en-US"/>
              </w:rPr>
            </w:pPr>
          </w:p>
        </w:tc>
        <w:tc>
          <w:tcPr>
            <w:tcW w:w="1706" w:type="dxa"/>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00,00 </w:t>
            </w:r>
          </w:p>
        </w:tc>
      </w:tr>
      <w:tr w:rsidR="00AC6BF4" w:rsidTr="00AC6BF4">
        <w:trPr>
          <w:trHeight w:val="2361"/>
        </w:trPr>
        <w:tc>
          <w:tcPr>
            <w:tcW w:w="1928"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jc w:val="center"/>
              <w:rPr>
                <w:lang w:eastAsia="en-US"/>
              </w:rPr>
            </w:pPr>
            <w:r>
              <w:rPr>
                <w:lang w:eastAsia="en-US"/>
              </w:rPr>
              <w:t xml:space="preserve">Комплекс процессных мероприятий  </w:t>
            </w:r>
          </w:p>
          <w:p w:rsidR="00AC6BF4" w:rsidRDefault="00AC6BF4">
            <w:pPr>
              <w:spacing w:line="252" w:lineRule="auto"/>
              <w:jc w:val="center"/>
              <w:rPr>
                <w:lang w:eastAsia="en-US"/>
              </w:rPr>
            </w:pPr>
            <w:r>
              <w:rPr>
                <w:lang w:eastAsia="en-US"/>
              </w:rPr>
              <w:t>«Снижение количества преступлений, совершенных лицами без постоянного источника дохода</w:t>
            </w:r>
          </w:p>
        </w:tc>
        <w:tc>
          <w:tcPr>
            <w:tcW w:w="2461" w:type="dxa"/>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Начальник отделения полиции «Одоевское» МО МВД РФ «Белевский»</w:t>
            </w:r>
          </w:p>
        </w:tc>
        <w:tc>
          <w:tcPr>
            <w:tcW w:w="1418" w:type="dxa"/>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01.01.2024</w:t>
            </w:r>
          </w:p>
        </w:tc>
        <w:tc>
          <w:tcPr>
            <w:tcW w:w="2268" w:type="dxa"/>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31.12.2024</w:t>
            </w:r>
          </w:p>
        </w:tc>
        <w:tc>
          <w:tcPr>
            <w:tcW w:w="2548"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Снижение количества с преступлений, совершенных лицами, без постоянного источника доходов  с  25  в 2023 году до  23  в 2024 году</w:t>
            </w:r>
          </w:p>
        </w:tc>
        <w:tc>
          <w:tcPr>
            <w:tcW w:w="2975" w:type="dxa"/>
            <w:tcBorders>
              <w:top w:val="single" w:sz="4" w:space="0" w:color="auto"/>
              <w:left w:val="single" w:sz="4" w:space="0" w:color="auto"/>
              <w:bottom w:val="single" w:sz="4" w:space="0" w:color="auto"/>
              <w:right w:val="single" w:sz="4" w:space="0" w:color="auto"/>
            </w:tcBorders>
          </w:tcPr>
          <w:p w:rsidR="00AC6BF4" w:rsidRDefault="00AC6BF4">
            <w:pPr>
              <w:pStyle w:val="ConsPlusNormal"/>
              <w:spacing w:line="252" w:lineRule="auto"/>
              <w:jc w:val="center"/>
              <w:rPr>
                <w:rFonts w:ascii="Times New Roman" w:hAnsi="Times New Roman" w:cs="Times New Roman"/>
                <w:sz w:val="28"/>
                <w:szCs w:val="28"/>
                <w:highlight w:val="yellow"/>
                <w:lang w:eastAsia="en-US"/>
              </w:rPr>
            </w:pPr>
          </w:p>
        </w:tc>
        <w:tc>
          <w:tcPr>
            <w:tcW w:w="1706" w:type="dxa"/>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00,00 </w:t>
            </w:r>
          </w:p>
        </w:tc>
      </w:tr>
      <w:tr w:rsidR="00AC6BF4" w:rsidTr="00AC6BF4">
        <w:trPr>
          <w:trHeight w:val="2361"/>
        </w:trPr>
        <w:tc>
          <w:tcPr>
            <w:tcW w:w="1928" w:type="dxa"/>
            <w:tcBorders>
              <w:top w:val="single" w:sz="4" w:space="0" w:color="auto"/>
              <w:left w:val="single" w:sz="4" w:space="0" w:color="auto"/>
              <w:bottom w:val="single" w:sz="4" w:space="0" w:color="auto"/>
              <w:right w:val="single" w:sz="4" w:space="0" w:color="auto"/>
            </w:tcBorders>
          </w:tcPr>
          <w:p w:rsidR="00AC6BF4" w:rsidRDefault="00AC6BF4">
            <w:pPr>
              <w:spacing w:line="252" w:lineRule="auto"/>
              <w:jc w:val="center"/>
              <w:rPr>
                <w:lang w:eastAsia="en-US"/>
              </w:rPr>
            </w:pPr>
            <w:r>
              <w:rPr>
                <w:lang w:eastAsia="en-US"/>
              </w:rPr>
              <w:lastRenderedPageBreak/>
              <w:t xml:space="preserve">Комплекс процессных </w:t>
            </w:r>
            <w:proofErr w:type="gramStart"/>
            <w:r>
              <w:rPr>
                <w:lang w:eastAsia="en-US"/>
              </w:rPr>
              <w:t>мероприятий  «</w:t>
            </w:r>
            <w:proofErr w:type="gramEnd"/>
            <w:r>
              <w:rPr>
                <w:lang w:eastAsia="en-US"/>
              </w:rPr>
              <w:t>Снижение количества преступлений, совершенных на улицах и других общественных местах»</w:t>
            </w:r>
          </w:p>
          <w:p w:rsidR="00AC6BF4" w:rsidRDefault="00AC6BF4">
            <w:pPr>
              <w:spacing w:line="252" w:lineRule="auto"/>
              <w:jc w:val="center"/>
              <w:rPr>
                <w:lang w:eastAsia="en-US"/>
              </w:rPr>
            </w:pPr>
          </w:p>
        </w:tc>
        <w:tc>
          <w:tcPr>
            <w:tcW w:w="2461" w:type="dxa"/>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Начальник отделения полиции «Одоевское» МО МВД РФ «Белевский»</w:t>
            </w:r>
          </w:p>
        </w:tc>
        <w:tc>
          <w:tcPr>
            <w:tcW w:w="1418" w:type="dxa"/>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01.01.2024</w:t>
            </w:r>
          </w:p>
        </w:tc>
        <w:tc>
          <w:tcPr>
            <w:tcW w:w="2268" w:type="dxa"/>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31.12.2024</w:t>
            </w:r>
          </w:p>
        </w:tc>
        <w:tc>
          <w:tcPr>
            <w:tcW w:w="2548" w:type="dxa"/>
            <w:tcBorders>
              <w:top w:val="single" w:sz="4" w:space="0" w:color="auto"/>
              <w:left w:val="single" w:sz="4" w:space="0" w:color="auto"/>
              <w:bottom w:val="single" w:sz="4" w:space="0" w:color="auto"/>
              <w:right w:val="single" w:sz="4" w:space="0" w:color="auto"/>
            </w:tcBorders>
            <w:hideMark/>
          </w:tcPr>
          <w:p w:rsidR="00AC6BF4" w:rsidRDefault="00AC6BF4">
            <w:pPr>
              <w:spacing w:line="252" w:lineRule="auto"/>
              <w:rPr>
                <w:lang w:eastAsia="en-US"/>
              </w:rPr>
            </w:pPr>
            <w:r>
              <w:rPr>
                <w:lang w:eastAsia="en-US"/>
              </w:rPr>
              <w:t>Снижение количества с преступлений,  совершенных на улицах и других общественных местах с  12  в 2023 году до  10   в 2024 году</w:t>
            </w:r>
          </w:p>
        </w:tc>
        <w:tc>
          <w:tcPr>
            <w:tcW w:w="2975" w:type="dxa"/>
            <w:tcBorders>
              <w:top w:val="single" w:sz="4" w:space="0" w:color="auto"/>
              <w:left w:val="single" w:sz="4" w:space="0" w:color="auto"/>
              <w:bottom w:val="single" w:sz="4" w:space="0" w:color="auto"/>
              <w:right w:val="single" w:sz="4" w:space="0" w:color="auto"/>
            </w:tcBorders>
          </w:tcPr>
          <w:p w:rsidR="00AC6BF4" w:rsidRDefault="00AC6BF4">
            <w:pPr>
              <w:pStyle w:val="ConsPlusNormal"/>
              <w:spacing w:line="252" w:lineRule="auto"/>
              <w:jc w:val="center"/>
              <w:rPr>
                <w:rFonts w:ascii="Times New Roman" w:hAnsi="Times New Roman" w:cs="Times New Roman"/>
                <w:sz w:val="28"/>
                <w:szCs w:val="28"/>
                <w:highlight w:val="yellow"/>
                <w:lang w:eastAsia="en-US"/>
              </w:rPr>
            </w:pPr>
          </w:p>
        </w:tc>
        <w:tc>
          <w:tcPr>
            <w:tcW w:w="1706" w:type="dxa"/>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00,00</w:t>
            </w:r>
          </w:p>
        </w:tc>
      </w:tr>
      <w:tr w:rsidR="00AC6BF4" w:rsidTr="00AC6BF4">
        <w:tc>
          <w:tcPr>
            <w:tcW w:w="1928" w:type="dxa"/>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ИТОГО</w:t>
            </w:r>
          </w:p>
        </w:tc>
        <w:tc>
          <w:tcPr>
            <w:tcW w:w="2461" w:type="dxa"/>
            <w:tcBorders>
              <w:top w:val="single" w:sz="4" w:space="0" w:color="auto"/>
              <w:left w:val="single" w:sz="4" w:space="0" w:color="auto"/>
              <w:bottom w:val="single" w:sz="4" w:space="0" w:color="auto"/>
              <w:right w:val="single" w:sz="4" w:space="0" w:color="auto"/>
            </w:tcBorders>
          </w:tcPr>
          <w:p w:rsidR="00AC6BF4" w:rsidRDefault="00AC6BF4">
            <w:pPr>
              <w:pStyle w:val="ConsPlusNormal"/>
              <w:spacing w:line="252" w:lineRule="auto"/>
              <w:rPr>
                <w:rFonts w:ascii="Times New Roman" w:hAnsi="Times New Roman" w:cs="Times New Roman"/>
                <w:sz w:val="28"/>
                <w:szCs w:val="28"/>
                <w:lang w:eastAsia="en-US"/>
              </w:rPr>
            </w:pPr>
          </w:p>
        </w:tc>
        <w:tc>
          <w:tcPr>
            <w:tcW w:w="1418" w:type="dxa"/>
            <w:tcBorders>
              <w:top w:val="single" w:sz="4" w:space="0" w:color="auto"/>
              <w:left w:val="single" w:sz="4" w:space="0" w:color="auto"/>
              <w:bottom w:val="single" w:sz="4" w:space="0" w:color="auto"/>
              <w:right w:val="single" w:sz="4" w:space="0" w:color="auto"/>
            </w:tcBorders>
          </w:tcPr>
          <w:p w:rsidR="00AC6BF4" w:rsidRDefault="00AC6BF4">
            <w:pPr>
              <w:pStyle w:val="ConsPlusNormal"/>
              <w:spacing w:line="252" w:lineRule="auto"/>
              <w:rPr>
                <w:rFonts w:ascii="Times New Roman"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AC6BF4" w:rsidRDefault="00AC6BF4">
            <w:pPr>
              <w:pStyle w:val="ConsPlusNormal"/>
              <w:spacing w:line="252" w:lineRule="auto"/>
              <w:rPr>
                <w:rFonts w:ascii="Times New Roman" w:hAnsi="Times New Roman" w:cs="Times New Roman"/>
                <w:sz w:val="28"/>
                <w:szCs w:val="28"/>
                <w:lang w:eastAsia="en-US"/>
              </w:rPr>
            </w:pPr>
          </w:p>
        </w:tc>
        <w:tc>
          <w:tcPr>
            <w:tcW w:w="2548" w:type="dxa"/>
            <w:tcBorders>
              <w:top w:val="single" w:sz="4" w:space="0" w:color="auto"/>
              <w:left w:val="single" w:sz="4" w:space="0" w:color="auto"/>
              <w:bottom w:val="single" w:sz="4" w:space="0" w:color="auto"/>
              <w:right w:val="single" w:sz="4" w:space="0" w:color="auto"/>
            </w:tcBorders>
          </w:tcPr>
          <w:p w:rsidR="00AC6BF4" w:rsidRDefault="00AC6BF4">
            <w:pPr>
              <w:pStyle w:val="ConsPlusNormal"/>
              <w:spacing w:line="252" w:lineRule="auto"/>
              <w:rPr>
                <w:rFonts w:ascii="Times New Roman" w:hAnsi="Times New Roman" w:cs="Times New Roman"/>
                <w:sz w:val="28"/>
                <w:szCs w:val="28"/>
                <w:lang w:eastAsia="en-US"/>
              </w:rPr>
            </w:pPr>
          </w:p>
        </w:tc>
        <w:tc>
          <w:tcPr>
            <w:tcW w:w="2975" w:type="dxa"/>
            <w:tcBorders>
              <w:top w:val="single" w:sz="4" w:space="0" w:color="auto"/>
              <w:left w:val="single" w:sz="4" w:space="0" w:color="auto"/>
              <w:bottom w:val="single" w:sz="4" w:space="0" w:color="auto"/>
              <w:right w:val="single" w:sz="4" w:space="0" w:color="auto"/>
            </w:tcBorders>
          </w:tcPr>
          <w:p w:rsidR="00AC6BF4" w:rsidRDefault="00AC6BF4">
            <w:pPr>
              <w:pStyle w:val="ConsPlusNormal"/>
              <w:spacing w:line="252" w:lineRule="auto"/>
              <w:rPr>
                <w:rFonts w:ascii="Times New Roman" w:hAnsi="Times New Roman" w:cs="Times New Roman"/>
                <w:sz w:val="28"/>
                <w:szCs w:val="28"/>
                <w:lang w:eastAsia="en-US"/>
              </w:rPr>
            </w:pPr>
          </w:p>
        </w:tc>
        <w:tc>
          <w:tcPr>
            <w:tcW w:w="1706" w:type="dxa"/>
            <w:tcBorders>
              <w:top w:val="single" w:sz="4" w:space="0" w:color="auto"/>
              <w:left w:val="single" w:sz="4" w:space="0" w:color="auto"/>
              <w:bottom w:val="single" w:sz="4" w:space="0" w:color="auto"/>
              <w:right w:val="single" w:sz="4" w:space="0" w:color="auto"/>
            </w:tcBorders>
            <w:hideMark/>
          </w:tcPr>
          <w:p w:rsidR="00AC6BF4" w:rsidRDefault="00AC6BF4">
            <w:pPr>
              <w:pStyle w:val="ConsPlusNormal"/>
              <w:spacing w:line="252"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221,0 тыс. руб.</w:t>
            </w:r>
          </w:p>
        </w:tc>
      </w:tr>
    </w:tbl>
    <w:p w:rsidR="00AC6BF4" w:rsidRDefault="00AC6BF4" w:rsidP="00AC6BF4">
      <w:pPr>
        <w:spacing w:after="119" w:line="1" w:lineRule="exact"/>
      </w:pPr>
    </w:p>
    <w:p w:rsidR="00AC6BF4" w:rsidRDefault="00AC6BF4" w:rsidP="00AC6BF4">
      <w:pPr>
        <w:spacing w:after="119" w:line="1" w:lineRule="exact"/>
      </w:pPr>
    </w:p>
    <w:p w:rsidR="00AC6BF4" w:rsidRDefault="00AC6BF4" w:rsidP="00AC6BF4">
      <w:pPr>
        <w:spacing w:after="119" w:line="1" w:lineRule="exact"/>
      </w:pPr>
    </w:p>
    <w:p w:rsidR="00AC6BF4" w:rsidRDefault="00AC6BF4" w:rsidP="00AC6BF4">
      <w:pPr>
        <w:jc w:val="both"/>
        <w:rPr>
          <w:sz w:val="24"/>
          <w:szCs w:val="24"/>
        </w:rPr>
      </w:pPr>
    </w:p>
    <w:p w:rsidR="00AC6BF4" w:rsidRDefault="00AC6BF4" w:rsidP="00AC6BF4"/>
    <w:p w:rsidR="00AC6BF4" w:rsidRDefault="00AC6BF4" w:rsidP="00AC6BF4"/>
    <w:p w:rsidR="00AC6BF4" w:rsidRDefault="00AC6BF4" w:rsidP="00AC6BF4">
      <w:pPr>
        <w:pStyle w:val="ConsPlusNormal"/>
        <w:ind w:left="720" w:firstLine="0"/>
        <w:jc w:val="center"/>
        <w:rPr>
          <w:rFonts w:ascii="Times New Roman" w:hAnsi="Times New Roman" w:cs="Times New Roman"/>
          <w:b/>
          <w:sz w:val="28"/>
          <w:szCs w:val="28"/>
        </w:rPr>
      </w:pPr>
    </w:p>
    <w:p w:rsidR="00AC6BF4" w:rsidRDefault="00AC6BF4" w:rsidP="00AC6BF4">
      <w:pPr>
        <w:pStyle w:val="ConsPlusNormal"/>
        <w:widowControl/>
        <w:ind w:firstLine="0"/>
        <w:jc w:val="both"/>
        <w:rPr>
          <w:rFonts w:ascii="Times New Roman" w:hAnsi="Times New Roman" w:cs="Times New Roman"/>
          <w:sz w:val="28"/>
          <w:szCs w:val="28"/>
        </w:rPr>
      </w:pPr>
    </w:p>
    <w:p w:rsidR="00AC6BF4" w:rsidRDefault="00AC6BF4" w:rsidP="00AC6BF4"/>
    <w:p w:rsidR="00AC6BF4" w:rsidRDefault="00AC6BF4" w:rsidP="00AC6BF4">
      <w:pPr>
        <w:jc w:val="right"/>
      </w:pPr>
    </w:p>
    <w:p w:rsidR="00AC6BF4" w:rsidRDefault="00AC6BF4" w:rsidP="00AC6BF4">
      <w:pPr>
        <w:jc w:val="right"/>
      </w:pPr>
    </w:p>
    <w:p w:rsidR="00AC6BF4" w:rsidRDefault="00AC6BF4" w:rsidP="00AC6BF4">
      <w:pPr>
        <w:pStyle w:val="ConsPlusNormal"/>
        <w:ind w:firstLine="0"/>
        <w:jc w:val="center"/>
      </w:pPr>
    </w:p>
    <w:p w:rsidR="00AE0E2C" w:rsidRDefault="00AE0E2C"/>
    <w:sectPr w:rsidR="00AE0E2C" w:rsidSect="00AC6BF4">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Cambria"/>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yandex-sans">
    <w:altName w:val="Times New Roman"/>
    <w:charset w:val="00"/>
    <w:family w:val="auto"/>
    <w:pitch w:val="default"/>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26C75"/>
    <w:multiLevelType w:val="hybridMultilevel"/>
    <w:tmpl w:val="225EBE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60043D2A"/>
    <w:multiLevelType w:val="hybridMultilevel"/>
    <w:tmpl w:val="60C83362"/>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num w:numId="1">
    <w:abstractNumId w:val="1"/>
  </w:num>
  <w:num w:numId="2">
    <w:abstractNumId w:val="1"/>
    <w:lvlOverride w:ilvl="0"/>
    <w:lvlOverride w:ilvl="1"/>
    <w:lvlOverride w:ilvl="2"/>
    <w:lvlOverride w:ilvl="3"/>
    <w:lvlOverride w:ilvl="4"/>
    <w:lvlOverride w:ilvl="5"/>
    <w:lvlOverride w:ilvl="6"/>
    <w:lvlOverride w:ilvl="7"/>
    <w:lvlOverride w:ilvl="8"/>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97"/>
    <w:rsid w:val="00AC6BF4"/>
    <w:rsid w:val="00AE0E2C"/>
    <w:rsid w:val="00CD4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5C90980-A164-4543-B3A2-6C1F13BE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BF4"/>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AC6BF4"/>
    <w:pPr>
      <w:keepNext/>
      <w:jc w:val="right"/>
      <w:outlineLvl w:val="0"/>
    </w:pPr>
    <w:rPr>
      <w:szCs w:val="20"/>
    </w:rPr>
  </w:style>
  <w:style w:type="paragraph" w:styleId="4">
    <w:name w:val="heading 4"/>
    <w:basedOn w:val="a"/>
    <w:next w:val="a"/>
    <w:link w:val="40"/>
    <w:uiPriority w:val="9"/>
    <w:semiHidden/>
    <w:unhideWhenUsed/>
    <w:qFormat/>
    <w:rsid w:val="00AC6BF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6BF4"/>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semiHidden/>
    <w:rsid w:val="00AC6BF4"/>
    <w:rPr>
      <w:rFonts w:asciiTheme="majorHAnsi" w:eastAsiaTheme="majorEastAsia" w:hAnsiTheme="majorHAnsi" w:cstheme="majorBidi"/>
      <w:i/>
      <w:iCs/>
      <w:color w:val="2E74B5" w:themeColor="accent1" w:themeShade="BF"/>
      <w:sz w:val="28"/>
      <w:szCs w:val="28"/>
      <w:lang w:eastAsia="ru-RU"/>
    </w:rPr>
  </w:style>
  <w:style w:type="character" w:styleId="a3">
    <w:name w:val="Hyperlink"/>
    <w:basedOn w:val="a0"/>
    <w:uiPriority w:val="99"/>
    <w:semiHidden/>
    <w:unhideWhenUsed/>
    <w:rsid w:val="00AC6BF4"/>
    <w:rPr>
      <w:color w:val="0000FF"/>
      <w:u w:val="single"/>
    </w:rPr>
  </w:style>
  <w:style w:type="character" w:styleId="a4">
    <w:name w:val="FollowedHyperlink"/>
    <w:basedOn w:val="a0"/>
    <w:uiPriority w:val="99"/>
    <w:semiHidden/>
    <w:unhideWhenUsed/>
    <w:rsid w:val="00AC6BF4"/>
    <w:rPr>
      <w:color w:val="954F72" w:themeColor="followedHyperlink"/>
      <w:u w:val="single"/>
    </w:rPr>
  </w:style>
  <w:style w:type="paragraph" w:customStyle="1" w:styleId="msonormal0">
    <w:name w:val="msonormal"/>
    <w:basedOn w:val="a"/>
    <w:uiPriority w:val="99"/>
    <w:rsid w:val="00AC6BF4"/>
    <w:pPr>
      <w:spacing w:before="100" w:beforeAutospacing="1" w:after="100" w:afterAutospacing="1"/>
    </w:pPr>
    <w:rPr>
      <w:sz w:val="24"/>
      <w:szCs w:val="24"/>
    </w:rPr>
  </w:style>
  <w:style w:type="paragraph" w:styleId="a5">
    <w:name w:val="Normal (Web)"/>
    <w:basedOn w:val="a"/>
    <w:uiPriority w:val="99"/>
    <w:semiHidden/>
    <w:unhideWhenUsed/>
    <w:rsid w:val="00AC6BF4"/>
    <w:pPr>
      <w:spacing w:before="100" w:beforeAutospacing="1" w:after="100" w:afterAutospacing="1"/>
    </w:pPr>
    <w:rPr>
      <w:sz w:val="24"/>
      <w:szCs w:val="24"/>
    </w:rPr>
  </w:style>
  <w:style w:type="paragraph" w:styleId="a6">
    <w:name w:val="header"/>
    <w:basedOn w:val="a"/>
    <w:link w:val="a7"/>
    <w:uiPriority w:val="99"/>
    <w:semiHidden/>
    <w:unhideWhenUsed/>
    <w:rsid w:val="00AC6BF4"/>
    <w:pPr>
      <w:tabs>
        <w:tab w:val="center" w:pos="4677"/>
        <w:tab w:val="right" w:pos="9355"/>
      </w:tabs>
    </w:pPr>
  </w:style>
  <w:style w:type="character" w:customStyle="1" w:styleId="a7">
    <w:name w:val="Верхний колонтитул Знак"/>
    <w:basedOn w:val="a0"/>
    <w:link w:val="a6"/>
    <w:uiPriority w:val="99"/>
    <w:semiHidden/>
    <w:rsid w:val="00AC6BF4"/>
    <w:rPr>
      <w:rFonts w:ascii="Times New Roman" w:eastAsia="Times New Roman" w:hAnsi="Times New Roman" w:cs="Times New Roman"/>
      <w:sz w:val="28"/>
      <w:szCs w:val="28"/>
      <w:lang w:eastAsia="ru-RU"/>
    </w:rPr>
  </w:style>
  <w:style w:type="paragraph" w:styleId="a8">
    <w:name w:val="footer"/>
    <w:basedOn w:val="a"/>
    <w:link w:val="a9"/>
    <w:uiPriority w:val="99"/>
    <w:semiHidden/>
    <w:unhideWhenUsed/>
    <w:rsid w:val="00AC6BF4"/>
    <w:pPr>
      <w:tabs>
        <w:tab w:val="center" w:pos="4677"/>
        <w:tab w:val="right" w:pos="9355"/>
      </w:tabs>
    </w:pPr>
  </w:style>
  <w:style w:type="character" w:customStyle="1" w:styleId="a9">
    <w:name w:val="Нижний колонтитул Знак"/>
    <w:basedOn w:val="a0"/>
    <w:link w:val="a8"/>
    <w:uiPriority w:val="99"/>
    <w:semiHidden/>
    <w:rsid w:val="00AC6BF4"/>
    <w:rPr>
      <w:rFonts w:ascii="Times New Roman" w:eastAsia="Times New Roman" w:hAnsi="Times New Roman" w:cs="Times New Roman"/>
      <w:sz w:val="28"/>
      <w:szCs w:val="28"/>
      <w:lang w:eastAsia="ru-RU"/>
    </w:rPr>
  </w:style>
  <w:style w:type="paragraph" w:styleId="aa">
    <w:name w:val="Body Text"/>
    <w:basedOn w:val="a"/>
    <w:link w:val="ab"/>
    <w:uiPriority w:val="99"/>
    <w:semiHidden/>
    <w:unhideWhenUsed/>
    <w:rsid w:val="00AC6BF4"/>
    <w:pPr>
      <w:jc w:val="both"/>
    </w:pPr>
    <w:rPr>
      <w:szCs w:val="20"/>
    </w:rPr>
  </w:style>
  <w:style w:type="character" w:customStyle="1" w:styleId="ab">
    <w:name w:val="Основной текст Знак"/>
    <w:basedOn w:val="a0"/>
    <w:link w:val="aa"/>
    <w:uiPriority w:val="99"/>
    <w:semiHidden/>
    <w:rsid w:val="00AC6BF4"/>
    <w:rPr>
      <w:rFonts w:ascii="Times New Roman" w:eastAsia="Times New Roman" w:hAnsi="Times New Roman" w:cs="Times New Roman"/>
      <w:sz w:val="28"/>
      <w:szCs w:val="20"/>
      <w:lang w:eastAsia="ru-RU"/>
    </w:rPr>
  </w:style>
  <w:style w:type="paragraph" w:styleId="2">
    <w:name w:val="Body Text 2"/>
    <w:basedOn w:val="a"/>
    <w:link w:val="20"/>
    <w:uiPriority w:val="99"/>
    <w:semiHidden/>
    <w:unhideWhenUsed/>
    <w:rsid w:val="00AC6BF4"/>
    <w:pPr>
      <w:jc w:val="both"/>
    </w:pPr>
    <w:rPr>
      <w:sz w:val="26"/>
      <w:szCs w:val="20"/>
    </w:rPr>
  </w:style>
  <w:style w:type="character" w:customStyle="1" w:styleId="20">
    <w:name w:val="Основной текст 2 Знак"/>
    <w:basedOn w:val="a0"/>
    <w:link w:val="2"/>
    <w:uiPriority w:val="99"/>
    <w:semiHidden/>
    <w:rsid w:val="00AC6BF4"/>
    <w:rPr>
      <w:rFonts w:ascii="Times New Roman" w:eastAsia="Times New Roman" w:hAnsi="Times New Roman" w:cs="Times New Roman"/>
      <w:sz w:val="26"/>
      <w:szCs w:val="20"/>
      <w:lang w:eastAsia="ru-RU"/>
    </w:rPr>
  </w:style>
  <w:style w:type="paragraph" w:styleId="21">
    <w:name w:val="Body Text Indent 2"/>
    <w:basedOn w:val="a"/>
    <w:link w:val="22"/>
    <w:uiPriority w:val="99"/>
    <w:semiHidden/>
    <w:unhideWhenUsed/>
    <w:rsid w:val="00AC6BF4"/>
    <w:pPr>
      <w:spacing w:after="120" w:line="480" w:lineRule="auto"/>
      <w:ind w:left="283"/>
    </w:pPr>
  </w:style>
  <w:style w:type="character" w:customStyle="1" w:styleId="22">
    <w:name w:val="Основной текст с отступом 2 Знак"/>
    <w:basedOn w:val="a0"/>
    <w:link w:val="21"/>
    <w:uiPriority w:val="99"/>
    <w:semiHidden/>
    <w:rsid w:val="00AC6BF4"/>
    <w:rPr>
      <w:rFonts w:ascii="Times New Roman" w:eastAsia="Times New Roman" w:hAnsi="Times New Roman" w:cs="Times New Roman"/>
      <w:sz w:val="28"/>
      <w:szCs w:val="28"/>
      <w:lang w:eastAsia="ru-RU"/>
    </w:rPr>
  </w:style>
  <w:style w:type="paragraph" w:styleId="ac">
    <w:name w:val="Balloon Text"/>
    <w:basedOn w:val="a"/>
    <w:link w:val="ad"/>
    <w:uiPriority w:val="99"/>
    <w:semiHidden/>
    <w:unhideWhenUsed/>
    <w:rsid w:val="00AC6BF4"/>
    <w:rPr>
      <w:rFonts w:ascii="Segoe UI" w:hAnsi="Segoe UI" w:cs="Segoe UI"/>
      <w:sz w:val="18"/>
      <w:szCs w:val="18"/>
    </w:rPr>
  </w:style>
  <w:style w:type="character" w:customStyle="1" w:styleId="ad">
    <w:name w:val="Текст выноски Знак"/>
    <w:basedOn w:val="a0"/>
    <w:link w:val="ac"/>
    <w:uiPriority w:val="99"/>
    <w:semiHidden/>
    <w:rsid w:val="00AC6BF4"/>
    <w:rPr>
      <w:rFonts w:ascii="Segoe UI" w:eastAsia="Times New Roman" w:hAnsi="Segoe UI" w:cs="Segoe UI"/>
      <w:sz w:val="18"/>
      <w:szCs w:val="18"/>
      <w:lang w:eastAsia="ru-RU"/>
    </w:rPr>
  </w:style>
  <w:style w:type="character" w:customStyle="1" w:styleId="ae">
    <w:name w:val="Без интервала Знак"/>
    <w:link w:val="af"/>
    <w:uiPriority w:val="1"/>
    <w:locked/>
    <w:rsid w:val="00AC6BF4"/>
  </w:style>
  <w:style w:type="paragraph" w:styleId="af">
    <w:name w:val="No Spacing"/>
    <w:link w:val="ae"/>
    <w:uiPriority w:val="1"/>
    <w:qFormat/>
    <w:rsid w:val="00AC6BF4"/>
    <w:pPr>
      <w:spacing w:after="0" w:line="240" w:lineRule="auto"/>
    </w:pPr>
  </w:style>
  <w:style w:type="paragraph" w:styleId="af0">
    <w:name w:val="List Paragraph"/>
    <w:basedOn w:val="a"/>
    <w:uiPriority w:val="34"/>
    <w:qFormat/>
    <w:rsid w:val="00AC6BF4"/>
    <w:pPr>
      <w:spacing w:after="200" w:line="276" w:lineRule="auto"/>
      <w:ind w:left="720"/>
      <w:contextualSpacing/>
    </w:pPr>
    <w:rPr>
      <w:rFonts w:ascii="Calibri" w:hAnsi="Calibri"/>
      <w:sz w:val="22"/>
      <w:szCs w:val="22"/>
    </w:rPr>
  </w:style>
  <w:style w:type="paragraph" w:customStyle="1" w:styleId="ConsPlusTitle">
    <w:name w:val="ConsPlusTitle"/>
    <w:uiPriority w:val="99"/>
    <w:rsid w:val="00AC6B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AC6B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AC6BF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210">
    <w:name w:val="Основной текст 21"/>
    <w:basedOn w:val="a"/>
    <w:uiPriority w:val="99"/>
    <w:rsid w:val="00AC6BF4"/>
    <w:pPr>
      <w:overflowPunct w:val="0"/>
      <w:autoSpaceDE w:val="0"/>
      <w:autoSpaceDN w:val="0"/>
      <w:adjustRightInd w:val="0"/>
      <w:ind w:firstLine="720"/>
      <w:jc w:val="both"/>
    </w:pPr>
    <w:rPr>
      <w:spacing w:val="4"/>
      <w:kern w:val="2"/>
      <w:sz w:val="26"/>
      <w:szCs w:val="20"/>
    </w:rPr>
  </w:style>
  <w:style w:type="character" w:customStyle="1" w:styleId="11">
    <w:name w:val="Знак Знак1 Знак Знак"/>
    <w:link w:val="12"/>
    <w:locked/>
    <w:rsid w:val="00AC6BF4"/>
    <w:rPr>
      <w:lang w:val="en-GB"/>
    </w:rPr>
  </w:style>
  <w:style w:type="paragraph" w:customStyle="1" w:styleId="12">
    <w:name w:val="Знак Знак1 Знак"/>
    <w:basedOn w:val="a"/>
    <w:link w:val="11"/>
    <w:rsid w:val="00AC6BF4"/>
    <w:pPr>
      <w:widowControl w:val="0"/>
      <w:adjustRightInd w:val="0"/>
      <w:spacing w:after="160" w:line="240" w:lineRule="exact"/>
      <w:jc w:val="right"/>
    </w:pPr>
    <w:rPr>
      <w:rFonts w:asciiTheme="minorHAnsi" w:eastAsiaTheme="minorHAnsi" w:hAnsiTheme="minorHAnsi" w:cstheme="minorBidi"/>
      <w:sz w:val="22"/>
      <w:szCs w:val="22"/>
      <w:lang w:val="en-GB" w:eastAsia="en-US"/>
    </w:rPr>
  </w:style>
  <w:style w:type="paragraph" w:customStyle="1" w:styleId="ConsPlusNonformat">
    <w:name w:val="ConsPlusNonformat"/>
    <w:uiPriority w:val="99"/>
    <w:rsid w:val="00AC6B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1">
    <w:name w:val="Основной текст_"/>
    <w:basedOn w:val="a0"/>
    <w:link w:val="13"/>
    <w:locked/>
    <w:rsid w:val="00AC6BF4"/>
    <w:rPr>
      <w:sz w:val="28"/>
      <w:szCs w:val="28"/>
    </w:rPr>
  </w:style>
  <w:style w:type="paragraph" w:customStyle="1" w:styleId="13">
    <w:name w:val="Основной текст1"/>
    <w:basedOn w:val="a"/>
    <w:link w:val="af1"/>
    <w:rsid w:val="00AC6BF4"/>
    <w:pPr>
      <w:widowControl w:val="0"/>
    </w:pPr>
    <w:rPr>
      <w:rFonts w:asciiTheme="minorHAnsi" w:eastAsiaTheme="minorHAnsi" w:hAnsiTheme="minorHAnsi" w:cstheme="minorBidi"/>
      <w:lang w:eastAsia="en-US"/>
    </w:rPr>
  </w:style>
  <w:style w:type="character" w:customStyle="1" w:styleId="af2">
    <w:name w:val="Другое_"/>
    <w:basedOn w:val="a0"/>
    <w:link w:val="af3"/>
    <w:locked/>
    <w:rsid w:val="00AC6BF4"/>
    <w:rPr>
      <w:sz w:val="26"/>
      <w:szCs w:val="26"/>
    </w:rPr>
  </w:style>
  <w:style w:type="paragraph" w:customStyle="1" w:styleId="af3">
    <w:name w:val="Другое"/>
    <w:basedOn w:val="a"/>
    <w:link w:val="af2"/>
    <w:rsid w:val="00AC6BF4"/>
    <w:pPr>
      <w:widowControl w:val="0"/>
      <w:jc w:val="center"/>
    </w:pPr>
    <w:rPr>
      <w:rFonts w:asciiTheme="minorHAnsi" w:eastAsiaTheme="minorHAnsi" w:hAnsiTheme="minorHAnsi" w:cstheme="minorBidi"/>
      <w:sz w:val="26"/>
      <w:szCs w:val="26"/>
      <w:lang w:eastAsia="en-US"/>
    </w:rPr>
  </w:style>
  <w:style w:type="paragraph" w:customStyle="1" w:styleId="formattext">
    <w:name w:val="formattext"/>
    <w:basedOn w:val="a"/>
    <w:uiPriority w:val="99"/>
    <w:rsid w:val="00AC6BF4"/>
    <w:pPr>
      <w:spacing w:before="100" w:beforeAutospacing="1" w:after="100" w:afterAutospacing="1"/>
    </w:pPr>
    <w:rPr>
      <w:sz w:val="24"/>
      <w:szCs w:val="24"/>
    </w:rPr>
  </w:style>
  <w:style w:type="character" w:customStyle="1" w:styleId="ft8007">
    <w:name w:val="ft8007"/>
    <w:basedOn w:val="a0"/>
    <w:rsid w:val="00AC6BF4"/>
  </w:style>
  <w:style w:type="character" w:customStyle="1" w:styleId="ft5436">
    <w:name w:val="ft5436"/>
    <w:basedOn w:val="a0"/>
    <w:rsid w:val="00AC6BF4"/>
  </w:style>
  <w:style w:type="character" w:customStyle="1" w:styleId="ft5326">
    <w:name w:val="ft5326"/>
    <w:basedOn w:val="a0"/>
    <w:rsid w:val="00AC6BF4"/>
  </w:style>
  <w:style w:type="character" w:customStyle="1" w:styleId="extended-textshort">
    <w:name w:val="extended-text__short"/>
    <w:rsid w:val="00AC6BF4"/>
  </w:style>
  <w:style w:type="character" w:customStyle="1" w:styleId="23">
    <w:name w:val="Основной текст (2)"/>
    <w:rsid w:val="00AC6BF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table" w:styleId="af4">
    <w:name w:val="Table Grid"/>
    <w:basedOn w:val="a1"/>
    <w:rsid w:val="00AC6BF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sid w:val="00AC6B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17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11250</Words>
  <Characters>64125</Characters>
  <Application>Microsoft Office Word</Application>
  <DocSecurity>0</DocSecurity>
  <Lines>534</Lines>
  <Paragraphs>150</Paragraphs>
  <ScaleCrop>false</ScaleCrop>
  <Company/>
  <LinksUpToDate>false</LinksUpToDate>
  <CharactersWithSpaces>75225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Соболева</dc:creator>
  <cp:keywords/>
  <dc:description/>
  <cp:lastModifiedBy>Марина Соболева</cp:lastModifiedBy>
  <cp:revision>3</cp:revision>
  <dcterms:created xsi:type="dcterms:W3CDTF">2025-02-12T08:41:00Z</dcterms:created>
  <dcterms:modified xsi:type="dcterms:W3CDTF">2025-02-12T08:43:00Z</dcterms:modified>
</cp:coreProperties>
</file>