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Default="00BF6468" w:rsidP="00BF6468">
      <w:pPr>
        <w:jc w:val="center"/>
        <w:rPr>
          <w:b/>
        </w:rPr>
      </w:pPr>
    </w:p>
    <w:p w:rsidR="00BF58B8" w:rsidRPr="00CF3F29" w:rsidRDefault="00BF58B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F58B8" w:rsidRPr="000D0976" w:rsidRDefault="00BF58B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925539">
        <w:tc>
          <w:tcPr>
            <w:tcW w:w="9396" w:type="dxa"/>
          </w:tcPr>
          <w:p w:rsidR="003614CE" w:rsidRPr="00925539" w:rsidRDefault="00BF58B8" w:rsidP="005F543F">
            <w:pPr>
              <w:pStyle w:val="a8"/>
              <w:jc w:val="center"/>
              <w:rPr>
                <w:b/>
              </w:rPr>
            </w:pPr>
            <w:r w:rsidRPr="00B21E2F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внесении изменений в постановление администрации муниципального образования Одоевский район от 31.08.2018 № 561 «Об утверждении Положения об оплате труда работников муниципального казенного учреждения «Единая дежурно-диспетчерская служба Одоевского района»</w:t>
            </w:r>
          </w:p>
        </w:tc>
      </w:tr>
    </w:tbl>
    <w:p w:rsidR="00395CD9" w:rsidRDefault="00395CD9" w:rsidP="005E6FE5">
      <w:pPr>
        <w:ind w:left="-540"/>
        <w:jc w:val="both"/>
      </w:pPr>
    </w:p>
    <w:p w:rsidR="00BF58B8" w:rsidRPr="00BF58B8" w:rsidRDefault="00BF58B8" w:rsidP="005F543F">
      <w:pPr>
        <w:ind w:firstLine="851"/>
        <w:jc w:val="both"/>
      </w:pPr>
      <w:r w:rsidRPr="00BF58B8">
        <w:t xml:space="preserve">Во исполнение поручения от 15.01.2025 № Д/103 по вопросу выполнения мероприятий по развитию Единых диспетчерских служб муниципальных образований Тульской области, на основании Устава </w:t>
      </w:r>
      <w:r w:rsidR="006571F9">
        <w:t xml:space="preserve">Одоевского </w:t>
      </w:r>
      <w:r w:rsidRPr="00BF58B8">
        <w:t>муниципального район</w:t>
      </w:r>
      <w:r w:rsidR="006571F9">
        <w:t>а Тульской области</w:t>
      </w:r>
      <w:r w:rsidRPr="00BF58B8">
        <w:t>, администрация муниципального образования Одоевский район ПОСТАНОВЛЯЕТ:</w:t>
      </w:r>
    </w:p>
    <w:p w:rsidR="00BF58B8" w:rsidRPr="00BF58B8" w:rsidRDefault="005F543F" w:rsidP="005F543F">
      <w:pPr>
        <w:ind w:firstLine="709"/>
        <w:jc w:val="both"/>
      </w:pPr>
      <w:r>
        <w:t xml:space="preserve">1. </w:t>
      </w:r>
      <w:r w:rsidR="00BF58B8" w:rsidRPr="00BF58B8">
        <w:t>Внести в постановление администрации муниципального образования Одоевский район от 31.08.2018 № 561 «Об утверждении Положения об оплате труда работников муниципального казенного учреждения «Единая дежурно-диспетчерская служба Одоевского района» следующие изменения:</w:t>
      </w:r>
    </w:p>
    <w:p w:rsidR="00BF58B8" w:rsidRPr="00BF58B8" w:rsidRDefault="005F543F" w:rsidP="005F543F">
      <w:pPr>
        <w:ind w:left="709"/>
        <w:jc w:val="both"/>
      </w:pPr>
      <w:r>
        <w:t xml:space="preserve">1) </w:t>
      </w:r>
      <w:r w:rsidR="00BF58B8" w:rsidRPr="00BF58B8">
        <w:t>В Приложении</w:t>
      </w:r>
      <w:r>
        <w:t xml:space="preserve"> к постановлению:</w:t>
      </w:r>
    </w:p>
    <w:p w:rsidR="00D51D79" w:rsidRDefault="00D51D79" w:rsidP="00D51D79">
      <w:pPr>
        <w:ind w:firstLine="708"/>
        <w:jc w:val="both"/>
      </w:pPr>
      <w:r>
        <w:t>а)</w:t>
      </w:r>
      <w:r w:rsidRPr="00BF58B8">
        <w:t xml:space="preserve"> </w:t>
      </w:r>
      <w:r>
        <w:t xml:space="preserve">в разделе 2 </w:t>
      </w:r>
    </w:p>
    <w:p w:rsidR="00D51D79" w:rsidRDefault="00D51D79" w:rsidP="00D51D79">
      <w:pPr>
        <w:ind w:firstLine="708"/>
        <w:jc w:val="both"/>
      </w:pPr>
      <w:r>
        <w:t>- в абзаце 2 пункта 3 слова «, профессии рабочих» исключить;</w:t>
      </w:r>
    </w:p>
    <w:p w:rsidR="00D51D79" w:rsidRPr="00BF58B8" w:rsidRDefault="00D51D79" w:rsidP="00D51D79">
      <w:pPr>
        <w:ind w:firstLine="708"/>
        <w:jc w:val="both"/>
      </w:pPr>
      <w:r>
        <w:t xml:space="preserve">- </w:t>
      </w:r>
      <w:r w:rsidRPr="00BF58B8">
        <w:t>до</w:t>
      </w:r>
      <w:r>
        <w:t>полнить</w:t>
      </w:r>
      <w:r w:rsidRPr="00BF58B8">
        <w:t xml:space="preserve"> пункт</w:t>
      </w:r>
      <w:r>
        <w:t>ом</w:t>
      </w:r>
      <w:r w:rsidRPr="00BF58B8">
        <w:t xml:space="preserve"> </w:t>
      </w:r>
      <w:r>
        <w:t>5.1</w:t>
      </w:r>
      <w:r w:rsidRPr="00BF58B8">
        <w:t xml:space="preserve"> </w:t>
      </w:r>
      <w:r>
        <w:t>следующего содержания</w:t>
      </w:r>
      <w:r w:rsidRPr="00BF58B8">
        <w:t>:</w:t>
      </w:r>
    </w:p>
    <w:p w:rsidR="00D51D79" w:rsidRPr="00BF58B8" w:rsidRDefault="00D51D79" w:rsidP="00D51D79">
      <w:pPr>
        <w:ind w:firstLine="708"/>
        <w:jc w:val="both"/>
      </w:pPr>
      <w:r w:rsidRPr="00BF58B8">
        <w:t>«</w:t>
      </w:r>
      <w:r>
        <w:t>5.1</w:t>
      </w:r>
      <w:r w:rsidRPr="00BF58B8">
        <w:t>. Повышающий коэффициент к окладу по занимаемой должности устанавливается работникам, должности которых включены в ПКГ, в следующем размере:</w:t>
      </w:r>
    </w:p>
    <w:p w:rsidR="00D51D79" w:rsidRPr="00BF58B8" w:rsidRDefault="00D51D79" w:rsidP="00D51D79">
      <w:pPr>
        <w:ind w:firstLine="708"/>
        <w:jc w:val="both"/>
      </w:pPr>
      <w:r w:rsidRPr="00BF58B8">
        <w:t>- 2 квалификационный уровень – 0,20;</w:t>
      </w:r>
    </w:p>
    <w:p w:rsidR="00D51D79" w:rsidRPr="00BF58B8" w:rsidRDefault="00D51D79" w:rsidP="00D51D79">
      <w:pPr>
        <w:ind w:firstLine="708"/>
        <w:jc w:val="both"/>
      </w:pPr>
      <w:r w:rsidRPr="00BF58B8">
        <w:t xml:space="preserve">- 3 квалификационный уровень - </w:t>
      </w:r>
      <w:r>
        <w:t>0,30»</w:t>
      </w:r>
    </w:p>
    <w:p w:rsidR="00BF58B8" w:rsidRPr="00BF58B8" w:rsidRDefault="00D51D79" w:rsidP="005F543F">
      <w:pPr>
        <w:widowControl w:val="0"/>
        <w:shd w:val="clear" w:color="auto" w:fill="FFFFFF"/>
        <w:tabs>
          <w:tab w:val="left" w:pos="142"/>
          <w:tab w:val="left" w:pos="1134"/>
          <w:tab w:val="left" w:pos="1482"/>
        </w:tabs>
        <w:ind w:firstLine="709"/>
        <w:jc w:val="both"/>
        <w:rPr>
          <w:rFonts w:eastAsia="Arial"/>
          <w:lang w:val="x-none" w:eastAsia="x-none" w:bidi="ru-RU"/>
        </w:rPr>
      </w:pPr>
      <w:r>
        <w:rPr>
          <w:rFonts w:eastAsia="Arial"/>
          <w:lang w:eastAsia="x-none"/>
        </w:rPr>
        <w:t>б</w:t>
      </w:r>
      <w:r w:rsidR="00BF58B8" w:rsidRPr="00BF58B8">
        <w:rPr>
          <w:rFonts w:eastAsia="Arial"/>
          <w:lang w:val="x-none" w:eastAsia="x-none"/>
        </w:rPr>
        <w:t>)</w:t>
      </w:r>
      <w:r>
        <w:rPr>
          <w:rFonts w:eastAsia="Arial"/>
          <w:lang w:eastAsia="x-none"/>
        </w:rPr>
        <w:t xml:space="preserve"> пункт 1 </w:t>
      </w:r>
      <w:r w:rsidR="005F543F">
        <w:rPr>
          <w:rFonts w:eastAsia="Arial"/>
          <w:lang w:eastAsia="x-none"/>
        </w:rPr>
        <w:t>раздел</w:t>
      </w:r>
      <w:r>
        <w:rPr>
          <w:rFonts w:eastAsia="Arial"/>
          <w:lang w:eastAsia="x-none"/>
        </w:rPr>
        <w:t>а</w:t>
      </w:r>
      <w:r w:rsidR="005F543F">
        <w:rPr>
          <w:rFonts w:eastAsia="Arial"/>
          <w:lang w:eastAsia="x-none"/>
        </w:rPr>
        <w:t xml:space="preserve"> 5</w:t>
      </w:r>
      <w:r w:rsidR="00BF58B8" w:rsidRPr="00BF58B8">
        <w:rPr>
          <w:rFonts w:eastAsia="Arial"/>
          <w:lang w:val="x-none" w:eastAsia="x-none"/>
        </w:rPr>
        <w:t xml:space="preserve"> изложить в следующей редакции</w:t>
      </w:r>
      <w:r w:rsidR="00BF58B8" w:rsidRPr="00BF58B8">
        <w:rPr>
          <w:rFonts w:eastAsia="Arial"/>
          <w:lang w:eastAsia="x-none"/>
        </w:rPr>
        <w:t>:</w:t>
      </w:r>
    </w:p>
    <w:p w:rsidR="00BF58B8" w:rsidRPr="00BF58B8" w:rsidRDefault="00BF58B8" w:rsidP="005F543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BF58B8">
        <w:t xml:space="preserve">«1. </w:t>
      </w:r>
      <w:r w:rsidRPr="00BF58B8">
        <w:rPr>
          <w:spacing w:val="2"/>
        </w:rPr>
        <w:t>В целях поощрения работников за выполненную работу в соответствии с Перечнем видов выплат стимулирующего характера в государственных учреждениях Тульской области в учреждении устанавливаются следующие выплаты стимулирующего характера:</w:t>
      </w:r>
    </w:p>
    <w:p w:rsidR="00BF58B8" w:rsidRPr="00BF58B8" w:rsidRDefault="00BF58B8" w:rsidP="005F543F">
      <w:pPr>
        <w:widowControl w:val="0"/>
        <w:shd w:val="clear" w:color="auto" w:fill="FFFFFF"/>
        <w:tabs>
          <w:tab w:val="left" w:pos="142"/>
          <w:tab w:val="left" w:pos="1134"/>
          <w:tab w:val="left" w:pos="1482"/>
        </w:tabs>
        <w:ind w:firstLine="709"/>
        <w:jc w:val="both"/>
        <w:rPr>
          <w:rFonts w:eastAsia="Arial"/>
          <w:lang w:eastAsia="x-none" w:bidi="ru-RU"/>
        </w:rPr>
      </w:pPr>
      <w:r w:rsidRPr="00BF58B8">
        <w:rPr>
          <w:rFonts w:eastAsia="Arial"/>
          <w:lang w:eastAsia="x-none" w:bidi="ru-RU"/>
        </w:rPr>
        <w:lastRenderedPageBreak/>
        <w:t>- выплаты за интенсивность и высокие результаты работы;</w:t>
      </w:r>
    </w:p>
    <w:p w:rsidR="00BF58B8" w:rsidRPr="00BF58B8" w:rsidRDefault="00BF58B8" w:rsidP="005F543F">
      <w:pPr>
        <w:widowControl w:val="0"/>
        <w:shd w:val="clear" w:color="auto" w:fill="FFFFFF"/>
        <w:tabs>
          <w:tab w:val="left" w:pos="142"/>
          <w:tab w:val="left" w:pos="1134"/>
          <w:tab w:val="left" w:pos="1482"/>
        </w:tabs>
        <w:ind w:firstLine="709"/>
        <w:jc w:val="both"/>
        <w:rPr>
          <w:rFonts w:eastAsia="Arial"/>
          <w:lang w:eastAsia="x-none" w:bidi="ru-RU"/>
        </w:rPr>
      </w:pPr>
      <w:r w:rsidRPr="00BF58B8">
        <w:rPr>
          <w:rFonts w:eastAsia="Arial"/>
          <w:lang w:eastAsia="x-none" w:bidi="ru-RU"/>
        </w:rPr>
        <w:t>- премиальные выплаты по итогам работы;</w:t>
      </w:r>
    </w:p>
    <w:p w:rsidR="00BF58B8" w:rsidRDefault="00BF58B8" w:rsidP="005F543F">
      <w:pPr>
        <w:widowControl w:val="0"/>
        <w:shd w:val="clear" w:color="auto" w:fill="FFFFFF"/>
        <w:tabs>
          <w:tab w:val="left" w:pos="142"/>
          <w:tab w:val="left" w:pos="1134"/>
          <w:tab w:val="left" w:pos="1482"/>
        </w:tabs>
        <w:ind w:firstLine="709"/>
        <w:jc w:val="both"/>
        <w:rPr>
          <w:rFonts w:eastAsia="Arial"/>
          <w:lang w:val="x-none" w:eastAsia="x-none" w:bidi="ru-RU"/>
        </w:rPr>
      </w:pPr>
      <w:r w:rsidRPr="00BF58B8">
        <w:rPr>
          <w:rFonts w:eastAsia="Arial"/>
          <w:lang w:val="x-none" w:eastAsia="x-none" w:bidi="ru-RU"/>
        </w:rPr>
        <w:t>-</w:t>
      </w:r>
      <w:r w:rsidR="005F543F">
        <w:rPr>
          <w:rFonts w:eastAsia="Arial"/>
          <w:lang w:eastAsia="x-none" w:bidi="ru-RU"/>
        </w:rPr>
        <w:t xml:space="preserve"> </w:t>
      </w:r>
      <w:r w:rsidRPr="00BF58B8">
        <w:rPr>
          <w:rFonts w:eastAsia="Arial"/>
          <w:lang w:val="x-none" w:eastAsia="x-none" w:bidi="ru-RU"/>
        </w:rPr>
        <w:t>ежемесячная надбавка к должностному окладу за сложность и напряженность выполняемой работы устанавливается в процентном отношении к окладу (должн</w:t>
      </w:r>
      <w:r w:rsidR="005F543F">
        <w:rPr>
          <w:rFonts w:eastAsia="Arial"/>
          <w:lang w:val="x-none" w:eastAsia="x-none" w:bidi="ru-RU"/>
        </w:rPr>
        <w:t>остному окладу)</w:t>
      </w:r>
      <w:r w:rsidRPr="00BF58B8">
        <w:rPr>
          <w:rFonts w:eastAsia="Arial"/>
          <w:lang w:val="x-none" w:eastAsia="x-none" w:bidi="ru-RU"/>
        </w:rPr>
        <w:t>:</w:t>
      </w:r>
    </w:p>
    <w:p w:rsidR="00524E21" w:rsidRDefault="00524E21" w:rsidP="005F543F">
      <w:pPr>
        <w:widowControl w:val="0"/>
        <w:shd w:val="clear" w:color="auto" w:fill="FFFFFF"/>
        <w:tabs>
          <w:tab w:val="left" w:pos="142"/>
          <w:tab w:val="left" w:pos="1134"/>
          <w:tab w:val="left" w:pos="1482"/>
        </w:tabs>
        <w:ind w:firstLine="709"/>
        <w:jc w:val="both"/>
        <w:rPr>
          <w:rFonts w:eastAsia="Arial"/>
          <w:lang w:val="x-none" w:eastAsia="x-none" w:bidi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364"/>
        <w:gridCol w:w="2126"/>
      </w:tblGrid>
      <w:tr w:rsidR="00BF58B8" w:rsidRPr="00BF58B8" w:rsidTr="005F543F">
        <w:trPr>
          <w:trHeight w:hRule="exact" w:val="12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tabs>
                <w:tab w:val="left" w:pos="142"/>
              </w:tabs>
              <w:jc w:val="center"/>
              <w:rPr>
                <w:rFonts w:eastAsia="Arial"/>
                <w:b/>
                <w:sz w:val="24"/>
                <w:szCs w:val="24"/>
                <w:lang w:val="x-none" w:eastAsia="x-none"/>
              </w:rPr>
            </w:pPr>
            <w:r w:rsidRPr="00BF58B8">
              <w:rPr>
                <w:rFonts w:eastAsia="Arial"/>
                <w:b/>
                <w:sz w:val="24"/>
                <w:szCs w:val="24"/>
                <w:lang w:val="x-none" w:eastAsia="x-none"/>
              </w:rPr>
              <w:t>№ п/п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tabs>
                <w:tab w:val="left" w:pos="142"/>
              </w:tabs>
              <w:jc w:val="center"/>
              <w:rPr>
                <w:rFonts w:eastAsia="Arial"/>
                <w:b/>
                <w:sz w:val="24"/>
                <w:szCs w:val="24"/>
                <w:lang w:val="x-none" w:eastAsia="x-none"/>
              </w:rPr>
            </w:pPr>
            <w:r w:rsidRPr="00BF58B8">
              <w:rPr>
                <w:rFonts w:eastAsia="Arial"/>
                <w:b/>
                <w:sz w:val="24"/>
                <w:szCs w:val="24"/>
                <w:lang w:val="x-none" w:eastAsia="x-none" w:bidi="ru-RU"/>
              </w:rPr>
              <w:t>Наименования должностей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tabs>
                <w:tab w:val="left" w:pos="142"/>
              </w:tabs>
              <w:jc w:val="center"/>
              <w:rPr>
                <w:rFonts w:eastAsia="Arial"/>
                <w:b/>
                <w:sz w:val="24"/>
                <w:szCs w:val="24"/>
                <w:lang w:val="x-none" w:eastAsia="x-none"/>
              </w:rPr>
            </w:pPr>
            <w:r w:rsidRPr="00BF58B8">
              <w:rPr>
                <w:rFonts w:eastAsia="Arial"/>
                <w:b/>
                <w:sz w:val="24"/>
                <w:szCs w:val="24"/>
                <w:lang w:val="x-none" w:eastAsia="x-none" w:bidi="ru-RU"/>
              </w:rPr>
              <w:t>Процент доплаты от должностного оклада (ставки заработной платы)</w:t>
            </w:r>
          </w:p>
        </w:tc>
      </w:tr>
      <w:tr w:rsidR="00BF58B8" w:rsidRPr="00BF58B8" w:rsidTr="005F543F">
        <w:trPr>
          <w:trHeight w:hRule="exact" w:val="32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5F543F" w:rsidRDefault="005F543F" w:rsidP="005F543F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Arial"/>
                <w:color w:val="000000"/>
                <w:lang w:eastAsia="x-none" w:bidi="ru-RU"/>
              </w:rPr>
            </w:pPr>
            <w:r>
              <w:rPr>
                <w:rFonts w:eastAsia="Arial"/>
                <w:color w:val="000000"/>
                <w:lang w:eastAsia="x-none" w:bidi="ru-RU"/>
              </w:rPr>
              <w:t>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spacing w:line="240" w:lineRule="atLeast"/>
              <w:jc w:val="center"/>
              <w:rPr>
                <w:rFonts w:eastAsia="Arial"/>
                <w:color w:val="000000"/>
                <w:lang w:val="x-none" w:eastAsia="x-none" w:bidi="ru-RU"/>
              </w:rPr>
            </w:pPr>
            <w:r w:rsidRPr="00BF58B8">
              <w:rPr>
                <w:rFonts w:eastAsia="Arial"/>
                <w:color w:val="000000"/>
                <w:lang w:val="x-none" w:eastAsia="x-none" w:bidi="ru-RU"/>
              </w:rPr>
              <w:t>Начальник учебного пункта ГОЧС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spacing w:line="240" w:lineRule="atLeast"/>
              <w:jc w:val="center"/>
              <w:rPr>
                <w:rFonts w:eastAsia="Arial"/>
                <w:lang w:val="x-none" w:eastAsia="x-none"/>
              </w:rPr>
            </w:pPr>
            <w:r w:rsidRPr="00BF58B8">
              <w:rPr>
                <w:rFonts w:eastAsia="Arial"/>
                <w:color w:val="000000"/>
                <w:lang w:val="x-none" w:eastAsia="x-none" w:bidi="ru-RU"/>
              </w:rPr>
              <w:t>75 %</w:t>
            </w:r>
          </w:p>
        </w:tc>
      </w:tr>
      <w:tr w:rsidR="00BF58B8" w:rsidRPr="00BF58B8" w:rsidTr="005F543F">
        <w:trPr>
          <w:trHeight w:hRule="exact" w:val="3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BF58B8" w:rsidRDefault="005F543F" w:rsidP="005F543F">
            <w:pPr>
              <w:widowControl w:val="0"/>
              <w:spacing w:line="240" w:lineRule="atLeast"/>
              <w:jc w:val="center"/>
              <w:rPr>
                <w:rFonts w:eastAsia="Arial"/>
                <w:color w:val="000000"/>
                <w:lang w:eastAsia="x-none" w:bidi="ru-RU"/>
              </w:rPr>
            </w:pPr>
            <w:r>
              <w:rPr>
                <w:rFonts w:eastAsia="Arial"/>
                <w:color w:val="000000"/>
                <w:lang w:eastAsia="x-none" w:bidi="ru-RU"/>
              </w:rPr>
              <w:t>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spacing w:line="240" w:lineRule="atLeast"/>
              <w:jc w:val="center"/>
              <w:rPr>
                <w:rFonts w:eastAsia="Arial"/>
                <w:color w:val="000000"/>
                <w:lang w:val="x-none" w:eastAsia="x-none" w:bidi="ru-RU"/>
              </w:rPr>
            </w:pPr>
            <w:r w:rsidRPr="00BF58B8">
              <w:rPr>
                <w:rFonts w:eastAsia="Arial"/>
                <w:color w:val="000000"/>
                <w:lang w:val="x-none" w:eastAsia="x-none" w:bidi="ru-RU"/>
              </w:rPr>
              <w:t>Юрисконсульт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spacing w:line="240" w:lineRule="atLeast"/>
              <w:jc w:val="center"/>
              <w:rPr>
                <w:rFonts w:eastAsia="Arial"/>
                <w:color w:val="000000"/>
                <w:lang w:eastAsia="x-none" w:bidi="ru-RU"/>
              </w:rPr>
            </w:pPr>
            <w:r w:rsidRPr="00BF58B8">
              <w:rPr>
                <w:rFonts w:eastAsia="Arial"/>
                <w:color w:val="000000"/>
                <w:lang w:eastAsia="x-none" w:bidi="ru-RU"/>
              </w:rPr>
              <w:t>75 %</w:t>
            </w:r>
          </w:p>
        </w:tc>
      </w:tr>
      <w:tr w:rsidR="00BF58B8" w:rsidRPr="00BF58B8" w:rsidTr="005F543F">
        <w:trPr>
          <w:trHeight w:hRule="exact" w:val="7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BF58B8" w:rsidRDefault="005F543F" w:rsidP="005F543F">
            <w:pPr>
              <w:widowControl w:val="0"/>
              <w:spacing w:line="240" w:lineRule="atLeast"/>
              <w:jc w:val="center"/>
              <w:rPr>
                <w:rFonts w:eastAsia="Arial"/>
                <w:lang w:eastAsia="x-none"/>
              </w:rPr>
            </w:pPr>
            <w:r>
              <w:rPr>
                <w:rFonts w:eastAsia="Arial"/>
                <w:lang w:eastAsia="x-none"/>
              </w:rPr>
              <w:t>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Arial"/>
                <w:color w:val="000000"/>
                <w:lang w:val="x-none" w:eastAsia="x-none" w:bidi="ru-RU"/>
              </w:rPr>
            </w:pPr>
            <w:r w:rsidRPr="00BF58B8">
              <w:rPr>
                <w:rFonts w:eastAsia="Arial"/>
                <w:color w:val="000000"/>
                <w:lang w:val="x-none" w:eastAsia="x-none" w:bidi="ru-RU"/>
              </w:rPr>
              <w:t>Системный администратор информационно-коммуникационных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Arial"/>
                <w:color w:val="000000"/>
                <w:lang w:eastAsia="x-none" w:bidi="ru-RU"/>
              </w:rPr>
            </w:pPr>
            <w:r w:rsidRPr="00BF58B8">
              <w:rPr>
                <w:rFonts w:eastAsia="Arial"/>
                <w:color w:val="000000"/>
                <w:lang w:eastAsia="x-none" w:bidi="ru-RU"/>
              </w:rPr>
              <w:t>75 %</w:t>
            </w:r>
          </w:p>
        </w:tc>
      </w:tr>
      <w:tr w:rsidR="00BF58B8" w:rsidRPr="00BF58B8" w:rsidTr="005F543F">
        <w:trPr>
          <w:trHeight w:hRule="exact" w:val="4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BF58B8" w:rsidRDefault="005F543F" w:rsidP="005F543F">
            <w:pPr>
              <w:widowControl w:val="0"/>
              <w:spacing w:line="240" w:lineRule="atLeast"/>
              <w:jc w:val="center"/>
              <w:rPr>
                <w:rFonts w:eastAsia="Arial"/>
                <w:lang w:eastAsia="x-none"/>
              </w:rPr>
            </w:pPr>
            <w:r>
              <w:rPr>
                <w:rFonts w:eastAsia="Arial"/>
                <w:lang w:eastAsia="x-none"/>
              </w:rPr>
              <w:t>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spacing w:line="240" w:lineRule="atLeast"/>
              <w:jc w:val="center"/>
              <w:rPr>
                <w:rFonts w:eastAsia="Arial"/>
                <w:lang w:eastAsia="x-none"/>
              </w:rPr>
            </w:pPr>
            <w:r w:rsidRPr="00BF58B8">
              <w:rPr>
                <w:rFonts w:eastAsia="Arial"/>
                <w:color w:val="000000"/>
                <w:lang w:eastAsia="x-none" w:bidi="ru-RU"/>
              </w:rPr>
              <w:t>Дежурный оперативный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8B8" w:rsidRPr="00BF58B8" w:rsidRDefault="00BF58B8" w:rsidP="005F543F">
            <w:pPr>
              <w:widowControl w:val="0"/>
              <w:spacing w:line="240" w:lineRule="atLeast"/>
              <w:jc w:val="center"/>
              <w:rPr>
                <w:rFonts w:eastAsia="Arial"/>
                <w:lang w:eastAsia="x-none"/>
              </w:rPr>
            </w:pPr>
            <w:r w:rsidRPr="00BF58B8">
              <w:rPr>
                <w:rFonts w:eastAsia="Arial"/>
                <w:color w:val="000000"/>
                <w:lang w:eastAsia="x-none" w:bidi="ru-RU"/>
              </w:rPr>
              <w:t>100%</w:t>
            </w:r>
          </w:p>
        </w:tc>
      </w:tr>
    </w:tbl>
    <w:p w:rsidR="00BF58B8" w:rsidRDefault="00BF58B8" w:rsidP="005F543F">
      <w:pPr>
        <w:ind w:firstLine="708"/>
        <w:jc w:val="both"/>
      </w:pPr>
    </w:p>
    <w:p w:rsidR="00BF58B8" w:rsidRPr="00BF58B8" w:rsidRDefault="00BF58B8" w:rsidP="00C524B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BF58B8">
        <w:rPr>
          <w:spacing w:val="2"/>
        </w:rPr>
        <w:t>2.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BF58B8" w:rsidRPr="00BF58B8" w:rsidRDefault="00BF58B8" w:rsidP="00C524BC">
      <w:pPr>
        <w:ind w:firstLine="708"/>
        <w:jc w:val="both"/>
      </w:pPr>
      <w:r w:rsidRPr="00BF58B8">
        <w:t>3. Отделу по взаимодействию с органами МСУ,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2141CE" w:rsidRPr="000D0976" w:rsidRDefault="00BF58B8" w:rsidP="00C524BC">
      <w:pPr>
        <w:ind w:firstLine="708"/>
        <w:jc w:val="both"/>
      </w:pPr>
      <w:r w:rsidRPr="00BF58B8">
        <w:t>4. Постановление вступает в силу со дня официального обнародования и распространяет</w:t>
      </w:r>
      <w:r w:rsidR="00C524BC">
        <w:t xml:space="preserve"> свое действие</w:t>
      </w:r>
      <w:r w:rsidRPr="00BF58B8">
        <w:t xml:space="preserve"> на правоотношения, возник</w:t>
      </w:r>
      <w:r w:rsidR="00C524BC">
        <w:t>шие</w:t>
      </w:r>
      <w:r w:rsidR="00E0729E">
        <w:t xml:space="preserve"> с 01.02</w:t>
      </w:r>
      <w:bookmarkStart w:id="0" w:name="_GoBack"/>
      <w:bookmarkEnd w:id="0"/>
      <w:r w:rsidRPr="00BF58B8">
        <w:t>.2025 года.</w:t>
      </w:r>
    </w:p>
    <w:p w:rsidR="00972F2E" w:rsidRPr="000D0976" w:rsidRDefault="00972F2E" w:rsidP="00F45D11">
      <w:pPr>
        <w:ind w:firstLine="709"/>
        <w:jc w:val="both"/>
      </w:pPr>
    </w:p>
    <w:p w:rsidR="000558E0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2E45D6" w:rsidP="005E08C5">
            <w:pPr>
              <w:jc w:val="right"/>
              <w:rPr>
                <w:b/>
              </w:rPr>
            </w:pPr>
            <w:r>
              <w:rPr>
                <w:b/>
              </w:rPr>
              <w:t>В.Г.</w:t>
            </w:r>
            <w:r w:rsidR="00C524BC">
              <w:rPr>
                <w:b/>
              </w:rPr>
              <w:t xml:space="preserve"> </w:t>
            </w:r>
            <w:r>
              <w:rPr>
                <w:b/>
              </w:rPr>
              <w:t>Волков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DD173A" w:rsidRPr="000D0976" w:rsidRDefault="00DD173A" w:rsidP="00093C15">
      <w:pPr>
        <w:jc w:val="both"/>
      </w:pPr>
    </w:p>
    <w:sectPr w:rsidR="00DD173A" w:rsidRPr="000D0976" w:rsidSect="00BF58B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67" w:rsidRDefault="00156D67">
      <w:r>
        <w:separator/>
      </w:r>
    </w:p>
  </w:endnote>
  <w:endnote w:type="continuationSeparator" w:id="0">
    <w:p w:rsidR="00156D67" w:rsidRDefault="0015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67" w:rsidRDefault="00156D67">
      <w:r>
        <w:separator/>
      </w:r>
    </w:p>
  </w:footnote>
  <w:footnote w:type="continuationSeparator" w:id="0">
    <w:p w:rsidR="00156D67" w:rsidRDefault="0015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61363"/>
      <w:docPartObj>
        <w:docPartGallery w:val="Page Numbers (Top of Page)"/>
        <w:docPartUnique/>
      </w:docPartObj>
    </w:sdtPr>
    <w:sdtEndPr/>
    <w:sdtContent>
      <w:p w:rsidR="00BF58B8" w:rsidRDefault="00BF58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9E">
          <w:rPr>
            <w:noProof/>
          </w:rPr>
          <w:t>2</w:t>
        </w:r>
        <w:r>
          <w:fldChar w:fldCharType="end"/>
        </w:r>
      </w:p>
    </w:sdtContent>
  </w:sdt>
  <w:p w:rsidR="00BF58B8" w:rsidRDefault="00BF58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23897"/>
    <w:multiLevelType w:val="multilevel"/>
    <w:tmpl w:val="72525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93C15"/>
    <w:rsid w:val="000C12E5"/>
    <w:rsid w:val="000D0976"/>
    <w:rsid w:val="000F2BF0"/>
    <w:rsid w:val="0010698E"/>
    <w:rsid w:val="00120092"/>
    <w:rsid w:val="00123BAC"/>
    <w:rsid w:val="00137E0F"/>
    <w:rsid w:val="00156D67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35EE7"/>
    <w:rsid w:val="00247756"/>
    <w:rsid w:val="00271F9B"/>
    <w:rsid w:val="002B191A"/>
    <w:rsid w:val="002B26D1"/>
    <w:rsid w:val="002B5BDB"/>
    <w:rsid w:val="002E0F11"/>
    <w:rsid w:val="002E45D6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24E21"/>
    <w:rsid w:val="00591235"/>
    <w:rsid w:val="005A13F2"/>
    <w:rsid w:val="005C25B6"/>
    <w:rsid w:val="005C6FE8"/>
    <w:rsid w:val="005C7D45"/>
    <w:rsid w:val="005E3D10"/>
    <w:rsid w:val="005E6FE5"/>
    <w:rsid w:val="005F543F"/>
    <w:rsid w:val="00601476"/>
    <w:rsid w:val="00625D17"/>
    <w:rsid w:val="00640EE1"/>
    <w:rsid w:val="00655345"/>
    <w:rsid w:val="00656F8F"/>
    <w:rsid w:val="006571F9"/>
    <w:rsid w:val="006A536E"/>
    <w:rsid w:val="006B7E2C"/>
    <w:rsid w:val="006C71D7"/>
    <w:rsid w:val="006E55EE"/>
    <w:rsid w:val="006F209C"/>
    <w:rsid w:val="00706693"/>
    <w:rsid w:val="00727C6E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35A0"/>
    <w:rsid w:val="00824EB0"/>
    <w:rsid w:val="0083011F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C33FD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1143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8B8"/>
    <w:rsid w:val="00BF5C1B"/>
    <w:rsid w:val="00BF6468"/>
    <w:rsid w:val="00C06D87"/>
    <w:rsid w:val="00C11699"/>
    <w:rsid w:val="00C15120"/>
    <w:rsid w:val="00C271BB"/>
    <w:rsid w:val="00C4066E"/>
    <w:rsid w:val="00C524BC"/>
    <w:rsid w:val="00C620E1"/>
    <w:rsid w:val="00CA5E41"/>
    <w:rsid w:val="00CB296E"/>
    <w:rsid w:val="00CD09D2"/>
    <w:rsid w:val="00CF3F29"/>
    <w:rsid w:val="00D140D9"/>
    <w:rsid w:val="00D2083F"/>
    <w:rsid w:val="00D2362E"/>
    <w:rsid w:val="00D35E43"/>
    <w:rsid w:val="00D37094"/>
    <w:rsid w:val="00D51D79"/>
    <w:rsid w:val="00D66459"/>
    <w:rsid w:val="00D6691D"/>
    <w:rsid w:val="00D91702"/>
    <w:rsid w:val="00DB6E0B"/>
    <w:rsid w:val="00DD173A"/>
    <w:rsid w:val="00DD25BA"/>
    <w:rsid w:val="00DE035D"/>
    <w:rsid w:val="00DF1B4D"/>
    <w:rsid w:val="00E01339"/>
    <w:rsid w:val="00E0729E"/>
    <w:rsid w:val="00E311AC"/>
    <w:rsid w:val="00E4417E"/>
    <w:rsid w:val="00E86B92"/>
    <w:rsid w:val="00EA3649"/>
    <w:rsid w:val="00EB771F"/>
    <w:rsid w:val="00EC7147"/>
    <w:rsid w:val="00ED135D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98AFD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No Spacing"/>
    <w:link w:val="a9"/>
    <w:uiPriority w:val="1"/>
    <w:qFormat/>
    <w:rsid w:val="00BF58B8"/>
  </w:style>
  <w:style w:type="character" w:customStyle="1" w:styleId="a9">
    <w:name w:val="Без интервала Знак"/>
    <w:link w:val="a8"/>
    <w:uiPriority w:val="1"/>
    <w:rsid w:val="00BF58B8"/>
  </w:style>
  <w:style w:type="character" w:customStyle="1" w:styleId="a6">
    <w:name w:val="Верхний колонтитул Знак"/>
    <w:basedOn w:val="a0"/>
    <w:link w:val="a5"/>
    <w:uiPriority w:val="99"/>
    <w:rsid w:val="00BF58B8"/>
    <w:rPr>
      <w:sz w:val="28"/>
      <w:szCs w:val="28"/>
    </w:rPr>
  </w:style>
  <w:style w:type="paragraph" w:styleId="aa">
    <w:name w:val="List Paragraph"/>
    <w:basedOn w:val="a"/>
    <w:uiPriority w:val="34"/>
    <w:qFormat/>
    <w:rsid w:val="005F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Надежда Сагирова</cp:lastModifiedBy>
  <cp:revision>4</cp:revision>
  <cp:lastPrinted>2009-09-11T06:16:00Z</cp:lastPrinted>
  <dcterms:created xsi:type="dcterms:W3CDTF">2025-03-06T08:29:00Z</dcterms:created>
  <dcterms:modified xsi:type="dcterms:W3CDTF">2025-03-11T12:47:00Z</dcterms:modified>
</cp:coreProperties>
</file>