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106A" w:rsidRPr="009C4431" w:rsidRDefault="0010698E" w:rsidP="00B11E8A">
      <w:pPr>
        <w:jc w:val="center"/>
      </w:pPr>
      <w:r w:rsidRPr="000D0976">
        <w:t xml:space="preserve">      </w:t>
      </w:r>
      <w:r w:rsidR="004B2922" w:rsidRPr="009C4431">
        <w:rPr>
          <w:noProof/>
        </w:rPr>
        <w:drawing>
          <wp:inline distT="0" distB="0" distL="0" distR="0">
            <wp:extent cx="1019175" cy="1028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inline>
        </w:drawing>
      </w:r>
      <w:r w:rsidR="00FA0753" w:rsidRPr="009C4431">
        <w:t xml:space="preserve">      </w:t>
      </w:r>
      <w:r w:rsidR="00B11E8A" w:rsidRPr="009C4431">
        <w:t xml:space="preserve">      </w:t>
      </w:r>
    </w:p>
    <w:p w:rsidR="00B11E8A" w:rsidRPr="009C4431" w:rsidRDefault="00B11E8A" w:rsidP="003B4E63">
      <w:pPr>
        <w:jc w:val="right"/>
        <w:rPr>
          <w:rFonts w:ascii="Courier New" w:hAnsi="Courier New"/>
          <w:b/>
          <w:i/>
          <w:sz w:val="16"/>
          <w:szCs w:val="16"/>
        </w:rPr>
      </w:pPr>
    </w:p>
    <w:p w:rsidR="009D1F52" w:rsidRPr="009C4431" w:rsidRDefault="009D1F52" w:rsidP="009D1F52">
      <w:pPr>
        <w:jc w:val="center"/>
        <w:rPr>
          <w:rFonts w:ascii="PT Astra Serif" w:hAnsi="PT Astra Serif"/>
          <w:b/>
          <w:sz w:val="40"/>
        </w:rPr>
      </w:pPr>
      <w:r w:rsidRPr="009C4431">
        <w:rPr>
          <w:rFonts w:ascii="PT Astra Serif" w:hAnsi="PT Astra Serif"/>
          <w:b/>
          <w:sz w:val="40"/>
        </w:rPr>
        <w:t>Администрация муниципального</w:t>
      </w:r>
    </w:p>
    <w:p w:rsidR="009D1F52" w:rsidRPr="009C4431" w:rsidRDefault="009D1F52" w:rsidP="009D1F52">
      <w:pPr>
        <w:jc w:val="center"/>
        <w:rPr>
          <w:rFonts w:ascii="PT Astra Serif" w:hAnsi="PT Astra Serif" w:cs="Lucida Sans Unicode"/>
          <w:b/>
          <w:sz w:val="36"/>
          <w:szCs w:val="36"/>
        </w:rPr>
      </w:pPr>
      <w:r w:rsidRPr="009C4431">
        <w:rPr>
          <w:rFonts w:ascii="PT Astra Serif" w:hAnsi="PT Astra Serif"/>
          <w:b/>
          <w:sz w:val="40"/>
        </w:rPr>
        <w:t>образования Одоевский район</w:t>
      </w:r>
      <w:r w:rsidRPr="009C4431">
        <w:rPr>
          <w:rFonts w:ascii="PT Astra Serif" w:hAnsi="PT Astra Serif"/>
          <w:b/>
          <w:sz w:val="44"/>
        </w:rPr>
        <w:t xml:space="preserve"> </w:t>
      </w:r>
      <w:r w:rsidRPr="009C4431">
        <w:rPr>
          <w:rFonts w:ascii="PT Astra Serif" w:hAnsi="PT Astra Serif" w:cs="Lucida Sans Unicode"/>
          <w:b/>
          <w:sz w:val="44"/>
          <w:szCs w:val="36"/>
        </w:rPr>
        <w:t xml:space="preserve"> </w:t>
      </w:r>
    </w:p>
    <w:p w:rsidR="009D1F52" w:rsidRPr="009C4431" w:rsidRDefault="00D852A0" w:rsidP="009D1F52">
      <w:pPr>
        <w:jc w:val="center"/>
        <w:rPr>
          <w:rFonts w:ascii="PT Astra Serif" w:hAnsi="PT Astra Serif"/>
          <w:b/>
          <w:sz w:val="72"/>
          <w:szCs w:val="40"/>
        </w:rPr>
      </w:pPr>
      <w:r w:rsidRPr="009C4431">
        <w:rPr>
          <w:rFonts w:ascii="PT Astra Serif" w:hAnsi="PT Astra Serif"/>
          <w:b/>
          <w:sz w:val="44"/>
        </w:rPr>
        <w:t>ПОСТАНОВЛЕНИЕ</w:t>
      </w:r>
    </w:p>
    <w:p w:rsidR="00BF6468" w:rsidRPr="009C4431" w:rsidRDefault="00BF6468" w:rsidP="00BF6468">
      <w:pPr>
        <w:jc w:val="center"/>
        <w:rPr>
          <w:b/>
        </w:rPr>
      </w:pPr>
    </w:p>
    <w:p w:rsidR="00B11E8A" w:rsidRPr="009C4431" w:rsidRDefault="00BF6468" w:rsidP="00E47EE4">
      <w:pPr>
        <w:jc w:val="center"/>
        <w:rPr>
          <w:b/>
          <w:sz w:val="20"/>
          <w:szCs w:val="20"/>
        </w:rPr>
      </w:pPr>
      <w:r w:rsidRPr="009C4431">
        <w:rPr>
          <w:b/>
          <w:sz w:val="20"/>
          <w:szCs w:val="20"/>
        </w:rPr>
        <w:t>от _________________________                          п. Одоев                                                    №______________</w:t>
      </w:r>
    </w:p>
    <w:p w:rsidR="00B11E8A" w:rsidRPr="009C4431" w:rsidRDefault="00B11E8A" w:rsidP="00B11E8A">
      <w:pPr>
        <w:jc w:val="both"/>
        <w:rPr>
          <w:b/>
          <w:sz w:val="20"/>
          <w:szCs w:val="20"/>
        </w:rPr>
      </w:pPr>
    </w:p>
    <w:p w:rsidR="00BF6468" w:rsidRPr="009C4431" w:rsidRDefault="00BF6468" w:rsidP="00BF6468">
      <w:pPr>
        <w:jc w:val="both"/>
        <w:rPr>
          <w:b/>
        </w:rPr>
      </w:pPr>
    </w:p>
    <w:tbl>
      <w:tblPr>
        <w:tblW w:w="0" w:type="auto"/>
        <w:tblLook w:val="01E0" w:firstRow="1" w:lastRow="1" w:firstColumn="1" w:lastColumn="1" w:noHBand="0" w:noVBand="0"/>
      </w:tblPr>
      <w:tblGrid>
        <w:gridCol w:w="9354"/>
      </w:tblGrid>
      <w:tr w:rsidR="004D04AE" w:rsidRPr="009C4431" w:rsidTr="00925539">
        <w:tc>
          <w:tcPr>
            <w:tcW w:w="9396" w:type="dxa"/>
          </w:tcPr>
          <w:p w:rsidR="00C05BC0" w:rsidRPr="009C4431" w:rsidRDefault="00C05BC0" w:rsidP="00C05BC0">
            <w:pPr>
              <w:pStyle w:val="af"/>
              <w:jc w:val="center"/>
              <w:rPr>
                <w:rFonts w:ascii="Times New Roman" w:hAnsi="Times New Roman"/>
                <w:b/>
                <w:sz w:val="28"/>
                <w:szCs w:val="28"/>
              </w:rPr>
            </w:pPr>
            <w:r w:rsidRPr="009C4431">
              <w:rPr>
                <w:rFonts w:ascii="Times New Roman" w:hAnsi="Times New Roman"/>
                <w:b/>
                <w:sz w:val="28"/>
                <w:szCs w:val="28"/>
              </w:rPr>
              <w:t xml:space="preserve">О внесении изменений в постановление администрации муниципального образования Одоевский район от 21.09.2017 № 517 </w:t>
            </w:r>
          </w:p>
          <w:p w:rsidR="00C05BC0" w:rsidRPr="009C4431" w:rsidRDefault="00C05BC0" w:rsidP="00C05BC0">
            <w:pPr>
              <w:pStyle w:val="af"/>
              <w:jc w:val="center"/>
              <w:rPr>
                <w:rFonts w:ascii="Times New Roman" w:eastAsia="Times New Roman" w:hAnsi="Times New Roman"/>
                <w:b/>
                <w:sz w:val="28"/>
                <w:szCs w:val="28"/>
              </w:rPr>
            </w:pPr>
            <w:bookmarkStart w:id="0" w:name="_Hlk163126680"/>
            <w:r w:rsidRPr="009C4431">
              <w:rPr>
                <w:rFonts w:ascii="Times New Roman" w:hAnsi="Times New Roman"/>
                <w:b/>
                <w:sz w:val="28"/>
                <w:szCs w:val="28"/>
              </w:rPr>
              <w:t>«Об утверждении муниципальной  программы</w:t>
            </w:r>
          </w:p>
          <w:p w:rsidR="00C05BC0" w:rsidRPr="009C4431" w:rsidRDefault="00C05BC0" w:rsidP="005A2B2E">
            <w:pPr>
              <w:pStyle w:val="af"/>
              <w:jc w:val="center"/>
              <w:rPr>
                <w:rFonts w:ascii="Times New Roman" w:hAnsi="Times New Roman"/>
                <w:b/>
                <w:sz w:val="28"/>
                <w:szCs w:val="28"/>
              </w:rPr>
            </w:pPr>
            <w:r w:rsidRPr="009C4431">
              <w:rPr>
                <w:rFonts w:ascii="Times New Roman" w:hAnsi="Times New Roman"/>
                <w:b/>
                <w:sz w:val="28"/>
                <w:szCs w:val="28"/>
              </w:rPr>
              <w:t>«Формирование современной городской среды муниципального образования рабочий поселок Одоев Одоевского района</w:t>
            </w:r>
            <w:bookmarkEnd w:id="0"/>
            <w:r w:rsidRPr="009C4431">
              <w:rPr>
                <w:rFonts w:ascii="Times New Roman" w:hAnsi="Times New Roman"/>
                <w:b/>
                <w:sz w:val="28"/>
                <w:szCs w:val="28"/>
              </w:rPr>
              <w:t>»</w:t>
            </w:r>
          </w:p>
          <w:p w:rsidR="003614CE" w:rsidRPr="009C4431" w:rsidRDefault="003614CE" w:rsidP="00925539">
            <w:pPr>
              <w:jc w:val="center"/>
              <w:rPr>
                <w:b/>
              </w:rPr>
            </w:pPr>
          </w:p>
        </w:tc>
      </w:tr>
    </w:tbl>
    <w:p w:rsidR="00395CD9" w:rsidRPr="009C4431" w:rsidRDefault="00395CD9" w:rsidP="005E6FE5">
      <w:pPr>
        <w:ind w:left="-540"/>
        <w:jc w:val="both"/>
      </w:pPr>
    </w:p>
    <w:p w:rsidR="00C05BC0" w:rsidRPr="009C4431" w:rsidRDefault="00B667BC" w:rsidP="003F2819">
      <w:pPr>
        <w:pStyle w:val="af"/>
        <w:ind w:firstLine="709"/>
        <w:jc w:val="both"/>
        <w:rPr>
          <w:rFonts w:ascii="Times New Roman" w:hAnsi="Times New Roman"/>
          <w:sz w:val="28"/>
          <w:szCs w:val="28"/>
        </w:rPr>
      </w:pPr>
      <w:r w:rsidRPr="009C4431">
        <w:rPr>
          <w:rFonts w:ascii="Times New Roman" w:hAnsi="Times New Roman"/>
          <w:sz w:val="28"/>
          <w:szCs w:val="28"/>
        </w:rPr>
        <w:t>В соответствии с Федеральным законом от 6 октября 2003 года №131-Ф3 «Об общих принципах организации местного самоуправления в Российской Федерации», постановлением Правительства Российской Федерации от 9 февраля 2019 года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 приказом Министерства строительства и жилищно-коммунального хозяйства Российской Федерации от 18.03.2019 №162/пр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r w:rsidR="00426DB2">
        <w:rPr>
          <w:rFonts w:ascii="Times New Roman" w:hAnsi="Times New Roman"/>
          <w:sz w:val="28"/>
          <w:szCs w:val="28"/>
        </w:rPr>
        <w:t xml:space="preserve">, </w:t>
      </w:r>
      <w:r w:rsidR="004F562D">
        <w:rPr>
          <w:rFonts w:ascii="Times New Roman" w:hAnsi="Times New Roman"/>
          <w:sz w:val="28"/>
          <w:szCs w:val="28"/>
        </w:rPr>
        <w:t>постановлением правительства Тульской области от 09.10.2017 № 457 «Об утверждении государственной программы Тульской области «Формирование современной городской среды в Тульской области» и на основании Уста</w:t>
      </w:r>
      <w:r w:rsidR="00C05BC0" w:rsidRPr="009C4431">
        <w:rPr>
          <w:rFonts w:ascii="Times New Roman" w:hAnsi="Times New Roman"/>
          <w:sz w:val="28"/>
          <w:szCs w:val="28"/>
        </w:rPr>
        <w:t>ва муниципального образования, администрация муниципального образования Одоевский район  ПОСТАНОВЛЯЕТ:</w:t>
      </w:r>
    </w:p>
    <w:p w:rsidR="00C05BC0" w:rsidRPr="009C4431" w:rsidRDefault="003F2819" w:rsidP="00E05CD1">
      <w:pPr>
        <w:pStyle w:val="af"/>
        <w:ind w:firstLine="709"/>
        <w:jc w:val="both"/>
        <w:rPr>
          <w:rFonts w:ascii="Times New Roman" w:hAnsi="Times New Roman"/>
          <w:sz w:val="28"/>
          <w:szCs w:val="28"/>
        </w:rPr>
      </w:pPr>
      <w:r w:rsidRPr="009C4431">
        <w:rPr>
          <w:rFonts w:ascii="Times New Roman" w:hAnsi="Times New Roman"/>
          <w:sz w:val="28"/>
          <w:szCs w:val="28"/>
        </w:rPr>
        <w:t xml:space="preserve">1. </w:t>
      </w:r>
      <w:r w:rsidR="00C05BC0" w:rsidRPr="009C4431">
        <w:rPr>
          <w:rFonts w:ascii="Times New Roman" w:hAnsi="Times New Roman"/>
          <w:sz w:val="28"/>
          <w:szCs w:val="28"/>
        </w:rPr>
        <w:t>Внести   следующие    изменения    в    постановление   администрации</w:t>
      </w:r>
      <w:r w:rsidR="00E05CD1" w:rsidRPr="009C4431">
        <w:rPr>
          <w:rFonts w:ascii="Times New Roman" w:hAnsi="Times New Roman"/>
          <w:sz w:val="28"/>
          <w:szCs w:val="28"/>
        </w:rPr>
        <w:t xml:space="preserve"> </w:t>
      </w:r>
      <w:r w:rsidR="00C05BC0" w:rsidRPr="009C4431">
        <w:rPr>
          <w:rFonts w:ascii="Times New Roman" w:hAnsi="Times New Roman"/>
          <w:sz w:val="28"/>
          <w:szCs w:val="28"/>
        </w:rPr>
        <w:t>муниципального образования Одоевский район от 21.09.2017 № 517</w:t>
      </w:r>
      <w:r w:rsidR="00E05CD1" w:rsidRPr="009C4431">
        <w:rPr>
          <w:rFonts w:ascii="Times New Roman" w:hAnsi="Times New Roman"/>
          <w:sz w:val="28"/>
          <w:szCs w:val="28"/>
        </w:rPr>
        <w:t xml:space="preserve"> </w:t>
      </w:r>
      <w:r w:rsidR="00C05BC0" w:rsidRPr="009C4431">
        <w:rPr>
          <w:rFonts w:ascii="Times New Roman" w:hAnsi="Times New Roman"/>
          <w:sz w:val="28"/>
          <w:szCs w:val="28"/>
        </w:rPr>
        <w:t>«Об утверждении муниципальной программы «Формирование современной городской среды муниципального образования рабочий поселок Одоев Одо</w:t>
      </w:r>
      <w:r w:rsidR="005A2B2E">
        <w:rPr>
          <w:rFonts w:ascii="Times New Roman" w:hAnsi="Times New Roman"/>
          <w:sz w:val="28"/>
          <w:szCs w:val="28"/>
        </w:rPr>
        <w:t>евского района</w:t>
      </w:r>
      <w:r w:rsidR="00C05BC0" w:rsidRPr="009C4431">
        <w:rPr>
          <w:rFonts w:ascii="Times New Roman" w:hAnsi="Times New Roman"/>
          <w:sz w:val="28"/>
          <w:szCs w:val="28"/>
        </w:rPr>
        <w:t>»:</w:t>
      </w:r>
    </w:p>
    <w:p w:rsidR="006B5C96" w:rsidRPr="009C4431" w:rsidRDefault="005A2B2E" w:rsidP="005A2B2E">
      <w:pPr>
        <w:pStyle w:val="af"/>
        <w:jc w:val="both"/>
        <w:rPr>
          <w:rFonts w:ascii="Times New Roman" w:hAnsi="Times New Roman"/>
          <w:sz w:val="28"/>
          <w:szCs w:val="28"/>
        </w:rPr>
      </w:pPr>
      <w:r>
        <w:rPr>
          <w:rFonts w:ascii="Times New Roman" w:hAnsi="Times New Roman"/>
          <w:bCs/>
          <w:sz w:val="28"/>
          <w:szCs w:val="28"/>
        </w:rPr>
        <w:softHyphen/>
      </w:r>
      <w:r w:rsidR="007F71F0">
        <w:rPr>
          <w:rFonts w:ascii="Times New Roman" w:hAnsi="Times New Roman"/>
          <w:bCs/>
          <w:sz w:val="28"/>
          <w:szCs w:val="28"/>
        </w:rPr>
        <w:tab/>
      </w:r>
      <w:r>
        <w:rPr>
          <w:rFonts w:ascii="Times New Roman" w:hAnsi="Times New Roman"/>
          <w:bCs/>
          <w:sz w:val="28"/>
          <w:szCs w:val="28"/>
        </w:rPr>
        <w:t>-</w:t>
      </w:r>
      <w:r w:rsidR="001F2ACE">
        <w:rPr>
          <w:rFonts w:ascii="Times New Roman" w:hAnsi="Times New Roman"/>
          <w:bCs/>
          <w:sz w:val="28"/>
          <w:szCs w:val="28"/>
        </w:rPr>
        <w:t xml:space="preserve"> </w:t>
      </w:r>
      <w:r w:rsidR="006B5C96" w:rsidRPr="009C4431">
        <w:rPr>
          <w:rFonts w:ascii="Times New Roman" w:hAnsi="Times New Roman"/>
          <w:bCs/>
          <w:sz w:val="28"/>
          <w:szCs w:val="28"/>
        </w:rPr>
        <w:t>П</w:t>
      </w:r>
      <w:r w:rsidR="006B5C96" w:rsidRPr="009C4431">
        <w:rPr>
          <w:rFonts w:ascii="Times New Roman" w:hAnsi="Times New Roman"/>
          <w:sz w:val="28"/>
          <w:szCs w:val="28"/>
        </w:rPr>
        <w:t xml:space="preserve">риложение к постановлению администрации муниципального образования Одоевский район от 21.09.2017 № 517 «Об утверждении </w:t>
      </w:r>
      <w:r w:rsidR="006B5C96" w:rsidRPr="009C4431">
        <w:rPr>
          <w:rFonts w:ascii="Times New Roman" w:hAnsi="Times New Roman"/>
          <w:sz w:val="28"/>
          <w:szCs w:val="28"/>
        </w:rPr>
        <w:lastRenderedPageBreak/>
        <w:t>муниципальной программы «Формирование современной городской среды муниципального образования рабочий поселок Одоев Одоевского района» изл</w:t>
      </w:r>
      <w:r w:rsidR="007F71F0">
        <w:rPr>
          <w:rFonts w:ascii="Times New Roman" w:hAnsi="Times New Roman"/>
          <w:sz w:val="28"/>
          <w:szCs w:val="28"/>
        </w:rPr>
        <w:t>ожить  в новой редакции (</w:t>
      </w:r>
      <w:r w:rsidR="00182EC4">
        <w:rPr>
          <w:rFonts w:ascii="Times New Roman" w:hAnsi="Times New Roman"/>
          <w:sz w:val="28"/>
          <w:szCs w:val="28"/>
        </w:rPr>
        <w:t>Приложение</w:t>
      </w:r>
      <w:r w:rsidR="007F71F0">
        <w:rPr>
          <w:rFonts w:ascii="Times New Roman" w:hAnsi="Times New Roman"/>
          <w:sz w:val="28"/>
          <w:szCs w:val="28"/>
        </w:rPr>
        <w:t>)</w:t>
      </w:r>
      <w:r w:rsidR="00182EC4">
        <w:rPr>
          <w:rFonts w:ascii="Times New Roman" w:hAnsi="Times New Roman"/>
          <w:sz w:val="28"/>
          <w:szCs w:val="28"/>
        </w:rPr>
        <w:t>.</w:t>
      </w:r>
    </w:p>
    <w:p w:rsidR="006B5C96" w:rsidRPr="009C4431" w:rsidRDefault="00B153EB" w:rsidP="007F71F0">
      <w:pPr>
        <w:pStyle w:val="af"/>
        <w:ind w:firstLine="709"/>
        <w:jc w:val="both"/>
        <w:rPr>
          <w:rFonts w:ascii="Times New Roman" w:hAnsi="Times New Roman"/>
          <w:sz w:val="28"/>
          <w:szCs w:val="28"/>
        </w:rPr>
      </w:pPr>
      <w:r w:rsidRPr="009C4431">
        <w:rPr>
          <w:rFonts w:ascii="Times New Roman" w:hAnsi="Times New Roman"/>
          <w:sz w:val="28"/>
          <w:szCs w:val="28"/>
        </w:rPr>
        <w:t>2</w:t>
      </w:r>
      <w:r w:rsidR="006B5C96" w:rsidRPr="009C4431">
        <w:rPr>
          <w:rFonts w:ascii="Times New Roman" w:hAnsi="Times New Roman"/>
          <w:sz w:val="28"/>
          <w:szCs w:val="28"/>
        </w:rPr>
        <w:t>. Отделу  по взаимодействию с органами МСУ, делопроизводству и</w:t>
      </w:r>
      <w:r w:rsidR="007F71F0">
        <w:rPr>
          <w:rFonts w:ascii="Times New Roman" w:hAnsi="Times New Roman"/>
          <w:sz w:val="28"/>
          <w:szCs w:val="28"/>
        </w:rPr>
        <w:t xml:space="preserve"> </w:t>
      </w:r>
      <w:r w:rsidR="006B5C96" w:rsidRPr="009C4431">
        <w:rPr>
          <w:rFonts w:ascii="Times New Roman" w:hAnsi="Times New Roman"/>
          <w:sz w:val="28"/>
          <w:szCs w:val="28"/>
        </w:rPr>
        <w:t>контролю администрации муниципального образования Одоевский район обнародовать настоящее постановление путем размещения его на информационных стендах в установленном порядке.</w:t>
      </w:r>
    </w:p>
    <w:p w:rsidR="006B5C96" w:rsidRPr="009C4431" w:rsidRDefault="006B5C96" w:rsidP="006B5C96">
      <w:pPr>
        <w:pStyle w:val="af"/>
        <w:jc w:val="both"/>
        <w:rPr>
          <w:rFonts w:ascii="Times New Roman" w:hAnsi="Times New Roman"/>
          <w:sz w:val="28"/>
          <w:szCs w:val="28"/>
        </w:rPr>
      </w:pPr>
      <w:r w:rsidRPr="009C4431">
        <w:rPr>
          <w:rFonts w:ascii="Times New Roman" w:hAnsi="Times New Roman"/>
          <w:sz w:val="28"/>
          <w:szCs w:val="28"/>
        </w:rPr>
        <w:tab/>
      </w:r>
      <w:r w:rsidR="00B153EB" w:rsidRPr="009C4431">
        <w:rPr>
          <w:rFonts w:ascii="Times New Roman" w:hAnsi="Times New Roman"/>
          <w:sz w:val="28"/>
          <w:szCs w:val="28"/>
        </w:rPr>
        <w:t>3</w:t>
      </w:r>
      <w:r w:rsidRPr="009C4431">
        <w:rPr>
          <w:rFonts w:ascii="Times New Roman" w:hAnsi="Times New Roman"/>
          <w:sz w:val="28"/>
          <w:szCs w:val="28"/>
        </w:rPr>
        <w:t>.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w:t>
      </w:r>
    </w:p>
    <w:p w:rsidR="006B5C96" w:rsidRPr="009C4431" w:rsidRDefault="00B153EB" w:rsidP="006B5C96">
      <w:pPr>
        <w:pStyle w:val="af"/>
        <w:ind w:firstLine="708"/>
        <w:jc w:val="both"/>
        <w:rPr>
          <w:rFonts w:ascii="Times New Roman" w:hAnsi="Times New Roman"/>
          <w:sz w:val="28"/>
          <w:szCs w:val="28"/>
        </w:rPr>
      </w:pPr>
      <w:r w:rsidRPr="009C4431">
        <w:rPr>
          <w:rFonts w:ascii="Times New Roman" w:hAnsi="Times New Roman"/>
          <w:sz w:val="28"/>
          <w:szCs w:val="28"/>
        </w:rPr>
        <w:t>4</w:t>
      </w:r>
      <w:r w:rsidR="006B5C96" w:rsidRPr="009C4431">
        <w:rPr>
          <w:rFonts w:ascii="Times New Roman" w:hAnsi="Times New Roman"/>
          <w:sz w:val="28"/>
          <w:szCs w:val="28"/>
        </w:rPr>
        <w:t>. Контроль за выполнением настоящего постановления оставляю за собой.</w:t>
      </w:r>
    </w:p>
    <w:p w:rsidR="006B5C96" w:rsidRPr="009C4431" w:rsidRDefault="006B5C96" w:rsidP="006B5C96">
      <w:pPr>
        <w:pStyle w:val="af"/>
        <w:ind w:firstLine="709"/>
        <w:jc w:val="both"/>
        <w:rPr>
          <w:rFonts w:ascii="Times New Roman" w:hAnsi="Times New Roman"/>
          <w:sz w:val="28"/>
          <w:szCs w:val="28"/>
        </w:rPr>
      </w:pPr>
      <w:r w:rsidRPr="009C4431">
        <w:rPr>
          <w:rFonts w:ascii="Times New Roman" w:hAnsi="Times New Roman"/>
          <w:sz w:val="28"/>
          <w:szCs w:val="28"/>
        </w:rPr>
        <w:t>5. Постановление вступает в силу со дня обнародования.</w:t>
      </w:r>
    </w:p>
    <w:p w:rsidR="006B5C96" w:rsidRPr="009C4431" w:rsidRDefault="006B5C96" w:rsidP="006B5C96">
      <w:pPr>
        <w:pStyle w:val="af"/>
        <w:ind w:firstLine="708"/>
        <w:jc w:val="both"/>
        <w:rPr>
          <w:rFonts w:ascii="Times New Roman" w:hAnsi="Times New Roman"/>
          <w:bCs/>
          <w:sz w:val="28"/>
          <w:szCs w:val="28"/>
        </w:rPr>
      </w:pPr>
    </w:p>
    <w:p w:rsidR="003B628C" w:rsidRPr="009C4431" w:rsidRDefault="003B628C" w:rsidP="00E05CD1">
      <w:pPr>
        <w:pStyle w:val="af"/>
        <w:ind w:firstLine="709"/>
        <w:jc w:val="both"/>
        <w:rPr>
          <w:rFonts w:ascii="Times New Roman" w:hAnsi="Times New Roman"/>
          <w:sz w:val="28"/>
          <w:szCs w:val="28"/>
        </w:rPr>
      </w:pPr>
    </w:p>
    <w:p w:rsidR="003B628C" w:rsidRPr="009C4431" w:rsidRDefault="003B628C" w:rsidP="00E05CD1">
      <w:pPr>
        <w:pStyle w:val="af"/>
        <w:ind w:firstLine="709"/>
        <w:jc w:val="both"/>
        <w:rPr>
          <w:rFonts w:ascii="Times New Roman" w:hAnsi="Times New Roman"/>
          <w:sz w:val="28"/>
          <w:szCs w:val="28"/>
        </w:rPr>
      </w:pPr>
    </w:p>
    <w:p w:rsidR="00972F2E" w:rsidRPr="009C4431" w:rsidRDefault="00972F2E" w:rsidP="00F45D11">
      <w:pPr>
        <w:ind w:firstLine="709"/>
        <w:jc w:val="both"/>
      </w:pPr>
    </w:p>
    <w:p w:rsidR="000558E0" w:rsidRPr="009C4431" w:rsidRDefault="000558E0" w:rsidP="00F45D11">
      <w:pPr>
        <w:pStyle w:val="1"/>
        <w:ind w:firstLine="709"/>
        <w:jc w:val="both"/>
        <w:rPr>
          <w:b/>
          <w:sz w:val="24"/>
          <w:szCs w:val="24"/>
        </w:rPr>
      </w:pPr>
    </w:p>
    <w:tbl>
      <w:tblPr>
        <w:tblW w:w="5077" w:type="pct"/>
        <w:tblInd w:w="-142" w:type="dxa"/>
        <w:tblLayout w:type="fixed"/>
        <w:tblLook w:val="0000" w:firstRow="0" w:lastRow="0" w:firstColumn="0" w:lastColumn="0" w:noHBand="0" w:noVBand="0"/>
      </w:tblPr>
      <w:tblGrid>
        <w:gridCol w:w="4078"/>
        <w:gridCol w:w="3010"/>
        <w:gridCol w:w="2410"/>
      </w:tblGrid>
      <w:tr w:rsidR="00FC21EA" w:rsidRPr="009C4431" w:rsidTr="00AD5ABC">
        <w:trPr>
          <w:trHeight w:val="798"/>
        </w:trPr>
        <w:tc>
          <w:tcPr>
            <w:tcW w:w="4078" w:type="dxa"/>
            <w:shd w:val="clear" w:color="auto" w:fill="auto"/>
            <w:vAlign w:val="bottom"/>
          </w:tcPr>
          <w:p w:rsidR="00FC21EA" w:rsidRPr="009C4431" w:rsidRDefault="006743BC" w:rsidP="00557EA4">
            <w:pPr>
              <w:jc w:val="center"/>
              <w:rPr>
                <w:b/>
              </w:rPr>
            </w:pPr>
            <w:r>
              <w:rPr>
                <w:b/>
              </w:rPr>
              <w:t>Г</w:t>
            </w:r>
            <w:r w:rsidR="00FC21EA" w:rsidRPr="009C4431">
              <w:rPr>
                <w:b/>
              </w:rPr>
              <w:t>лав</w:t>
            </w:r>
            <w:r>
              <w:rPr>
                <w:b/>
              </w:rPr>
              <w:t>а</w:t>
            </w:r>
            <w:r w:rsidR="007F71F0">
              <w:rPr>
                <w:b/>
              </w:rPr>
              <w:t xml:space="preserve"> </w:t>
            </w:r>
            <w:r w:rsidR="00FC21EA" w:rsidRPr="009C4431">
              <w:rPr>
                <w:b/>
              </w:rPr>
              <w:t>администрации муниципального образования Одоевский район</w:t>
            </w:r>
          </w:p>
          <w:p w:rsidR="004E218B" w:rsidRPr="009C4431" w:rsidRDefault="004E218B" w:rsidP="00557EA4">
            <w:pPr>
              <w:jc w:val="center"/>
            </w:pPr>
          </w:p>
        </w:tc>
        <w:tc>
          <w:tcPr>
            <w:tcW w:w="3010" w:type="dxa"/>
            <w:shd w:val="clear" w:color="auto" w:fill="auto"/>
            <w:vAlign w:val="bottom"/>
          </w:tcPr>
          <w:p w:rsidR="00FC21EA" w:rsidRPr="009C4431" w:rsidRDefault="00FC21EA" w:rsidP="00557EA4">
            <w:pPr>
              <w:spacing w:line="220" w:lineRule="exact"/>
              <w:jc w:val="center"/>
              <w:rPr>
                <w:color w:val="FFFFFF"/>
              </w:rPr>
            </w:pPr>
            <w:bookmarkStart w:id="1" w:name="stamp_eds"/>
            <w:r w:rsidRPr="009C4431">
              <w:rPr>
                <w:rFonts w:ascii="PT Astra Serif" w:hAnsi="PT Astra Serif" w:cs="PT Astra Serif"/>
                <w:b/>
                <w:color w:val="FFFFFF"/>
                <w:sz w:val="22"/>
              </w:rPr>
              <w:t>#3#</w:t>
            </w:r>
            <w:bookmarkEnd w:id="1"/>
          </w:p>
        </w:tc>
        <w:tc>
          <w:tcPr>
            <w:tcW w:w="2410" w:type="dxa"/>
            <w:shd w:val="clear" w:color="auto" w:fill="auto"/>
            <w:vAlign w:val="bottom"/>
          </w:tcPr>
          <w:p w:rsidR="00FC21EA" w:rsidRPr="009C4431" w:rsidRDefault="00FC21EA" w:rsidP="00557EA4">
            <w:pPr>
              <w:jc w:val="right"/>
              <w:rPr>
                <w:b/>
              </w:rPr>
            </w:pPr>
            <w:r w:rsidRPr="009C4431">
              <w:rPr>
                <w:b/>
              </w:rPr>
              <w:t>В.</w:t>
            </w:r>
            <w:r w:rsidR="006743BC">
              <w:rPr>
                <w:b/>
              </w:rPr>
              <w:t>Е</w:t>
            </w:r>
            <w:r w:rsidRPr="009C4431">
              <w:rPr>
                <w:b/>
              </w:rPr>
              <w:t>.</w:t>
            </w:r>
            <w:r w:rsidR="006743BC">
              <w:rPr>
                <w:b/>
              </w:rPr>
              <w:t xml:space="preserve"> Крупнин</w:t>
            </w:r>
          </w:p>
          <w:p w:rsidR="004E218B" w:rsidRPr="009C4431" w:rsidRDefault="004E218B" w:rsidP="00557EA4">
            <w:pPr>
              <w:jc w:val="right"/>
            </w:pPr>
          </w:p>
        </w:tc>
      </w:tr>
    </w:tbl>
    <w:p w:rsidR="00C05BC0" w:rsidRPr="009C4431" w:rsidRDefault="00DD173A" w:rsidP="00C05BC0">
      <w:r w:rsidRPr="009C4431">
        <w:br w:type="page"/>
      </w:r>
    </w:p>
    <w:p w:rsidR="00C05BC0" w:rsidRPr="009C4431" w:rsidRDefault="00C05BC0" w:rsidP="00C05BC0">
      <w:pPr>
        <w:pStyle w:val="ConsPlusNormal"/>
        <w:widowControl/>
        <w:jc w:val="right"/>
        <w:outlineLvl w:val="0"/>
        <w:rPr>
          <w:rFonts w:ascii="Times New Roman" w:hAnsi="Times New Roman" w:cs="Times New Roman"/>
          <w:sz w:val="24"/>
          <w:szCs w:val="24"/>
        </w:rPr>
      </w:pPr>
      <w:r w:rsidRPr="009C4431">
        <w:rPr>
          <w:rFonts w:ascii="Times New Roman" w:hAnsi="Times New Roman" w:cs="Times New Roman"/>
          <w:sz w:val="24"/>
          <w:szCs w:val="24"/>
        </w:rPr>
        <w:lastRenderedPageBreak/>
        <w:t>Приложение</w:t>
      </w:r>
    </w:p>
    <w:p w:rsidR="00C05BC0" w:rsidRPr="009C4431" w:rsidRDefault="00C05BC0" w:rsidP="00C05BC0">
      <w:pPr>
        <w:pStyle w:val="ConsPlusNormal"/>
        <w:widowControl/>
        <w:jc w:val="right"/>
        <w:outlineLvl w:val="0"/>
        <w:rPr>
          <w:rFonts w:ascii="Times New Roman" w:hAnsi="Times New Roman" w:cs="Times New Roman"/>
          <w:sz w:val="24"/>
          <w:szCs w:val="24"/>
        </w:rPr>
      </w:pPr>
      <w:r w:rsidRPr="009C4431">
        <w:rPr>
          <w:rFonts w:ascii="Times New Roman" w:hAnsi="Times New Roman" w:cs="Times New Roman"/>
          <w:sz w:val="24"/>
          <w:szCs w:val="24"/>
        </w:rPr>
        <w:t>к постановлению  администрации</w:t>
      </w:r>
    </w:p>
    <w:p w:rsidR="00C05BC0" w:rsidRPr="009C4431" w:rsidRDefault="00C05BC0" w:rsidP="00C05BC0">
      <w:pPr>
        <w:pStyle w:val="ConsPlusNormal"/>
        <w:widowControl/>
        <w:jc w:val="right"/>
        <w:rPr>
          <w:rFonts w:ascii="Times New Roman" w:hAnsi="Times New Roman" w:cs="Times New Roman"/>
          <w:sz w:val="24"/>
          <w:szCs w:val="24"/>
        </w:rPr>
      </w:pPr>
      <w:r w:rsidRPr="009C4431">
        <w:rPr>
          <w:rFonts w:ascii="Times New Roman" w:hAnsi="Times New Roman" w:cs="Times New Roman"/>
          <w:sz w:val="24"/>
          <w:szCs w:val="24"/>
        </w:rPr>
        <w:t xml:space="preserve"> муниципального образования </w:t>
      </w:r>
    </w:p>
    <w:p w:rsidR="00C05BC0" w:rsidRPr="009C4431" w:rsidRDefault="00C05BC0" w:rsidP="00C05BC0">
      <w:pPr>
        <w:pStyle w:val="ConsPlusNormal"/>
        <w:widowControl/>
        <w:jc w:val="right"/>
        <w:rPr>
          <w:rFonts w:ascii="Times New Roman" w:hAnsi="Times New Roman" w:cs="Times New Roman"/>
          <w:sz w:val="24"/>
          <w:szCs w:val="24"/>
        </w:rPr>
      </w:pPr>
      <w:r w:rsidRPr="009C4431">
        <w:rPr>
          <w:rFonts w:ascii="Times New Roman" w:hAnsi="Times New Roman" w:cs="Times New Roman"/>
          <w:sz w:val="24"/>
          <w:szCs w:val="24"/>
        </w:rPr>
        <w:t>Одоевский район</w:t>
      </w:r>
    </w:p>
    <w:p w:rsidR="00C05BC0" w:rsidRPr="009C4431" w:rsidRDefault="00C05BC0" w:rsidP="00C05BC0">
      <w:pPr>
        <w:pStyle w:val="ConsPlusNormal"/>
        <w:widowControl/>
        <w:rPr>
          <w:rFonts w:ascii="Times New Roman" w:hAnsi="Times New Roman" w:cs="Times New Roman"/>
          <w:sz w:val="24"/>
          <w:szCs w:val="24"/>
        </w:rPr>
      </w:pPr>
      <w:r w:rsidRPr="009C4431">
        <w:rPr>
          <w:rFonts w:ascii="Times New Roman" w:hAnsi="Times New Roman" w:cs="Times New Roman"/>
          <w:sz w:val="24"/>
          <w:szCs w:val="24"/>
        </w:rPr>
        <w:t xml:space="preserve">                                                                        </w:t>
      </w:r>
      <w:r w:rsidR="00B10BC2">
        <w:rPr>
          <w:rFonts w:ascii="Times New Roman" w:hAnsi="Times New Roman" w:cs="Times New Roman"/>
          <w:sz w:val="24"/>
          <w:szCs w:val="24"/>
        </w:rPr>
        <w:t xml:space="preserve">              </w:t>
      </w:r>
      <w:r w:rsidRPr="009C4431">
        <w:rPr>
          <w:rFonts w:ascii="Times New Roman" w:hAnsi="Times New Roman" w:cs="Times New Roman"/>
          <w:sz w:val="24"/>
          <w:szCs w:val="24"/>
        </w:rPr>
        <w:t xml:space="preserve">от </w:t>
      </w:r>
      <w:r w:rsidR="00B10BC2">
        <w:rPr>
          <w:rFonts w:ascii="Times New Roman" w:hAnsi="Times New Roman" w:cs="Times New Roman"/>
          <w:sz w:val="24"/>
          <w:szCs w:val="24"/>
        </w:rPr>
        <w:t>________________ №________</w:t>
      </w:r>
    </w:p>
    <w:p w:rsidR="00B10BC2" w:rsidRDefault="00B10BC2" w:rsidP="00C05BC0">
      <w:pPr>
        <w:pStyle w:val="ConsPlusNormal"/>
        <w:widowControl/>
        <w:jc w:val="right"/>
        <w:outlineLvl w:val="0"/>
        <w:rPr>
          <w:rFonts w:ascii="Times New Roman" w:hAnsi="Times New Roman" w:cs="Times New Roman"/>
          <w:sz w:val="24"/>
          <w:szCs w:val="24"/>
        </w:rPr>
      </w:pPr>
    </w:p>
    <w:p w:rsidR="00C05BC0" w:rsidRPr="009C4431" w:rsidRDefault="00C05BC0" w:rsidP="00C05BC0">
      <w:pPr>
        <w:pStyle w:val="ConsPlusNormal"/>
        <w:widowControl/>
        <w:jc w:val="right"/>
        <w:outlineLvl w:val="0"/>
        <w:rPr>
          <w:rFonts w:ascii="Times New Roman" w:hAnsi="Times New Roman" w:cs="Times New Roman"/>
          <w:sz w:val="24"/>
          <w:szCs w:val="24"/>
        </w:rPr>
      </w:pPr>
      <w:r w:rsidRPr="009C4431">
        <w:rPr>
          <w:rFonts w:ascii="Times New Roman" w:hAnsi="Times New Roman" w:cs="Times New Roman"/>
          <w:sz w:val="24"/>
          <w:szCs w:val="24"/>
        </w:rPr>
        <w:t>Приложение</w:t>
      </w:r>
    </w:p>
    <w:p w:rsidR="00C05BC0" w:rsidRPr="009C4431" w:rsidRDefault="00C05BC0" w:rsidP="00C05BC0">
      <w:pPr>
        <w:pStyle w:val="ConsPlusNormal"/>
        <w:widowControl/>
        <w:jc w:val="right"/>
        <w:outlineLvl w:val="0"/>
        <w:rPr>
          <w:rFonts w:ascii="Times New Roman" w:hAnsi="Times New Roman" w:cs="Times New Roman"/>
          <w:sz w:val="24"/>
          <w:szCs w:val="24"/>
        </w:rPr>
      </w:pPr>
      <w:r w:rsidRPr="009C4431">
        <w:rPr>
          <w:rFonts w:ascii="Times New Roman" w:hAnsi="Times New Roman" w:cs="Times New Roman"/>
          <w:sz w:val="24"/>
          <w:szCs w:val="24"/>
        </w:rPr>
        <w:t xml:space="preserve"> к постановлению  администрации</w:t>
      </w:r>
    </w:p>
    <w:p w:rsidR="00C05BC0" w:rsidRPr="009C4431" w:rsidRDefault="00C05BC0" w:rsidP="00C05BC0">
      <w:pPr>
        <w:pStyle w:val="ConsPlusNormal"/>
        <w:widowControl/>
        <w:jc w:val="right"/>
        <w:rPr>
          <w:rFonts w:ascii="Times New Roman" w:hAnsi="Times New Roman" w:cs="Times New Roman"/>
          <w:sz w:val="24"/>
          <w:szCs w:val="24"/>
        </w:rPr>
      </w:pPr>
      <w:r w:rsidRPr="009C4431">
        <w:rPr>
          <w:rFonts w:ascii="Times New Roman" w:hAnsi="Times New Roman" w:cs="Times New Roman"/>
          <w:sz w:val="24"/>
          <w:szCs w:val="24"/>
        </w:rPr>
        <w:t xml:space="preserve"> муниципального образования </w:t>
      </w:r>
    </w:p>
    <w:p w:rsidR="00C05BC0" w:rsidRPr="009C4431" w:rsidRDefault="00C05BC0" w:rsidP="00C05BC0">
      <w:pPr>
        <w:pStyle w:val="ConsPlusNormal"/>
        <w:widowControl/>
        <w:jc w:val="right"/>
        <w:rPr>
          <w:rFonts w:ascii="Times New Roman" w:hAnsi="Times New Roman" w:cs="Times New Roman"/>
          <w:sz w:val="24"/>
          <w:szCs w:val="24"/>
        </w:rPr>
      </w:pPr>
      <w:r w:rsidRPr="009C4431">
        <w:rPr>
          <w:rFonts w:ascii="Times New Roman" w:hAnsi="Times New Roman" w:cs="Times New Roman"/>
          <w:sz w:val="24"/>
          <w:szCs w:val="24"/>
        </w:rPr>
        <w:t>Одоевский район</w:t>
      </w:r>
    </w:p>
    <w:p w:rsidR="00C05BC0" w:rsidRPr="009C4431" w:rsidRDefault="00C05BC0" w:rsidP="00C05BC0">
      <w:pPr>
        <w:pStyle w:val="ConsPlusNormal"/>
        <w:widowControl/>
        <w:rPr>
          <w:rFonts w:ascii="Times New Roman" w:hAnsi="Times New Roman" w:cs="Times New Roman"/>
          <w:sz w:val="24"/>
          <w:szCs w:val="24"/>
        </w:rPr>
      </w:pPr>
      <w:r w:rsidRPr="009C4431">
        <w:rPr>
          <w:rFonts w:ascii="Times New Roman" w:hAnsi="Times New Roman" w:cs="Times New Roman"/>
          <w:sz w:val="24"/>
          <w:szCs w:val="24"/>
        </w:rPr>
        <w:t xml:space="preserve">                                                                                                           от 21.09.2017   № 517  </w:t>
      </w:r>
    </w:p>
    <w:p w:rsidR="00C05BC0" w:rsidRPr="009C4431" w:rsidRDefault="00C05BC0" w:rsidP="00C05BC0">
      <w:pPr>
        <w:pStyle w:val="ConsPlusNormal"/>
        <w:jc w:val="center"/>
        <w:outlineLvl w:val="1"/>
        <w:rPr>
          <w:rFonts w:ascii="Times New Roman" w:hAnsi="Times New Roman" w:cs="Times New Roman"/>
          <w:b/>
          <w:sz w:val="28"/>
          <w:szCs w:val="28"/>
        </w:rPr>
      </w:pPr>
    </w:p>
    <w:p w:rsidR="00C05BC0" w:rsidRPr="009C4431" w:rsidRDefault="00C05BC0" w:rsidP="00C05BC0">
      <w:pPr>
        <w:pStyle w:val="ConsPlusNormal"/>
        <w:jc w:val="center"/>
        <w:outlineLvl w:val="1"/>
        <w:rPr>
          <w:rFonts w:ascii="Times New Roman" w:hAnsi="Times New Roman" w:cs="Times New Roman"/>
          <w:b/>
          <w:sz w:val="28"/>
          <w:szCs w:val="28"/>
        </w:rPr>
      </w:pPr>
      <w:r w:rsidRPr="009C4431">
        <w:rPr>
          <w:rFonts w:ascii="Times New Roman" w:hAnsi="Times New Roman" w:cs="Times New Roman"/>
          <w:b/>
          <w:sz w:val="28"/>
          <w:szCs w:val="28"/>
        </w:rPr>
        <w:t>ПАСПОРТ</w:t>
      </w:r>
    </w:p>
    <w:p w:rsidR="00D403D2" w:rsidRPr="009C4431" w:rsidRDefault="00C05BC0" w:rsidP="00D403D2">
      <w:pPr>
        <w:pStyle w:val="af"/>
        <w:jc w:val="center"/>
        <w:rPr>
          <w:rFonts w:ascii="Times New Roman" w:hAnsi="Times New Roman"/>
          <w:b/>
          <w:sz w:val="28"/>
          <w:szCs w:val="28"/>
        </w:rPr>
      </w:pPr>
      <w:r w:rsidRPr="009C4431">
        <w:rPr>
          <w:rFonts w:ascii="Times New Roman" w:hAnsi="Times New Roman"/>
          <w:b/>
          <w:sz w:val="28"/>
          <w:szCs w:val="28"/>
        </w:rPr>
        <w:t>муниципальной программы</w:t>
      </w:r>
    </w:p>
    <w:p w:rsidR="00C05BC0" w:rsidRPr="009C4431" w:rsidRDefault="00C05BC0" w:rsidP="00D403D2">
      <w:pPr>
        <w:pStyle w:val="af"/>
        <w:jc w:val="center"/>
        <w:rPr>
          <w:rFonts w:ascii="Times New Roman" w:hAnsi="Times New Roman"/>
          <w:b/>
          <w:sz w:val="28"/>
          <w:szCs w:val="28"/>
        </w:rPr>
      </w:pPr>
      <w:r w:rsidRPr="009C4431">
        <w:rPr>
          <w:rFonts w:ascii="Times New Roman" w:hAnsi="Times New Roman"/>
          <w:b/>
          <w:sz w:val="28"/>
          <w:szCs w:val="28"/>
        </w:rPr>
        <w:t xml:space="preserve"> </w:t>
      </w:r>
      <w:r w:rsidR="00D403D2" w:rsidRPr="009C4431">
        <w:rPr>
          <w:rFonts w:ascii="Times New Roman" w:hAnsi="Times New Roman"/>
          <w:b/>
          <w:sz w:val="28"/>
          <w:szCs w:val="28"/>
        </w:rPr>
        <w:t>«Формирование современной городской среды муниципального образования рабочий поселок Одоев Одоевского района</w:t>
      </w:r>
      <w:r w:rsidR="00027079">
        <w:rPr>
          <w:rFonts w:ascii="Times New Roman" w:hAnsi="Times New Roman"/>
          <w:b/>
          <w:sz w:val="28"/>
          <w:szCs w:val="28"/>
        </w:rPr>
        <w:t>»</w:t>
      </w:r>
      <w:r w:rsidR="00D403D2" w:rsidRPr="009C4431">
        <w:rPr>
          <w:rFonts w:ascii="Times New Roman" w:hAnsi="Times New Roman"/>
          <w:b/>
          <w:sz w:val="28"/>
          <w:szCs w:val="28"/>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0E01E0" w:rsidRPr="009C4431" w:rsidTr="00557EA4">
        <w:trPr>
          <w:trHeight w:val="836"/>
        </w:trPr>
        <w:tc>
          <w:tcPr>
            <w:tcW w:w="3402" w:type="dxa"/>
            <w:tcBorders>
              <w:top w:val="single" w:sz="4" w:space="0" w:color="auto"/>
              <w:left w:val="single" w:sz="4" w:space="0" w:color="auto"/>
              <w:bottom w:val="single" w:sz="4" w:space="0" w:color="auto"/>
              <w:right w:val="single" w:sz="4" w:space="0" w:color="auto"/>
            </w:tcBorders>
            <w:hideMark/>
          </w:tcPr>
          <w:p w:rsidR="00C05BC0" w:rsidRPr="009C4431" w:rsidRDefault="00C05BC0" w:rsidP="00B153EB">
            <w:pPr>
              <w:pStyle w:val="ConsPlusNormal"/>
              <w:jc w:val="both"/>
              <w:rPr>
                <w:rFonts w:ascii="Times New Roman" w:hAnsi="Times New Roman" w:cs="Times New Roman"/>
                <w:bCs/>
                <w:sz w:val="28"/>
                <w:szCs w:val="28"/>
              </w:rPr>
            </w:pPr>
            <w:r w:rsidRPr="009C4431">
              <w:rPr>
                <w:rFonts w:ascii="Times New Roman" w:hAnsi="Times New Roman" w:cs="Times New Roman"/>
                <w:bCs/>
                <w:sz w:val="28"/>
                <w:szCs w:val="28"/>
              </w:rPr>
              <w:t>Наименование Программы</w:t>
            </w:r>
          </w:p>
        </w:tc>
        <w:tc>
          <w:tcPr>
            <w:tcW w:w="5613" w:type="dxa"/>
            <w:tcBorders>
              <w:top w:val="single" w:sz="4" w:space="0" w:color="auto"/>
              <w:left w:val="single" w:sz="4" w:space="0" w:color="auto"/>
              <w:bottom w:val="single" w:sz="4" w:space="0" w:color="auto"/>
              <w:right w:val="single" w:sz="4" w:space="0" w:color="auto"/>
            </w:tcBorders>
            <w:hideMark/>
          </w:tcPr>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«Формирование современной городской среды муниципального образования рабочий</w:t>
            </w:r>
            <w:r w:rsidR="00782D25" w:rsidRPr="009C4431">
              <w:rPr>
                <w:rFonts w:ascii="Times New Roman" w:hAnsi="Times New Roman" w:cs="Times New Roman"/>
                <w:sz w:val="28"/>
                <w:szCs w:val="28"/>
              </w:rPr>
              <w:t xml:space="preserve"> поселок Одоев Одоевского района</w:t>
            </w:r>
            <w:r w:rsidRPr="009C4431">
              <w:rPr>
                <w:rFonts w:ascii="Times New Roman" w:hAnsi="Times New Roman" w:cs="Times New Roman"/>
                <w:sz w:val="28"/>
                <w:szCs w:val="28"/>
              </w:rPr>
              <w:t>»</w:t>
            </w:r>
          </w:p>
        </w:tc>
      </w:tr>
      <w:tr w:rsidR="000E01E0" w:rsidRPr="009C4431" w:rsidTr="00557EA4">
        <w:tc>
          <w:tcPr>
            <w:tcW w:w="3402" w:type="dxa"/>
            <w:tcBorders>
              <w:top w:val="single" w:sz="4" w:space="0" w:color="auto"/>
              <w:left w:val="single" w:sz="4" w:space="0" w:color="auto"/>
              <w:bottom w:val="single" w:sz="4" w:space="0" w:color="auto"/>
              <w:right w:val="single" w:sz="4" w:space="0" w:color="auto"/>
            </w:tcBorders>
            <w:hideMark/>
          </w:tcPr>
          <w:p w:rsidR="00C05BC0" w:rsidRPr="009C4431" w:rsidRDefault="00C05BC0" w:rsidP="00B153EB">
            <w:pPr>
              <w:pStyle w:val="ConsPlusNormal"/>
              <w:jc w:val="both"/>
              <w:rPr>
                <w:rFonts w:ascii="Times New Roman" w:hAnsi="Times New Roman" w:cs="Times New Roman"/>
                <w:bCs/>
                <w:sz w:val="28"/>
                <w:szCs w:val="28"/>
              </w:rPr>
            </w:pPr>
            <w:r w:rsidRPr="009C4431">
              <w:rPr>
                <w:rFonts w:ascii="Times New Roman" w:hAnsi="Times New Roman" w:cs="Times New Roman"/>
                <w:bCs/>
                <w:sz w:val="28"/>
                <w:szCs w:val="28"/>
              </w:rPr>
              <w:t>Ответственный исполнитель Программы</w:t>
            </w:r>
          </w:p>
        </w:tc>
        <w:tc>
          <w:tcPr>
            <w:tcW w:w="5613" w:type="dxa"/>
            <w:tcBorders>
              <w:top w:val="single" w:sz="4" w:space="0" w:color="auto"/>
              <w:left w:val="single" w:sz="4" w:space="0" w:color="auto"/>
              <w:bottom w:val="single" w:sz="4" w:space="0" w:color="auto"/>
              <w:right w:val="single" w:sz="4" w:space="0" w:color="auto"/>
            </w:tcBorders>
            <w:hideMark/>
          </w:tcPr>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Администрация муниципального образования Одоевский район</w:t>
            </w:r>
          </w:p>
        </w:tc>
      </w:tr>
      <w:tr w:rsidR="000E01E0" w:rsidRPr="009C4431" w:rsidTr="00557EA4">
        <w:tc>
          <w:tcPr>
            <w:tcW w:w="3402" w:type="dxa"/>
            <w:tcBorders>
              <w:top w:val="single" w:sz="4" w:space="0" w:color="auto"/>
              <w:left w:val="single" w:sz="4" w:space="0" w:color="auto"/>
              <w:bottom w:val="single" w:sz="4" w:space="0" w:color="auto"/>
              <w:right w:val="single" w:sz="4" w:space="0" w:color="auto"/>
            </w:tcBorders>
            <w:hideMark/>
          </w:tcPr>
          <w:p w:rsidR="00C05BC0" w:rsidRPr="009C4431" w:rsidRDefault="00C05BC0" w:rsidP="00B153EB">
            <w:pPr>
              <w:pStyle w:val="ConsPlusNormal"/>
              <w:ind w:firstLine="0"/>
              <w:jc w:val="both"/>
              <w:rPr>
                <w:rFonts w:ascii="Times New Roman" w:hAnsi="Times New Roman" w:cs="Times New Roman"/>
                <w:bCs/>
                <w:sz w:val="28"/>
                <w:szCs w:val="28"/>
              </w:rPr>
            </w:pPr>
            <w:r w:rsidRPr="009C4431">
              <w:rPr>
                <w:rFonts w:ascii="Times New Roman" w:hAnsi="Times New Roman" w:cs="Times New Roman"/>
                <w:bCs/>
                <w:sz w:val="28"/>
                <w:szCs w:val="28"/>
              </w:rPr>
              <w:t>Цель</w:t>
            </w:r>
            <w:r w:rsidR="00B153EB" w:rsidRPr="009C4431">
              <w:rPr>
                <w:rFonts w:ascii="Times New Roman" w:hAnsi="Times New Roman" w:cs="Times New Roman"/>
                <w:bCs/>
                <w:sz w:val="28"/>
                <w:szCs w:val="28"/>
              </w:rPr>
              <w:t xml:space="preserve"> м</w:t>
            </w:r>
            <w:r w:rsidRPr="009C4431">
              <w:rPr>
                <w:rFonts w:ascii="Times New Roman" w:hAnsi="Times New Roman" w:cs="Times New Roman"/>
                <w:bCs/>
                <w:sz w:val="28"/>
                <w:szCs w:val="28"/>
              </w:rPr>
              <w:t>униципальной программы</w:t>
            </w:r>
          </w:p>
        </w:tc>
        <w:tc>
          <w:tcPr>
            <w:tcW w:w="5613" w:type="dxa"/>
            <w:tcBorders>
              <w:top w:val="single" w:sz="4" w:space="0" w:color="auto"/>
              <w:left w:val="single" w:sz="4" w:space="0" w:color="auto"/>
              <w:bottom w:val="single" w:sz="4" w:space="0" w:color="auto"/>
              <w:right w:val="single" w:sz="4" w:space="0" w:color="auto"/>
            </w:tcBorders>
            <w:hideMark/>
          </w:tcPr>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pacing w:val="2"/>
                <w:sz w:val="28"/>
                <w:szCs w:val="28"/>
                <w:shd w:val="clear" w:color="auto" w:fill="FFFFFF"/>
              </w:rPr>
              <w:t>Повышение качества и комфорта городской среды на территории муниципального образования рабочий поселок Одоев Одоевского района и создание благоприятных условий для проживания и отдыха населения</w:t>
            </w:r>
          </w:p>
        </w:tc>
      </w:tr>
      <w:tr w:rsidR="000E01E0" w:rsidRPr="009C4431" w:rsidTr="00557EA4">
        <w:tc>
          <w:tcPr>
            <w:tcW w:w="3402" w:type="dxa"/>
            <w:tcBorders>
              <w:top w:val="single" w:sz="4" w:space="0" w:color="auto"/>
              <w:left w:val="single" w:sz="4" w:space="0" w:color="auto"/>
              <w:bottom w:val="nil"/>
              <w:right w:val="single" w:sz="4" w:space="0" w:color="auto"/>
            </w:tcBorders>
            <w:hideMark/>
          </w:tcPr>
          <w:p w:rsidR="00C05BC0" w:rsidRPr="009C4431" w:rsidRDefault="00B153EB" w:rsidP="00B153EB">
            <w:pPr>
              <w:pStyle w:val="ConsPlusNormal"/>
              <w:ind w:firstLine="0"/>
              <w:jc w:val="both"/>
              <w:rPr>
                <w:rFonts w:ascii="Times New Roman" w:hAnsi="Times New Roman" w:cs="Times New Roman"/>
                <w:bCs/>
                <w:sz w:val="28"/>
                <w:szCs w:val="28"/>
              </w:rPr>
            </w:pPr>
            <w:r w:rsidRPr="009C4431">
              <w:rPr>
                <w:rFonts w:ascii="Times New Roman" w:hAnsi="Times New Roman" w:cs="Times New Roman"/>
                <w:bCs/>
                <w:sz w:val="28"/>
                <w:szCs w:val="28"/>
              </w:rPr>
              <w:t xml:space="preserve">     </w:t>
            </w:r>
            <w:r w:rsidR="00C05BC0" w:rsidRPr="009C4431">
              <w:rPr>
                <w:rFonts w:ascii="Times New Roman" w:hAnsi="Times New Roman" w:cs="Times New Roman"/>
                <w:bCs/>
                <w:sz w:val="28"/>
                <w:szCs w:val="28"/>
              </w:rPr>
              <w:t>Задачи Программы</w:t>
            </w:r>
          </w:p>
        </w:tc>
        <w:tc>
          <w:tcPr>
            <w:tcW w:w="5613" w:type="dxa"/>
            <w:tcBorders>
              <w:top w:val="single" w:sz="4" w:space="0" w:color="auto"/>
              <w:left w:val="single" w:sz="4" w:space="0" w:color="auto"/>
              <w:bottom w:val="nil"/>
              <w:right w:val="single" w:sz="4" w:space="0" w:color="auto"/>
            </w:tcBorders>
            <w:hideMark/>
          </w:tcPr>
          <w:p w:rsidR="00DE73C2" w:rsidRPr="009C4431" w:rsidRDefault="00DE73C2" w:rsidP="00C025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1. Реализация механизмов развития комфортной городской среды в муниципальном образовании р.п. Одоев Одоевского района;</w:t>
            </w:r>
          </w:p>
          <w:p w:rsidR="00C05BC0" w:rsidRPr="009C4431" w:rsidRDefault="00DE73C2" w:rsidP="00C05BC0">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 2. Повышение уровня благоустройства общественных и дворовых территорий муниципального образования р.п. Одоев Одоевского района;</w:t>
            </w:r>
          </w:p>
        </w:tc>
      </w:tr>
      <w:tr w:rsidR="000E01E0" w:rsidRPr="009C4431" w:rsidTr="00557EA4">
        <w:tc>
          <w:tcPr>
            <w:tcW w:w="3402" w:type="dxa"/>
            <w:tcBorders>
              <w:top w:val="single" w:sz="4" w:space="0" w:color="auto"/>
              <w:left w:val="single" w:sz="4" w:space="0" w:color="auto"/>
              <w:bottom w:val="nil"/>
              <w:right w:val="single" w:sz="4" w:space="0" w:color="auto"/>
            </w:tcBorders>
            <w:hideMark/>
          </w:tcPr>
          <w:p w:rsidR="00C05BC0" w:rsidRPr="009C4431" w:rsidRDefault="00C05BC0" w:rsidP="00557EA4">
            <w:pPr>
              <w:pStyle w:val="ConsPlusNormal"/>
              <w:jc w:val="center"/>
              <w:rPr>
                <w:rFonts w:ascii="Times New Roman" w:hAnsi="Times New Roman" w:cs="Times New Roman"/>
                <w:bCs/>
                <w:sz w:val="28"/>
                <w:szCs w:val="28"/>
              </w:rPr>
            </w:pPr>
            <w:r w:rsidRPr="009C4431">
              <w:rPr>
                <w:rFonts w:ascii="Times New Roman" w:hAnsi="Times New Roman" w:cs="Times New Roman"/>
                <w:bCs/>
                <w:sz w:val="28"/>
                <w:szCs w:val="28"/>
              </w:rPr>
              <w:t>Целевые индикаторы и показатели программы</w:t>
            </w:r>
          </w:p>
        </w:tc>
        <w:tc>
          <w:tcPr>
            <w:tcW w:w="5613" w:type="dxa"/>
            <w:tcBorders>
              <w:top w:val="single" w:sz="4" w:space="0" w:color="auto"/>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количество благоустроенных дворовых территори</w:t>
            </w:r>
            <w:r w:rsidR="00266AE6" w:rsidRPr="009C4431">
              <w:rPr>
                <w:rFonts w:ascii="Times New Roman" w:hAnsi="Times New Roman" w:cs="Times New Roman"/>
                <w:sz w:val="28"/>
                <w:szCs w:val="28"/>
              </w:rPr>
              <w:t>й</w:t>
            </w:r>
            <w:r w:rsidRPr="009C4431">
              <w:rPr>
                <w:rFonts w:ascii="Times New Roman" w:hAnsi="Times New Roman" w:cs="Times New Roman"/>
                <w:sz w:val="28"/>
                <w:szCs w:val="28"/>
              </w:rPr>
              <w:t>;</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D403D2"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w:t>
            </w:r>
            <w:r w:rsidR="00C05BC0" w:rsidRPr="009C4431">
              <w:rPr>
                <w:rFonts w:ascii="Times New Roman" w:hAnsi="Times New Roman" w:cs="Times New Roman"/>
                <w:sz w:val="28"/>
                <w:szCs w:val="28"/>
              </w:rPr>
              <w:t xml:space="preserve"> площадь благоустроенных дворовых территорий;</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 доля благоустроенных дворовых территорий и проездов к дворовым территориям по отношению к общему количеству  дворовых </w:t>
            </w:r>
            <w:r w:rsidRPr="009C4431">
              <w:rPr>
                <w:rFonts w:ascii="Times New Roman" w:hAnsi="Times New Roman" w:cs="Times New Roman"/>
                <w:sz w:val="28"/>
                <w:szCs w:val="28"/>
              </w:rPr>
              <w:lastRenderedPageBreak/>
              <w:t>территорий и проездов к дворовым территориям, нуждающихся в благоустройстве;</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 нуждающихся в благоустройстве;</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доля населения,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р.п. Одоев Одоевского района;</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количество благоустроенных территорий общего пользования;</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площадь благоустроенных территорий общего пользования;</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доля площади благоустроенных территорий общего пользования по отношению к общей площади  территорий общего пользования, нуждающихся в благоустройстве;</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площадь благоустроенных территорий общего пользования, приходящаяся на 1 жителя п. Одоев Одоевского района.</w:t>
            </w:r>
          </w:p>
        </w:tc>
      </w:tr>
      <w:tr w:rsidR="000E01E0" w:rsidRPr="009C4431" w:rsidTr="007C0A94">
        <w:trPr>
          <w:trHeight w:val="503"/>
        </w:trPr>
        <w:tc>
          <w:tcPr>
            <w:tcW w:w="3402" w:type="dxa"/>
            <w:tcBorders>
              <w:top w:val="single" w:sz="4" w:space="0" w:color="auto"/>
              <w:left w:val="single" w:sz="4" w:space="0" w:color="auto"/>
              <w:bottom w:val="nil"/>
              <w:right w:val="single" w:sz="4" w:space="0" w:color="auto"/>
            </w:tcBorders>
            <w:hideMark/>
          </w:tcPr>
          <w:p w:rsidR="00C05BC0" w:rsidRPr="009C4431" w:rsidRDefault="00C05BC0" w:rsidP="00557EA4">
            <w:pPr>
              <w:pStyle w:val="ConsPlusNormal"/>
              <w:jc w:val="center"/>
              <w:rPr>
                <w:rFonts w:ascii="Times New Roman" w:hAnsi="Times New Roman" w:cs="Times New Roman"/>
                <w:bCs/>
                <w:sz w:val="28"/>
                <w:szCs w:val="28"/>
              </w:rPr>
            </w:pPr>
            <w:r w:rsidRPr="009C4431">
              <w:rPr>
                <w:rFonts w:ascii="Times New Roman" w:hAnsi="Times New Roman" w:cs="Times New Roman"/>
                <w:bCs/>
                <w:sz w:val="28"/>
                <w:szCs w:val="28"/>
              </w:rPr>
              <w:t>Срок реализации программы</w:t>
            </w:r>
          </w:p>
        </w:tc>
        <w:tc>
          <w:tcPr>
            <w:tcW w:w="5613" w:type="dxa"/>
            <w:tcBorders>
              <w:top w:val="single" w:sz="4" w:space="0" w:color="auto"/>
              <w:left w:val="single" w:sz="4" w:space="0" w:color="auto"/>
              <w:bottom w:val="nil"/>
              <w:right w:val="single" w:sz="4" w:space="0" w:color="auto"/>
            </w:tcBorders>
            <w:hideMark/>
          </w:tcPr>
          <w:p w:rsidR="00C05BC0" w:rsidRPr="009C4431" w:rsidRDefault="00782D25"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w:t>
            </w:r>
            <w:r w:rsidR="00C05BC0" w:rsidRPr="009C4431">
              <w:rPr>
                <w:rFonts w:ascii="Times New Roman" w:hAnsi="Times New Roman" w:cs="Times New Roman"/>
                <w:sz w:val="28"/>
                <w:szCs w:val="28"/>
              </w:rPr>
              <w:t xml:space="preserve">  </w:t>
            </w:r>
            <w:r w:rsidR="00D403D2" w:rsidRPr="009C4431">
              <w:rPr>
                <w:rFonts w:ascii="Times New Roman" w:hAnsi="Times New Roman" w:cs="Times New Roman"/>
                <w:sz w:val="28"/>
                <w:szCs w:val="28"/>
              </w:rPr>
              <w:t>2018- 2030 годы</w:t>
            </w:r>
          </w:p>
        </w:tc>
      </w:tr>
      <w:tr w:rsidR="000E01E0" w:rsidRPr="009C4431" w:rsidTr="00557EA4">
        <w:tc>
          <w:tcPr>
            <w:tcW w:w="3402" w:type="dxa"/>
            <w:tcBorders>
              <w:top w:val="single" w:sz="4" w:space="0" w:color="auto"/>
              <w:left w:val="single" w:sz="4" w:space="0" w:color="auto"/>
              <w:bottom w:val="nil"/>
              <w:right w:val="single" w:sz="4" w:space="0" w:color="auto"/>
            </w:tcBorders>
            <w:hideMark/>
          </w:tcPr>
          <w:p w:rsidR="00C05BC0" w:rsidRPr="009C4431" w:rsidRDefault="00C05BC0" w:rsidP="00D403D2">
            <w:pPr>
              <w:pStyle w:val="ConsPlusNormal"/>
              <w:jc w:val="center"/>
              <w:rPr>
                <w:rFonts w:ascii="Times New Roman" w:hAnsi="Times New Roman" w:cs="Times New Roman"/>
                <w:bCs/>
                <w:sz w:val="28"/>
                <w:szCs w:val="28"/>
              </w:rPr>
            </w:pPr>
            <w:r w:rsidRPr="009C4431">
              <w:rPr>
                <w:rFonts w:ascii="Times New Roman" w:hAnsi="Times New Roman" w:cs="Times New Roman"/>
                <w:bCs/>
                <w:sz w:val="28"/>
                <w:szCs w:val="28"/>
              </w:rPr>
              <w:t xml:space="preserve">Объемы </w:t>
            </w:r>
            <w:r w:rsidR="00D403D2" w:rsidRPr="009C4431">
              <w:rPr>
                <w:rFonts w:ascii="Times New Roman" w:hAnsi="Times New Roman" w:cs="Times New Roman"/>
                <w:bCs/>
                <w:sz w:val="28"/>
                <w:szCs w:val="28"/>
              </w:rPr>
              <w:t xml:space="preserve">    </w:t>
            </w:r>
            <w:r w:rsidRPr="009C4431">
              <w:rPr>
                <w:rFonts w:ascii="Times New Roman" w:hAnsi="Times New Roman" w:cs="Times New Roman"/>
                <w:bCs/>
                <w:sz w:val="28"/>
                <w:szCs w:val="28"/>
              </w:rPr>
              <w:t>бюджетных ассигнований Программы</w:t>
            </w:r>
          </w:p>
        </w:tc>
        <w:tc>
          <w:tcPr>
            <w:tcW w:w="5613" w:type="dxa"/>
            <w:tcBorders>
              <w:top w:val="single" w:sz="4" w:space="0" w:color="auto"/>
              <w:left w:val="single" w:sz="4" w:space="0" w:color="auto"/>
              <w:bottom w:val="nil"/>
              <w:right w:val="single" w:sz="4" w:space="0" w:color="auto"/>
            </w:tcBorders>
            <w:hideMark/>
          </w:tcPr>
          <w:p w:rsidR="00C05BC0" w:rsidRPr="009C4431" w:rsidRDefault="00C05BC0" w:rsidP="00F64587">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Общий объем финансирования, предусмотренного на реализацию программы - </w:t>
            </w:r>
            <w:r w:rsidR="00F64587" w:rsidRPr="00CC4F3A">
              <w:rPr>
                <w:rFonts w:ascii="Times New Roman" w:hAnsi="Times New Roman" w:cs="Times New Roman"/>
                <w:b/>
                <w:bCs/>
                <w:sz w:val="28"/>
                <w:szCs w:val="28"/>
              </w:rPr>
              <w:t>322</w:t>
            </w:r>
            <w:r w:rsidR="0038222E">
              <w:rPr>
                <w:rFonts w:ascii="Times New Roman" w:hAnsi="Times New Roman" w:cs="Times New Roman"/>
                <w:b/>
                <w:bCs/>
                <w:sz w:val="28"/>
                <w:szCs w:val="28"/>
              </w:rPr>
              <w:t>25</w:t>
            </w:r>
            <w:r w:rsidR="00F64587" w:rsidRPr="00CC4F3A">
              <w:rPr>
                <w:rFonts w:ascii="Times New Roman" w:hAnsi="Times New Roman" w:cs="Times New Roman"/>
                <w:b/>
                <w:bCs/>
                <w:sz w:val="28"/>
                <w:szCs w:val="28"/>
              </w:rPr>
              <w:t>,</w:t>
            </w:r>
            <w:r w:rsidR="0038222E">
              <w:rPr>
                <w:rFonts w:ascii="Times New Roman" w:hAnsi="Times New Roman" w:cs="Times New Roman"/>
                <w:b/>
                <w:bCs/>
                <w:sz w:val="28"/>
                <w:szCs w:val="28"/>
              </w:rPr>
              <w:t>9</w:t>
            </w:r>
            <w:r w:rsidR="007C0A94" w:rsidRPr="00CC4F3A">
              <w:rPr>
                <w:rFonts w:ascii="Times New Roman" w:hAnsi="Times New Roman" w:cs="Times New Roman"/>
                <w:b/>
                <w:bCs/>
                <w:sz w:val="28"/>
                <w:szCs w:val="28"/>
              </w:rPr>
              <w:t xml:space="preserve"> </w:t>
            </w:r>
            <w:r w:rsidR="007C0A94" w:rsidRPr="009C4431">
              <w:rPr>
                <w:rFonts w:ascii="Times New Roman" w:hAnsi="Times New Roman" w:cs="Times New Roman"/>
                <w:b/>
                <w:bCs/>
                <w:sz w:val="28"/>
                <w:szCs w:val="28"/>
              </w:rPr>
              <w:t>тыс.</w:t>
            </w:r>
            <w:r w:rsidRPr="009C4431">
              <w:rPr>
                <w:rFonts w:ascii="Times New Roman" w:hAnsi="Times New Roman" w:cs="Times New Roman"/>
                <w:b/>
                <w:bCs/>
                <w:sz w:val="28"/>
                <w:szCs w:val="28"/>
              </w:rPr>
              <w:t xml:space="preserve"> руб.</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b/>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из них:</w:t>
            </w:r>
          </w:p>
        </w:tc>
      </w:tr>
      <w:tr w:rsidR="000E01E0" w:rsidRPr="009C4431" w:rsidTr="00557EA4">
        <w:trPr>
          <w:trHeight w:val="2377"/>
        </w:trPr>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F64587" w:rsidP="00782D25">
            <w:pPr>
              <w:pStyle w:val="ConsPlusNormal"/>
              <w:ind w:firstLine="0"/>
              <w:jc w:val="both"/>
              <w:rPr>
                <w:rFonts w:ascii="Times New Roman" w:hAnsi="Times New Roman" w:cs="Times New Roman"/>
                <w:sz w:val="28"/>
                <w:szCs w:val="28"/>
              </w:rPr>
            </w:pPr>
            <w:r w:rsidRPr="00CC4F3A">
              <w:rPr>
                <w:rFonts w:ascii="Times New Roman" w:hAnsi="Times New Roman" w:cs="Times New Roman"/>
                <w:b/>
                <w:sz w:val="28"/>
                <w:szCs w:val="28"/>
              </w:rPr>
              <w:t>2</w:t>
            </w:r>
            <w:r w:rsidR="0038222E">
              <w:rPr>
                <w:rFonts w:ascii="Times New Roman" w:hAnsi="Times New Roman" w:cs="Times New Roman"/>
                <w:b/>
                <w:sz w:val="28"/>
                <w:szCs w:val="28"/>
              </w:rPr>
              <w:t>8 983,9</w:t>
            </w:r>
            <w:r w:rsidR="00C05BC0" w:rsidRPr="00CC4F3A">
              <w:rPr>
                <w:rFonts w:ascii="Times New Roman" w:hAnsi="Times New Roman" w:cs="Times New Roman"/>
                <w:sz w:val="28"/>
                <w:szCs w:val="28"/>
              </w:rPr>
              <w:t xml:space="preserve"> </w:t>
            </w:r>
            <w:r w:rsidR="00C05BC0" w:rsidRPr="009C4431">
              <w:rPr>
                <w:rFonts w:ascii="Times New Roman" w:hAnsi="Times New Roman" w:cs="Times New Roman"/>
                <w:sz w:val="28"/>
                <w:szCs w:val="28"/>
              </w:rPr>
              <w:t>тыс. руб. – за счет средств федерального и областного бюджетов:</w:t>
            </w:r>
          </w:p>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2018 год – 2914,8 тыс. руб.;</w:t>
            </w:r>
          </w:p>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2019 год – 6354,9 тыс. руб.;</w:t>
            </w:r>
          </w:p>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2020 год – 4557,8 тыс. руб.;</w:t>
            </w:r>
          </w:p>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2021 год – 3729,5 тыс. руб.;</w:t>
            </w:r>
          </w:p>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2022 год – </w:t>
            </w:r>
            <w:r w:rsidR="00DD066F" w:rsidRPr="009C4431">
              <w:rPr>
                <w:rFonts w:ascii="Times New Roman" w:hAnsi="Times New Roman" w:cs="Times New Roman"/>
                <w:sz w:val="28"/>
                <w:szCs w:val="28"/>
              </w:rPr>
              <w:t>4114,9</w:t>
            </w:r>
            <w:r w:rsidRPr="009C4431">
              <w:rPr>
                <w:rFonts w:ascii="Times New Roman" w:hAnsi="Times New Roman" w:cs="Times New Roman"/>
                <w:sz w:val="28"/>
                <w:szCs w:val="28"/>
              </w:rPr>
              <w:t xml:space="preserve"> тыс. руб.</w:t>
            </w:r>
            <w:r w:rsidR="0038222E">
              <w:rPr>
                <w:rFonts w:ascii="Times New Roman" w:hAnsi="Times New Roman" w:cs="Times New Roman"/>
                <w:sz w:val="28"/>
                <w:szCs w:val="28"/>
              </w:rPr>
              <w:t>;</w:t>
            </w:r>
          </w:p>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2023 год – </w:t>
            </w:r>
            <w:r w:rsidR="008D6236" w:rsidRPr="009C4431">
              <w:rPr>
                <w:rFonts w:ascii="Times New Roman" w:hAnsi="Times New Roman" w:cs="Times New Roman"/>
                <w:sz w:val="28"/>
                <w:szCs w:val="28"/>
              </w:rPr>
              <w:t>3771,0</w:t>
            </w:r>
            <w:r w:rsidRPr="009C4431">
              <w:rPr>
                <w:rFonts w:ascii="Times New Roman" w:hAnsi="Times New Roman" w:cs="Times New Roman"/>
                <w:sz w:val="28"/>
                <w:szCs w:val="28"/>
              </w:rPr>
              <w:t xml:space="preserve"> тыс. руб.;</w:t>
            </w:r>
          </w:p>
          <w:p w:rsidR="00C05BC0" w:rsidRPr="00A11D78" w:rsidRDefault="00C05BC0" w:rsidP="00782D25">
            <w:pPr>
              <w:pStyle w:val="ConsPlusNormal"/>
              <w:ind w:firstLine="0"/>
              <w:jc w:val="both"/>
              <w:rPr>
                <w:rFonts w:ascii="Times New Roman" w:hAnsi="Times New Roman" w:cs="Times New Roman"/>
                <w:color w:val="FF0000"/>
                <w:sz w:val="28"/>
                <w:szCs w:val="28"/>
              </w:rPr>
            </w:pPr>
            <w:r w:rsidRPr="009C4431">
              <w:rPr>
                <w:rFonts w:ascii="Times New Roman" w:hAnsi="Times New Roman" w:cs="Times New Roman"/>
                <w:sz w:val="28"/>
                <w:szCs w:val="28"/>
              </w:rPr>
              <w:t xml:space="preserve">2024 год – </w:t>
            </w:r>
            <w:r w:rsidR="0065424B" w:rsidRPr="00CC4F3A">
              <w:rPr>
                <w:rFonts w:ascii="Times New Roman" w:hAnsi="Times New Roman" w:cs="Times New Roman"/>
                <w:sz w:val="28"/>
                <w:szCs w:val="28"/>
              </w:rPr>
              <w:t>3</w:t>
            </w:r>
            <w:r w:rsidR="0038222E">
              <w:rPr>
                <w:rFonts w:ascii="Times New Roman" w:hAnsi="Times New Roman" w:cs="Times New Roman"/>
                <w:sz w:val="28"/>
                <w:szCs w:val="28"/>
              </w:rPr>
              <w:t>541,0</w:t>
            </w:r>
            <w:r w:rsidR="0065424B" w:rsidRPr="00CC4F3A">
              <w:rPr>
                <w:rFonts w:ascii="Times New Roman" w:hAnsi="Times New Roman" w:cs="Times New Roman"/>
                <w:sz w:val="28"/>
                <w:szCs w:val="28"/>
              </w:rPr>
              <w:t xml:space="preserve"> тыс. руб.;</w:t>
            </w:r>
          </w:p>
          <w:p w:rsidR="00DD066F" w:rsidRPr="009C4431" w:rsidRDefault="00DD066F"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2025 год – 0,0 тыс. руб</w:t>
            </w:r>
            <w:r w:rsidR="00D403D2" w:rsidRPr="009C4431">
              <w:rPr>
                <w:rFonts w:ascii="Times New Roman" w:hAnsi="Times New Roman" w:cs="Times New Roman"/>
                <w:sz w:val="28"/>
                <w:szCs w:val="28"/>
              </w:rPr>
              <w:t>.</w:t>
            </w:r>
          </w:p>
          <w:p w:rsidR="007C0A94" w:rsidRPr="009C4431" w:rsidRDefault="007C0A94"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2026 год – 00 тыс.руб.</w:t>
            </w:r>
          </w:p>
          <w:p w:rsidR="007C0A94" w:rsidRPr="009C4431" w:rsidRDefault="007C0A94"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2027 год – 00 </w:t>
            </w:r>
            <w:proofErr w:type="gramStart"/>
            <w:r w:rsidRPr="009C4431">
              <w:rPr>
                <w:rFonts w:ascii="Times New Roman" w:hAnsi="Times New Roman" w:cs="Times New Roman"/>
                <w:sz w:val="28"/>
                <w:szCs w:val="28"/>
              </w:rPr>
              <w:t>тыс.руб</w:t>
            </w:r>
            <w:proofErr w:type="gramEnd"/>
          </w:p>
          <w:p w:rsidR="00C05BC0" w:rsidRPr="009C4431" w:rsidRDefault="007C0A94" w:rsidP="007C0A94">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2028 год – 00 тыс.руб.</w:t>
            </w:r>
          </w:p>
          <w:p w:rsidR="007C0A94" w:rsidRPr="009C4431" w:rsidRDefault="007C0A94" w:rsidP="007C0A94">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2029 год – 00 </w:t>
            </w:r>
            <w:proofErr w:type="gramStart"/>
            <w:r w:rsidRPr="009C4431">
              <w:rPr>
                <w:rFonts w:ascii="Times New Roman" w:hAnsi="Times New Roman" w:cs="Times New Roman"/>
                <w:sz w:val="28"/>
                <w:szCs w:val="28"/>
              </w:rPr>
              <w:t>тыс.руб</w:t>
            </w:r>
            <w:proofErr w:type="gramEnd"/>
          </w:p>
          <w:p w:rsidR="007C0A94" w:rsidRPr="009C4431" w:rsidRDefault="007C0A94" w:rsidP="007C0A94">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2030 год – 00 тыс.руб.</w:t>
            </w:r>
          </w:p>
          <w:p w:rsidR="000C6D40" w:rsidRPr="009C4431" w:rsidRDefault="000C6D40" w:rsidP="007C0A94">
            <w:pPr>
              <w:pStyle w:val="ConsPlusNormal"/>
              <w:ind w:firstLine="0"/>
              <w:jc w:val="both"/>
              <w:rPr>
                <w:rFonts w:ascii="Times New Roman" w:hAnsi="Times New Roman" w:cs="Times New Roman"/>
                <w:sz w:val="28"/>
                <w:szCs w:val="28"/>
              </w:rPr>
            </w:pPr>
          </w:p>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b/>
                <w:sz w:val="28"/>
                <w:szCs w:val="28"/>
              </w:rPr>
              <w:t>3</w:t>
            </w:r>
            <w:r w:rsidR="008D6236" w:rsidRPr="009C4431">
              <w:rPr>
                <w:rFonts w:ascii="Times New Roman" w:hAnsi="Times New Roman" w:cs="Times New Roman"/>
                <w:b/>
                <w:sz w:val="28"/>
                <w:szCs w:val="28"/>
              </w:rPr>
              <w:t> 242,0</w:t>
            </w:r>
            <w:r w:rsidRPr="009C4431">
              <w:rPr>
                <w:rFonts w:ascii="Times New Roman" w:hAnsi="Times New Roman" w:cs="Times New Roman"/>
                <w:sz w:val="28"/>
                <w:szCs w:val="28"/>
              </w:rPr>
              <w:t xml:space="preserve"> тыс. руб. – за счет средств бюджета МО р.п. Одоев Одоевского района:</w:t>
            </w:r>
          </w:p>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2018 год – 623,4 тыс. руб.;</w:t>
            </w:r>
          </w:p>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2019 год – 583,6 тыс. руб.;</w:t>
            </w:r>
          </w:p>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2020 год – 360,3 тыс. руб.;</w:t>
            </w:r>
          </w:p>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2021 год – 741,1 тыс. руб.;</w:t>
            </w:r>
          </w:p>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2022 год – </w:t>
            </w:r>
            <w:r w:rsidR="00EA48AA" w:rsidRPr="009C4431">
              <w:rPr>
                <w:rFonts w:ascii="Times New Roman" w:hAnsi="Times New Roman" w:cs="Times New Roman"/>
                <w:sz w:val="28"/>
                <w:szCs w:val="28"/>
              </w:rPr>
              <w:t>272,7</w:t>
            </w:r>
            <w:r w:rsidRPr="009C4431">
              <w:rPr>
                <w:rFonts w:ascii="Times New Roman" w:hAnsi="Times New Roman" w:cs="Times New Roman"/>
                <w:sz w:val="28"/>
                <w:szCs w:val="28"/>
              </w:rPr>
              <w:t xml:space="preserve"> тыс. руб.;</w:t>
            </w:r>
          </w:p>
          <w:p w:rsidR="00C05BC0" w:rsidRPr="009C4431" w:rsidRDefault="00DD066F"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2023 год – 3</w:t>
            </w:r>
            <w:r w:rsidR="008D6236" w:rsidRPr="009C4431">
              <w:rPr>
                <w:rFonts w:ascii="Times New Roman" w:hAnsi="Times New Roman" w:cs="Times New Roman"/>
                <w:sz w:val="28"/>
                <w:szCs w:val="28"/>
              </w:rPr>
              <w:t>60,9</w:t>
            </w:r>
            <w:r w:rsidR="00C05BC0" w:rsidRPr="009C4431">
              <w:rPr>
                <w:rFonts w:ascii="Times New Roman" w:hAnsi="Times New Roman" w:cs="Times New Roman"/>
                <w:sz w:val="28"/>
                <w:szCs w:val="28"/>
              </w:rPr>
              <w:t xml:space="preserve"> тыс. руб.;</w:t>
            </w:r>
          </w:p>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2024 год – </w:t>
            </w:r>
            <w:r w:rsidR="00DD066F" w:rsidRPr="009C4431">
              <w:rPr>
                <w:rFonts w:ascii="Times New Roman" w:hAnsi="Times New Roman" w:cs="Times New Roman"/>
                <w:sz w:val="28"/>
                <w:szCs w:val="28"/>
              </w:rPr>
              <w:t>3</w:t>
            </w:r>
            <w:r w:rsidR="008D6236" w:rsidRPr="009C4431">
              <w:rPr>
                <w:rFonts w:ascii="Times New Roman" w:hAnsi="Times New Roman" w:cs="Times New Roman"/>
                <w:sz w:val="28"/>
                <w:szCs w:val="28"/>
              </w:rPr>
              <w:t>0</w:t>
            </w:r>
            <w:r w:rsidR="00DD066F" w:rsidRPr="009C4431">
              <w:rPr>
                <w:rFonts w:ascii="Times New Roman" w:hAnsi="Times New Roman" w:cs="Times New Roman"/>
                <w:sz w:val="28"/>
                <w:szCs w:val="28"/>
              </w:rPr>
              <w:t>0</w:t>
            </w:r>
            <w:r w:rsidRPr="009C4431">
              <w:rPr>
                <w:rFonts w:ascii="Times New Roman" w:hAnsi="Times New Roman" w:cs="Times New Roman"/>
                <w:sz w:val="28"/>
                <w:szCs w:val="28"/>
              </w:rPr>
              <w:t xml:space="preserve"> тыс. руб.</w:t>
            </w:r>
          </w:p>
          <w:p w:rsidR="00C05BC0" w:rsidRPr="009C4431" w:rsidRDefault="00DD066F" w:rsidP="00D403D2">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2025 год – </w:t>
            </w:r>
            <w:r w:rsidR="008D6236" w:rsidRPr="009C4431">
              <w:rPr>
                <w:rFonts w:ascii="Times New Roman" w:hAnsi="Times New Roman" w:cs="Times New Roman"/>
                <w:sz w:val="28"/>
                <w:szCs w:val="28"/>
              </w:rPr>
              <w:t>0,0</w:t>
            </w:r>
            <w:r w:rsidRPr="009C4431">
              <w:rPr>
                <w:rFonts w:ascii="Times New Roman" w:hAnsi="Times New Roman" w:cs="Times New Roman"/>
                <w:sz w:val="28"/>
                <w:szCs w:val="28"/>
              </w:rPr>
              <w:t xml:space="preserve"> тыс. руб.</w:t>
            </w:r>
          </w:p>
          <w:p w:rsidR="007C0A94" w:rsidRPr="009C4431" w:rsidRDefault="007C0A94" w:rsidP="007C0A94">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2026 год – 00 тыс.руб.</w:t>
            </w:r>
          </w:p>
          <w:p w:rsidR="007C0A94" w:rsidRPr="009C4431" w:rsidRDefault="007C0A94" w:rsidP="007C0A94">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2027 год – 00 </w:t>
            </w:r>
            <w:proofErr w:type="gramStart"/>
            <w:r w:rsidRPr="009C4431">
              <w:rPr>
                <w:rFonts w:ascii="Times New Roman" w:hAnsi="Times New Roman" w:cs="Times New Roman"/>
                <w:sz w:val="28"/>
                <w:szCs w:val="28"/>
              </w:rPr>
              <w:t>тыс.руб</w:t>
            </w:r>
            <w:proofErr w:type="gramEnd"/>
          </w:p>
          <w:p w:rsidR="007C0A94" w:rsidRPr="009C4431" w:rsidRDefault="007C0A94" w:rsidP="007C0A94">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2028 год – 00 тыс.руб.</w:t>
            </w:r>
          </w:p>
          <w:p w:rsidR="007C0A94" w:rsidRPr="009C4431" w:rsidRDefault="007C0A94" w:rsidP="007C0A94">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2029 год – 00 тыс.руб</w:t>
            </w:r>
            <w:r w:rsidR="000C6D40" w:rsidRPr="009C4431">
              <w:rPr>
                <w:rFonts w:ascii="Times New Roman" w:hAnsi="Times New Roman" w:cs="Times New Roman"/>
                <w:sz w:val="28"/>
                <w:szCs w:val="28"/>
              </w:rPr>
              <w:t>.</w:t>
            </w:r>
          </w:p>
          <w:p w:rsidR="007C0A94" w:rsidRPr="009C4431" w:rsidRDefault="007C0A94" w:rsidP="007C0A94">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2030 год – 00 тыс.руб.</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tcPr>
          <w:p w:rsidR="00C05BC0" w:rsidRPr="009C4431" w:rsidRDefault="00C05BC0" w:rsidP="00557EA4">
            <w:pPr>
              <w:pStyle w:val="ConsPlusNormal"/>
              <w:jc w:val="both"/>
              <w:rPr>
                <w:rFonts w:ascii="Times New Roman" w:hAnsi="Times New Roman" w:cs="Times New Roman"/>
                <w:sz w:val="28"/>
                <w:szCs w:val="28"/>
              </w:rPr>
            </w:pPr>
          </w:p>
        </w:tc>
      </w:tr>
      <w:tr w:rsidR="000E01E0" w:rsidRPr="009C4431" w:rsidTr="00802CD2">
        <w:trPr>
          <w:trHeight w:val="27"/>
        </w:trPr>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tcPr>
          <w:p w:rsidR="00C05BC0" w:rsidRPr="009C4431" w:rsidRDefault="00C05BC0" w:rsidP="00557EA4"/>
        </w:tc>
      </w:tr>
      <w:tr w:rsidR="000E01E0" w:rsidRPr="009C4431" w:rsidTr="00557EA4">
        <w:tc>
          <w:tcPr>
            <w:tcW w:w="3402" w:type="dxa"/>
            <w:tcBorders>
              <w:top w:val="single" w:sz="4" w:space="0" w:color="auto"/>
              <w:left w:val="single" w:sz="4" w:space="0" w:color="auto"/>
              <w:bottom w:val="nil"/>
              <w:right w:val="single" w:sz="4" w:space="0" w:color="auto"/>
            </w:tcBorders>
            <w:hideMark/>
          </w:tcPr>
          <w:p w:rsidR="00C05BC0" w:rsidRPr="009C4431" w:rsidRDefault="00C05BC0" w:rsidP="003F395E">
            <w:pPr>
              <w:pStyle w:val="ConsPlusNormal"/>
              <w:jc w:val="center"/>
              <w:rPr>
                <w:rFonts w:ascii="Times New Roman" w:hAnsi="Times New Roman" w:cs="Times New Roman"/>
                <w:bCs/>
                <w:sz w:val="28"/>
                <w:szCs w:val="28"/>
              </w:rPr>
            </w:pPr>
            <w:r w:rsidRPr="009C4431">
              <w:rPr>
                <w:rFonts w:ascii="Times New Roman" w:hAnsi="Times New Roman" w:cs="Times New Roman"/>
                <w:bCs/>
                <w:sz w:val="28"/>
                <w:szCs w:val="28"/>
              </w:rPr>
              <w:t>Ожидаемые результаты реализации Программы</w:t>
            </w:r>
          </w:p>
        </w:tc>
        <w:tc>
          <w:tcPr>
            <w:tcW w:w="5613" w:type="dxa"/>
            <w:tcBorders>
              <w:top w:val="single" w:sz="4" w:space="0" w:color="auto"/>
              <w:left w:val="single" w:sz="4" w:space="0" w:color="auto"/>
              <w:bottom w:val="nil"/>
              <w:right w:val="single" w:sz="4" w:space="0" w:color="auto"/>
            </w:tcBorders>
            <w:hideMark/>
          </w:tcPr>
          <w:p w:rsidR="00C05BC0" w:rsidRPr="009C4431" w:rsidRDefault="00E71CFB"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В ходе реализации програ</w:t>
            </w:r>
            <w:r w:rsidR="000C6D40" w:rsidRPr="009C4431">
              <w:rPr>
                <w:rFonts w:ascii="Times New Roman" w:hAnsi="Times New Roman" w:cs="Times New Roman"/>
                <w:sz w:val="28"/>
                <w:szCs w:val="28"/>
              </w:rPr>
              <w:t>м</w:t>
            </w:r>
            <w:r w:rsidRPr="009C4431">
              <w:rPr>
                <w:rFonts w:ascii="Times New Roman" w:hAnsi="Times New Roman" w:cs="Times New Roman"/>
                <w:sz w:val="28"/>
                <w:szCs w:val="28"/>
              </w:rPr>
              <w:t>мы предусматривается</w:t>
            </w:r>
            <w:r w:rsidR="000C6D40" w:rsidRPr="009C4431">
              <w:rPr>
                <w:rFonts w:ascii="Times New Roman" w:hAnsi="Times New Roman" w:cs="Times New Roman"/>
                <w:sz w:val="28"/>
                <w:szCs w:val="28"/>
              </w:rPr>
              <w:t xml:space="preserve"> повышение качества и комфорта городской среды, создание благоприятных условий для проживания и отдыха населения за счет  увеличения:</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количеств</w:t>
            </w:r>
            <w:r w:rsidR="000C6D40" w:rsidRPr="009C4431">
              <w:rPr>
                <w:rFonts w:ascii="Times New Roman" w:hAnsi="Times New Roman" w:cs="Times New Roman"/>
                <w:sz w:val="28"/>
                <w:szCs w:val="28"/>
              </w:rPr>
              <w:t>а</w:t>
            </w:r>
            <w:r w:rsidRPr="009C4431">
              <w:rPr>
                <w:rFonts w:ascii="Times New Roman" w:hAnsi="Times New Roman" w:cs="Times New Roman"/>
                <w:sz w:val="28"/>
                <w:szCs w:val="28"/>
              </w:rPr>
              <w:t xml:space="preserve"> благоустроенных дворовых территорий;</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площад</w:t>
            </w:r>
            <w:r w:rsidR="000C6D40" w:rsidRPr="009C4431">
              <w:rPr>
                <w:rFonts w:ascii="Times New Roman" w:hAnsi="Times New Roman" w:cs="Times New Roman"/>
                <w:sz w:val="28"/>
                <w:szCs w:val="28"/>
              </w:rPr>
              <w:t>и</w:t>
            </w:r>
            <w:r w:rsidRPr="009C4431">
              <w:rPr>
                <w:rFonts w:ascii="Times New Roman" w:hAnsi="Times New Roman" w:cs="Times New Roman"/>
                <w:sz w:val="28"/>
                <w:szCs w:val="28"/>
              </w:rPr>
              <w:t xml:space="preserve"> благоустроенных дворовых </w:t>
            </w:r>
            <w:r w:rsidRPr="009C4431">
              <w:rPr>
                <w:rFonts w:ascii="Times New Roman" w:hAnsi="Times New Roman" w:cs="Times New Roman"/>
                <w:sz w:val="28"/>
                <w:szCs w:val="28"/>
              </w:rPr>
              <w:lastRenderedPageBreak/>
              <w:t>территорий;</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дол</w:t>
            </w:r>
            <w:r w:rsidR="000C6D40" w:rsidRPr="009C4431">
              <w:rPr>
                <w:rFonts w:ascii="Times New Roman" w:hAnsi="Times New Roman" w:cs="Times New Roman"/>
                <w:sz w:val="28"/>
                <w:szCs w:val="28"/>
              </w:rPr>
              <w:t>и</w:t>
            </w:r>
            <w:r w:rsidRPr="009C4431">
              <w:rPr>
                <w:rFonts w:ascii="Times New Roman" w:hAnsi="Times New Roman" w:cs="Times New Roman"/>
                <w:sz w:val="28"/>
                <w:szCs w:val="28"/>
              </w:rPr>
              <w:t xml:space="preserve">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 нуждающихся в благоустройстве;</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дол</w:t>
            </w:r>
            <w:r w:rsidR="000C6D40" w:rsidRPr="009C4431">
              <w:rPr>
                <w:rFonts w:ascii="Times New Roman" w:hAnsi="Times New Roman" w:cs="Times New Roman"/>
                <w:sz w:val="28"/>
                <w:szCs w:val="28"/>
              </w:rPr>
              <w:t>и</w:t>
            </w:r>
            <w:r w:rsidRPr="009C4431">
              <w:rPr>
                <w:rFonts w:ascii="Times New Roman" w:hAnsi="Times New Roman" w:cs="Times New Roman"/>
                <w:sz w:val="28"/>
                <w:szCs w:val="28"/>
              </w:rPr>
              <w:t xml:space="preserve">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 нуждающихся в благоустройстве;</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дол</w:t>
            </w:r>
            <w:r w:rsidR="000C6D40" w:rsidRPr="009C4431">
              <w:rPr>
                <w:rFonts w:ascii="Times New Roman" w:hAnsi="Times New Roman" w:cs="Times New Roman"/>
                <w:sz w:val="28"/>
                <w:szCs w:val="28"/>
              </w:rPr>
              <w:t>и</w:t>
            </w:r>
            <w:r w:rsidRPr="009C4431">
              <w:rPr>
                <w:rFonts w:ascii="Times New Roman" w:hAnsi="Times New Roman" w:cs="Times New Roman"/>
                <w:sz w:val="28"/>
                <w:szCs w:val="28"/>
              </w:rPr>
              <w:t xml:space="preserve"> населения,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рп. Одоев Одоевского района;</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количеств</w:t>
            </w:r>
            <w:r w:rsidR="000C6D40" w:rsidRPr="009C4431">
              <w:rPr>
                <w:rFonts w:ascii="Times New Roman" w:hAnsi="Times New Roman" w:cs="Times New Roman"/>
                <w:sz w:val="28"/>
                <w:szCs w:val="28"/>
              </w:rPr>
              <w:t>а</w:t>
            </w:r>
            <w:r w:rsidRPr="009C4431">
              <w:rPr>
                <w:rFonts w:ascii="Times New Roman" w:hAnsi="Times New Roman" w:cs="Times New Roman"/>
                <w:sz w:val="28"/>
                <w:szCs w:val="28"/>
              </w:rPr>
              <w:t xml:space="preserve"> благоустроенных территорий общего пользования;</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площад</w:t>
            </w:r>
            <w:r w:rsidR="000C6D40" w:rsidRPr="009C4431">
              <w:rPr>
                <w:rFonts w:ascii="Times New Roman" w:hAnsi="Times New Roman" w:cs="Times New Roman"/>
                <w:sz w:val="28"/>
                <w:szCs w:val="28"/>
              </w:rPr>
              <w:t>и</w:t>
            </w:r>
            <w:r w:rsidRPr="009C4431">
              <w:rPr>
                <w:rFonts w:ascii="Times New Roman" w:hAnsi="Times New Roman" w:cs="Times New Roman"/>
                <w:sz w:val="28"/>
                <w:szCs w:val="28"/>
              </w:rPr>
              <w:t xml:space="preserve"> благоустроенных территорий общего пользования;</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дол</w:t>
            </w:r>
            <w:r w:rsidR="000C6D40" w:rsidRPr="009C4431">
              <w:rPr>
                <w:rFonts w:ascii="Times New Roman" w:hAnsi="Times New Roman" w:cs="Times New Roman"/>
                <w:sz w:val="28"/>
                <w:szCs w:val="28"/>
              </w:rPr>
              <w:t>и</w:t>
            </w:r>
            <w:r w:rsidRPr="009C4431">
              <w:rPr>
                <w:rFonts w:ascii="Times New Roman" w:hAnsi="Times New Roman" w:cs="Times New Roman"/>
                <w:sz w:val="28"/>
                <w:szCs w:val="28"/>
              </w:rPr>
              <w:t xml:space="preserve"> площади благоустроенных территорий общего пользования по отношению к общей площади  территорий общего пользования, нуждающихся в благоустройстве;</w:t>
            </w:r>
          </w:p>
        </w:tc>
      </w:tr>
      <w:tr w:rsidR="00C05BC0" w:rsidRPr="009C4431" w:rsidTr="007C0A94">
        <w:trPr>
          <w:trHeight w:val="20"/>
        </w:trPr>
        <w:tc>
          <w:tcPr>
            <w:tcW w:w="3402" w:type="dxa"/>
            <w:tcBorders>
              <w:top w:val="nil"/>
              <w:left w:val="single" w:sz="4" w:space="0" w:color="auto"/>
              <w:bottom w:val="single" w:sz="4" w:space="0" w:color="auto"/>
              <w:right w:val="single" w:sz="4" w:space="0" w:color="auto"/>
            </w:tcBorders>
          </w:tcPr>
          <w:p w:rsidR="00C05BC0" w:rsidRPr="009C4431" w:rsidRDefault="00C05BC0" w:rsidP="00557EA4">
            <w:pPr>
              <w:pStyle w:val="ConsPlusNormal"/>
              <w:rPr>
                <w:rFonts w:ascii="Times New Roman" w:hAnsi="Times New Roman" w:cs="Times New Roman"/>
                <w:sz w:val="28"/>
                <w:szCs w:val="28"/>
              </w:rPr>
            </w:pPr>
          </w:p>
        </w:tc>
        <w:tc>
          <w:tcPr>
            <w:tcW w:w="5613" w:type="dxa"/>
            <w:tcBorders>
              <w:top w:val="nil"/>
              <w:left w:val="single" w:sz="4" w:space="0" w:color="auto"/>
              <w:bottom w:val="single" w:sz="4" w:space="0" w:color="auto"/>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площад</w:t>
            </w:r>
            <w:r w:rsidR="000C6D40" w:rsidRPr="009C4431">
              <w:rPr>
                <w:rFonts w:ascii="Times New Roman" w:hAnsi="Times New Roman" w:cs="Times New Roman"/>
                <w:sz w:val="28"/>
                <w:szCs w:val="28"/>
              </w:rPr>
              <w:t>и</w:t>
            </w:r>
            <w:r w:rsidRPr="009C4431">
              <w:rPr>
                <w:rFonts w:ascii="Times New Roman" w:hAnsi="Times New Roman" w:cs="Times New Roman"/>
                <w:sz w:val="28"/>
                <w:szCs w:val="28"/>
              </w:rPr>
              <w:t xml:space="preserve"> благоустроенных территорий общего пользования, приходящаяся на 1 жителя п. Одоев Одоевского района.</w:t>
            </w:r>
          </w:p>
        </w:tc>
      </w:tr>
    </w:tbl>
    <w:p w:rsidR="00C05BC0" w:rsidRPr="009C4431" w:rsidRDefault="00C05BC0" w:rsidP="00C05BC0">
      <w:pPr>
        <w:pStyle w:val="ConsPlusNormal"/>
        <w:rPr>
          <w:rFonts w:ascii="Times New Roman" w:hAnsi="Times New Roman" w:cs="Times New Roman"/>
          <w:b/>
          <w:sz w:val="28"/>
          <w:szCs w:val="28"/>
        </w:rPr>
      </w:pPr>
    </w:p>
    <w:p w:rsidR="00197058" w:rsidRPr="009C4431" w:rsidRDefault="00C05BC0" w:rsidP="00197058">
      <w:pPr>
        <w:pStyle w:val="ConsPlusNormal"/>
        <w:numPr>
          <w:ilvl w:val="0"/>
          <w:numId w:val="41"/>
        </w:numPr>
        <w:jc w:val="center"/>
        <w:outlineLvl w:val="1"/>
        <w:rPr>
          <w:rFonts w:ascii="Times New Roman" w:hAnsi="Times New Roman" w:cs="Times New Roman"/>
          <w:b/>
          <w:sz w:val="28"/>
          <w:szCs w:val="28"/>
        </w:rPr>
      </w:pPr>
      <w:r w:rsidRPr="009C4431">
        <w:rPr>
          <w:rFonts w:ascii="Times New Roman" w:hAnsi="Times New Roman" w:cs="Times New Roman"/>
          <w:b/>
          <w:sz w:val="28"/>
          <w:szCs w:val="28"/>
        </w:rPr>
        <w:t>Характеристика текущего состояния сферы благоустройства муниципального образования р</w:t>
      </w:r>
      <w:r w:rsidR="00197058" w:rsidRPr="009C4431">
        <w:rPr>
          <w:rFonts w:ascii="Times New Roman" w:hAnsi="Times New Roman" w:cs="Times New Roman"/>
          <w:b/>
          <w:sz w:val="28"/>
          <w:szCs w:val="28"/>
        </w:rPr>
        <w:t>абочий поселок</w:t>
      </w:r>
      <w:r w:rsidRPr="009C4431">
        <w:rPr>
          <w:rFonts w:ascii="Times New Roman" w:hAnsi="Times New Roman" w:cs="Times New Roman"/>
          <w:b/>
          <w:sz w:val="28"/>
          <w:szCs w:val="28"/>
        </w:rPr>
        <w:t xml:space="preserve"> Одоев </w:t>
      </w:r>
    </w:p>
    <w:p w:rsidR="00C05BC0" w:rsidRPr="009C4431" w:rsidRDefault="00197058" w:rsidP="00197058">
      <w:pPr>
        <w:pStyle w:val="ConsPlusNormal"/>
        <w:ind w:left="1080" w:firstLine="0"/>
        <w:outlineLvl w:val="1"/>
        <w:rPr>
          <w:rFonts w:ascii="Times New Roman" w:hAnsi="Times New Roman" w:cs="Times New Roman"/>
          <w:b/>
          <w:sz w:val="28"/>
          <w:szCs w:val="28"/>
        </w:rPr>
      </w:pPr>
      <w:r w:rsidRPr="009C4431">
        <w:rPr>
          <w:rFonts w:ascii="Times New Roman" w:hAnsi="Times New Roman" w:cs="Times New Roman"/>
          <w:b/>
          <w:sz w:val="28"/>
          <w:szCs w:val="28"/>
        </w:rPr>
        <w:t xml:space="preserve">                                   </w:t>
      </w:r>
      <w:r w:rsidR="00C05BC0" w:rsidRPr="009C4431">
        <w:rPr>
          <w:rFonts w:ascii="Times New Roman" w:hAnsi="Times New Roman" w:cs="Times New Roman"/>
          <w:b/>
          <w:sz w:val="28"/>
          <w:szCs w:val="28"/>
        </w:rPr>
        <w:t>Одоевского района</w:t>
      </w:r>
    </w:p>
    <w:p w:rsidR="00C05BC0" w:rsidRPr="009C4431" w:rsidRDefault="00C05BC0" w:rsidP="00C05BC0">
      <w:pPr>
        <w:pStyle w:val="a3"/>
        <w:ind w:firstLine="720"/>
        <w:rPr>
          <w:szCs w:val="28"/>
        </w:rPr>
      </w:pP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pacing w:val="2"/>
          <w:sz w:val="28"/>
          <w:szCs w:val="28"/>
          <w:shd w:val="clear" w:color="auto" w:fill="FFFFFF"/>
        </w:rPr>
        <w:t xml:space="preserve">Анализ </w:t>
      </w:r>
      <w:r w:rsidRPr="009C4431">
        <w:rPr>
          <w:rFonts w:ascii="Times New Roman" w:hAnsi="Times New Roman" w:cs="Times New Roman"/>
          <w:sz w:val="28"/>
          <w:szCs w:val="28"/>
        </w:rPr>
        <w:t xml:space="preserve">сферы благоустройства </w:t>
      </w:r>
      <w:r w:rsidRPr="009C4431">
        <w:rPr>
          <w:rFonts w:ascii="Times New Roman" w:hAnsi="Times New Roman" w:cs="Times New Roman"/>
          <w:spacing w:val="2"/>
          <w:sz w:val="28"/>
          <w:szCs w:val="28"/>
          <w:shd w:val="clear" w:color="auto" w:fill="FFFFFF"/>
        </w:rPr>
        <w:t xml:space="preserve">в п. Одоев Одоевского района показал, что ежегодно в р.п. Одоев Одоевского района </w:t>
      </w:r>
      <w:r w:rsidRPr="009C4431">
        <w:rPr>
          <w:rFonts w:ascii="Times New Roman" w:hAnsi="Times New Roman" w:cs="Times New Roman"/>
          <w:sz w:val="28"/>
          <w:szCs w:val="28"/>
        </w:rPr>
        <w:t xml:space="preserve">проводится целенаправленная работа по благоустройству поселковой территории: автомобильных дорог,  скверов, ремонт памятников, установка малых архитектурных форм и ограждений, ремонт и обслуживание сетей наружного освещения и т.д. </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lastRenderedPageBreak/>
        <w:t xml:space="preserve">В то же время в вопросах благоустройства  </w:t>
      </w:r>
      <w:r w:rsidR="00197058" w:rsidRPr="009C4431">
        <w:rPr>
          <w:rFonts w:ascii="Times New Roman" w:hAnsi="Times New Roman" w:cs="Times New Roman"/>
          <w:sz w:val="28"/>
          <w:szCs w:val="28"/>
        </w:rPr>
        <w:t>р</w:t>
      </w:r>
      <w:r w:rsidRPr="009C4431">
        <w:rPr>
          <w:rFonts w:ascii="Times New Roman" w:hAnsi="Times New Roman" w:cs="Times New Roman"/>
          <w:sz w:val="28"/>
          <w:szCs w:val="28"/>
        </w:rPr>
        <w:t xml:space="preserve">п. Одоев Одоевского района имеется ряд проблем: низкий уровень общего благоустройства дворовых территорий и общественных пространств с учетом их общей численности и площади. </w:t>
      </w:r>
    </w:p>
    <w:p w:rsidR="00C05BC0" w:rsidRPr="009C4431" w:rsidRDefault="00C05BC0" w:rsidP="00C05BC0">
      <w:pPr>
        <w:pStyle w:val="a3"/>
        <w:ind w:firstLine="540"/>
        <w:rPr>
          <w:szCs w:val="28"/>
        </w:rPr>
      </w:pPr>
      <w:r w:rsidRPr="009C4431">
        <w:rPr>
          <w:szCs w:val="28"/>
        </w:rPr>
        <w:t>В настоящее время на территории п. Одоев имеется 90 многоквартирных домов, которые в совокупности образуют около 40 дворовых территорий общей площадью 78,8 тыс.кв.м.</w:t>
      </w:r>
    </w:p>
    <w:p w:rsidR="00C05BC0" w:rsidRPr="009C4431" w:rsidRDefault="00C05BC0" w:rsidP="00C05BC0">
      <w:pPr>
        <w:pStyle w:val="a3"/>
        <w:ind w:firstLine="540"/>
        <w:rPr>
          <w:szCs w:val="28"/>
        </w:rPr>
      </w:pPr>
      <w:r w:rsidRPr="009C4431">
        <w:rPr>
          <w:szCs w:val="28"/>
        </w:rPr>
        <w:t>За период с 2012 по 2017 годы дворовые территории МКД в п. Одоев частично были отремонтированы.</w:t>
      </w:r>
    </w:p>
    <w:p w:rsidR="00C05BC0" w:rsidRPr="009C4431" w:rsidRDefault="00C05BC0" w:rsidP="00C05BC0">
      <w:pPr>
        <w:pStyle w:val="a3"/>
        <w:ind w:firstLine="540"/>
        <w:rPr>
          <w:szCs w:val="28"/>
        </w:rPr>
      </w:pPr>
      <w:r w:rsidRPr="009C4431">
        <w:rPr>
          <w:szCs w:val="28"/>
        </w:rPr>
        <w:t>Количество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составляет 7 единиц с площадью 11,2 тыс. кв. м</w:t>
      </w:r>
    </w:p>
    <w:p w:rsidR="00C05BC0" w:rsidRPr="009C4431" w:rsidRDefault="00C05BC0" w:rsidP="00C05BC0">
      <w:pPr>
        <w:pStyle w:val="a3"/>
        <w:ind w:firstLine="540"/>
        <w:rPr>
          <w:szCs w:val="28"/>
        </w:rPr>
      </w:pPr>
      <w:r w:rsidRPr="009C4431">
        <w:rPr>
          <w:szCs w:val="28"/>
        </w:rPr>
        <w:t>Таким образом, порядка 78% от всех дворовых территорий  многоквартирных домов в настоящий момент все еще нуждаются в благоустройстве.</w:t>
      </w:r>
    </w:p>
    <w:p w:rsidR="00C05BC0" w:rsidRPr="009C4431" w:rsidRDefault="00C05BC0" w:rsidP="00C05BC0">
      <w:pPr>
        <w:pStyle w:val="a3"/>
        <w:ind w:firstLine="540"/>
        <w:rPr>
          <w:szCs w:val="28"/>
        </w:rPr>
      </w:pPr>
      <w:r w:rsidRPr="009C4431">
        <w:rPr>
          <w:szCs w:val="28"/>
        </w:rPr>
        <w:t xml:space="preserve">Доля населения (охват), проживающего в жилом фонде с благоустроенными дворовыми территориями от общей численности населения муниципалитета составляет </w:t>
      </w:r>
      <w:r w:rsidR="003700AC" w:rsidRPr="009C4431">
        <w:rPr>
          <w:szCs w:val="28"/>
        </w:rPr>
        <w:t>41</w:t>
      </w:r>
      <w:r w:rsidRPr="009C4431">
        <w:rPr>
          <w:szCs w:val="28"/>
        </w:rPr>
        <w:t xml:space="preserve"> %.</w:t>
      </w:r>
    </w:p>
    <w:p w:rsidR="00C05BC0" w:rsidRPr="009C4431" w:rsidRDefault="00C05BC0" w:rsidP="00C05BC0">
      <w:pPr>
        <w:pStyle w:val="a3"/>
        <w:ind w:firstLine="540"/>
        <w:rPr>
          <w:szCs w:val="28"/>
        </w:rPr>
      </w:pPr>
      <w:r w:rsidRPr="009C4431">
        <w:rPr>
          <w:szCs w:val="28"/>
        </w:rPr>
        <w:t>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 - 3 шт. площадью</w:t>
      </w:r>
      <w:r w:rsidR="006743BC">
        <w:rPr>
          <w:szCs w:val="28"/>
        </w:rPr>
        <w:t xml:space="preserve"> </w:t>
      </w:r>
      <w:r w:rsidRPr="009C4431">
        <w:rPr>
          <w:szCs w:val="28"/>
        </w:rPr>
        <w:t>2150 м2.</w:t>
      </w:r>
    </w:p>
    <w:p w:rsidR="00C05BC0" w:rsidRPr="009C4431" w:rsidRDefault="00C05BC0" w:rsidP="00C05BC0">
      <w:pPr>
        <w:pStyle w:val="a3"/>
        <w:ind w:firstLine="540"/>
        <w:rPr>
          <w:szCs w:val="28"/>
        </w:rPr>
      </w:pPr>
      <w:r w:rsidRPr="009C4431">
        <w:rPr>
          <w:szCs w:val="28"/>
        </w:rPr>
        <w:t>Доля населения, имеющего удобный пешеходный доступ площадками, специально оборудованными для отдыха, общения и проведения досуга, от общей численности населения муниципального образования 24 %.</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Подобная ситуация складывается и с территориями общего пользования.</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Многие городские пространства не отвечают современным требованиям и требуют комплексного подхода к благоустройству, включающего в себя:</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ремонт автомобильных дорог общего пользования;</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ремонт городских тротуаров;</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обеспечение освещения территорий общего пользования;</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установку скамеек;</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установку урн для мусора;</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оборудование городских автомобильных парковок;</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озеленение территорий общего пользования;</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устройство детских и спортивных площадок;</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мест для выгула домашних животных;</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благоустройство набережных водоемов, расположенных в черте города и т.д.</w:t>
      </w:r>
    </w:p>
    <w:p w:rsidR="00C05BC0" w:rsidRPr="009C4431" w:rsidRDefault="00C05BC0" w:rsidP="00C05BC0">
      <w:pPr>
        <w:pStyle w:val="a3"/>
        <w:ind w:firstLine="720"/>
        <w:rPr>
          <w:szCs w:val="28"/>
        </w:rPr>
      </w:pPr>
      <w:r w:rsidRPr="009C4431">
        <w:rPr>
          <w:szCs w:val="28"/>
        </w:rPr>
        <w:t xml:space="preserve">Общее количество общественных территорий муниципального образования составляет </w:t>
      </w:r>
      <w:r w:rsidR="00782D25" w:rsidRPr="009C4431">
        <w:rPr>
          <w:szCs w:val="28"/>
        </w:rPr>
        <w:t>7</w:t>
      </w:r>
      <w:r w:rsidRPr="009C4431">
        <w:rPr>
          <w:szCs w:val="28"/>
        </w:rPr>
        <w:t xml:space="preserve"> единиц. Из н</w:t>
      </w:r>
      <w:r w:rsidR="00782D25" w:rsidRPr="009C4431">
        <w:rPr>
          <w:szCs w:val="28"/>
        </w:rPr>
        <w:t>их полностью благоустроенных – 3</w:t>
      </w:r>
      <w:r w:rsidRPr="009C4431">
        <w:rPr>
          <w:szCs w:val="28"/>
        </w:rPr>
        <w:t xml:space="preserve"> единиц (</w:t>
      </w:r>
      <w:r w:rsidR="00782D25" w:rsidRPr="009C4431">
        <w:rPr>
          <w:szCs w:val="28"/>
        </w:rPr>
        <w:t>4</w:t>
      </w:r>
      <w:r w:rsidRPr="009C4431">
        <w:rPr>
          <w:szCs w:val="28"/>
        </w:rPr>
        <w:t>3%).</w:t>
      </w:r>
    </w:p>
    <w:p w:rsidR="00C05BC0" w:rsidRPr="009C4431" w:rsidRDefault="00C05BC0" w:rsidP="00C05BC0">
      <w:pPr>
        <w:pStyle w:val="a3"/>
        <w:ind w:firstLine="720"/>
        <w:rPr>
          <w:szCs w:val="28"/>
        </w:rPr>
      </w:pPr>
      <w:r w:rsidRPr="009C4431">
        <w:rPr>
          <w:szCs w:val="28"/>
        </w:rPr>
        <w:lastRenderedPageBreak/>
        <w:t>Доля и площадь общественных территорий (парки, скверы, набережные и т.д.) от общего количества таких территорий,</w:t>
      </w:r>
      <w:r w:rsidR="00782D25" w:rsidRPr="009C4431">
        <w:rPr>
          <w:szCs w:val="28"/>
        </w:rPr>
        <w:t xml:space="preserve"> нуждающихся в благоустройстве 57</w:t>
      </w:r>
      <w:r w:rsidRPr="009C4431">
        <w:rPr>
          <w:szCs w:val="28"/>
        </w:rPr>
        <w:t xml:space="preserve"> %.</w:t>
      </w:r>
    </w:p>
    <w:p w:rsidR="00C05BC0" w:rsidRPr="009C4431" w:rsidRDefault="00C05BC0" w:rsidP="00C05BC0">
      <w:pPr>
        <w:pStyle w:val="a3"/>
        <w:ind w:firstLine="720"/>
        <w:rPr>
          <w:szCs w:val="28"/>
        </w:rPr>
      </w:pPr>
      <w:r w:rsidRPr="009C4431">
        <w:rPr>
          <w:szCs w:val="28"/>
        </w:rPr>
        <w:t>Площадь благоустроенных общественных территорий, приходящихся на 1 жителя муниципального образования 43 м2.</w:t>
      </w:r>
    </w:p>
    <w:p w:rsidR="00C05BC0" w:rsidRPr="009C4431" w:rsidRDefault="00C05BC0" w:rsidP="00C05BC0">
      <w:pPr>
        <w:pStyle w:val="a3"/>
        <w:ind w:firstLine="720"/>
        <w:rPr>
          <w:szCs w:val="28"/>
        </w:rPr>
      </w:pPr>
      <w:r w:rsidRPr="009C4431">
        <w:rPr>
          <w:szCs w:val="28"/>
        </w:rPr>
        <w:t>Реализация мероприятий муниципальной программы за данный период позволит создать благоприятные условия проживания жителей муниципального образования рабочий поселок Одоев Одоевского района, обеспечить более эффективную эксплуатацию многоквартирных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граждан.</w:t>
      </w:r>
    </w:p>
    <w:p w:rsidR="00C05BC0" w:rsidRPr="009C4431" w:rsidRDefault="00C05BC0" w:rsidP="00C05BC0">
      <w:pPr>
        <w:pStyle w:val="a3"/>
        <w:ind w:firstLine="720"/>
        <w:rPr>
          <w:szCs w:val="28"/>
        </w:rPr>
      </w:pPr>
    </w:p>
    <w:p w:rsidR="00197058" w:rsidRPr="009C4431" w:rsidRDefault="00C05BC0" w:rsidP="00197058">
      <w:pPr>
        <w:pStyle w:val="ConsPlusNormal"/>
        <w:numPr>
          <w:ilvl w:val="0"/>
          <w:numId w:val="41"/>
        </w:numPr>
        <w:jc w:val="center"/>
        <w:outlineLvl w:val="1"/>
        <w:rPr>
          <w:rFonts w:ascii="Times New Roman" w:hAnsi="Times New Roman" w:cs="Times New Roman"/>
          <w:b/>
          <w:sz w:val="28"/>
          <w:szCs w:val="28"/>
        </w:rPr>
      </w:pPr>
      <w:r w:rsidRPr="009C4431">
        <w:rPr>
          <w:rFonts w:ascii="Times New Roman" w:hAnsi="Times New Roman" w:cs="Times New Roman"/>
          <w:b/>
          <w:sz w:val="28"/>
          <w:szCs w:val="28"/>
        </w:rPr>
        <w:t>Приоритеты</w:t>
      </w:r>
      <w:r w:rsidR="00197058" w:rsidRPr="009C4431">
        <w:rPr>
          <w:rFonts w:ascii="Times New Roman" w:hAnsi="Times New Roman" w:cs="Times New Roman"/>
          <w:b/>
          <w:sz w:val="28"/>
          <w:szCs w:val="28"/>
        </w:rPr>
        <w:t xml:space="preserve"> реализуемой</w:t>
      </w:r>
      <w:r w:rsidRPr="009C4431">
        <w:rPr>
          <w:rFonts w:ascii="Times New Roman" w:hAnsi="Times New Roman" w:cs="Times New Roman"/>
          <w:b/>
          <w:sz w:val="28"/>
          <w:szCs w:val="28"/>
        </w:rPr>
        <w:t xml:space="preserve"> политики </w:t>
      </w:r>
      <w:r w:rsidR="00197058" w:rsidRPr="009C4431">
        <w:rPr>
          <w:rFonts w:ascii="Times New Roman" w:hAnsi="Times New Roman" w:cs="Times New Roman"/>
          <w:b/>
          <w:sz w:val="28"/>
          <w:szCs w:val="28"/>
        </w:rPr>
        <w:t xml:space="preserve"> на территории муниципального образования рабочий поселок Одоев </w:t>
      </w:r>
    </w:p>
    <w:p w:rsidR="00C05BC0" w:rsidRPr="009C4431" w:rsidRDefault="00197058" w:rsidP="00197058">
      <w:pPr>
        <w:pStyle w:val="ConsPlusNormal"/>
        <w:ind w:left="1080" w:firstLine="0"/>
        <w:outlineLvl w:val="1"/>
        <w:rPr>
          <w:rFonts w:ascii="Times New Roman" w:hAnsi="Times New Roman" w:cs="Times New Roman"/>
          <w:b/>
          <w:sz w:val="28"/>
          <w:szCs w:val="28"/>
        </w:rPr>
      </w:pPr>
      <w:r w:rsidRPr="009C4431">
        <w:rPr>
          <w:rFonts w:ascii="Times New Roman" w:hAnsi="Times New Roman" w:cs="Times New Roman"/>
          <w:b/>
          <w:sz w:val="28"/>
          <w:szCs w:val="28"/>
        </w:rPr>
        <w:t xml:space="preserve">                                           Одоевского района </w:t>
      </w:r>
    </w:p>
    <w:p w:rsidR="00197058" w:rsidRPr="009C4431" w:rsidRDefault="00197058" w:rsidP="00197058">
      <w:pPr>
        <w:pStyle w:val="ConsPlusNormal"/>
        <w:ind w:left="1080" w:firstLine="0"/>
        <w:outlineLvl w:val="1"/>
        <w:rPr>
          <w:rFonts w:ascii="Times New Roman" w:hAnsi="Times New Roman" w:cs="Times New Roman"/>
          <w:spacing w:val="2"/>
          <w:sz w:val="28"/>
          <w:szCs w:val="28"/>
          <w:shd w:val="clear" w:color="auto" w:fill="FFFFFF"/>
        </w:rPr>
      </w:pPr>
    </w:p>
    <w:p w:rsidR="00197058" w:rsidRPr="009C4431" w:rsidRDefault="00197058"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Право граждан на благоприятную окружающую среду закреплено в основном Законе государства – Конституции </w:t>
      </w:r>
      <w:r w:rsidR="003564FD" w:rsidRPr="009C4431">
        <w:rPr>
          <w:rFonts w:ascii="Times New Roman" w:hAnsi="Times New Roman" w:cs="Times New Roman"/>
          <w:sz w:val="28"/>
          <w:szCs w:val="28"/>
        </w:rPr>
        <w:t>Российской Федерации.</w:t>
      </w:r>
    </w:p>
    <w:p w:rsidR="003564FD" w:rsidRPr="009C4431" w:rsidRDefault="003564F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Муниципальная программа является 2 этапом реализации  федерального приоритетного проекта «Формирование комфортной городской среды».</w:t>
      </w:r>
    </w:p>
    <w:p w:rsidR="00C05BC0" w:rsidRPr="009C4431" w:rsidRDefault="00C05BC0" w:rsidP="00C05BC0">
      <w:pPr>
        <w:pStyle w:val="ConsPlusNormal"/>
        <w:ind w:firstLine="540"/>
        <w:jc w:val="both"/>
        <w:rPr>
          <w:rFonts w:ascii="Times New Roman" w:hAnsi="Times New Roman" w:cs="Times New Roman"/>
          <w:sz w:val="28"/>
          <w:szCs w:val="28"/>
          <w:shd w:val="clear" w:color="auto" w:fill="FFFFFF"/>
        </w:rPr>
      </w:pPr>
      <w:r w:rsidRPr="009C4431">
        <w:rPr>
          <w:rFonts w:ascii="Times New Roman" w:hAnsi="Times New Roman" w:cs="Times New Roman"/>
          <w:sz w:val="28"/>
          <w:szCs w:val="28"/>
        </w:rPr>
        <w:t xml:space="preserve">В соответствии с основными приоритетами государственной политики в сфере </w:t>
      </w:r>
      <w:r w:rsidR="00197058" w:rsidRPr="009C4431">
        <w:rPr>
          <w:rFonts w:ascii="Times New Roman" w:hAnsi="Times New Roman" w:cs="Times New Roman"/>
          <w:sz w:val="28"/>
          <w:szCs w:val="28"/>
        </w:rPr>
        <w:t>благоустройства, стратегическими</w:t>
      </w:r>
      <w:r w:rsidRPr="009C4431">
        <w:rPr>
          <w:rFonts w:ascii="Times New Roman" w:hAnsi="Times New Roman" w:cs="Times New Roman"/>
          <w:sz w:val="28"/>
          <w:szCs w:val="28"/>
        </w:rPr>
        <w:t xml:space="preserve"> документами по формированию комфортной городской среды федерального уровня </w:t>
      </w:r>
      <w:r w:rsidR="00197058" w:rsidRPr="009C4431">
        <w:rPr>
          <w:rFonts w:ascii="Times New Roman" w:hAnsi="Times New Roman" w:cs="Times New Roman"/>
          <w:sz w:val="28"/>
          <w:szCs w:val="28"/>
        </w:rPr>
        <w:t>приоритетами муниципальной</w:t>
      </w:r>
      <w:r w:rsidRPr="009C4431">
        <w:rPr>
          <w:rFonts w:ascii="Times New Roman" w:hAnsi="Times New Roman" w:cs="Times New Roman"/>
          <w:sz w:val="28"/>
          <w:szCs w:val="28"/>
        </w:rPr>
        <w:t xml:space="preserve"> политики в области благоустройства является </w:t>
      </w:r>
      <w:r w:rsidRPr="009C4431">
        <w:rPr>
          <w:rFonts w:ascii="Times New Roman" w:hAnsi="Times New Roman" w:cs="Times New Roman"/>
          <w:sz w:val="28"/>
          <w:szCs w:val="28"/>
          <w:shd w:val="clear" w:color="auto" w:fill="FFFFFF"/>
        </w:rPr>
        <w:t>комплексное развитие современной городской инфраструктуры на основе единых подходов.</w:t>
      </w:r>
    </w:p>
    <w:p w:rsidR="009B0292" w:rsidRPr="009C4431" w:rsidRDefault="009B0292"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shd w:val="clear" w:color="auto" w:fill="FFFFFF"/>
        </w:rPr>
        <w:t>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 Благоустройство является неотъемлемой  составляющей городской среды, которая формирует комфорт, качество и удобство жизни горожан.</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Основной целью Программы является повышение уровня благоустройства нуждающихся в благоустройстве территорий общего пользования п. Одоев, а также дворовых территорий многоквартирных домов.</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Для достижения поставленных целей необходимо решить следующие задачи:</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обеспечение устойчивого развития территории поселка на основании утвержденной градостроительной документации, обеспечение эффективного и сбалансированного использования </w:t>
      </w:r>
      <w:r w:rsidR="00197058" w:rsidRPr="009C4431">
        <w:rPr>
          <w:rFonts w:ascii="Times New Roman" w:hAnsi="Times New Roman" w:cs="Times New Roman"/>
          <w:sz w:val="28"/>
          <w:szCs w:val="28"/>
        </w:rPr>
        <w:t>поселковой территории</w:t>
      </w:r>
      <w:r w:rsidRPr="009C4431">
        <w:rPr>
          <w:rFonts w:ascii="Times New Roman" w:hAnsi="Times New Roman" w:cs="Times New Roman"/>
          <w:sz w:val="28"/>
          <w:szCs w:val="28"/>
        </w:rPr>
        <w:t>, создание необходимой нормативно-правовой базы.</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комплексный подход к развитию общественных пространств: городских площадей, пешеходных улиц и зон, скверов и парков, рекреационных территорий, набережных.</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создание условий для повышения уровня комфортности проживания </w:t>
      </w:r>
      <w:r w:rsidRPr="009C4431">
        <w:rPr>
          <w:rFonts w:ascii="Times New Roman" w:hAnsi="Times New Roman" w:cs="Times New Roman"/>
          <w:sz w:val="28"/>
          <w:szCs w:val="28"/>
        </w:rPr>
        <w:lastRenderedPageBreak/>
        <w:t>граждан, комплексность благоустройства дворовых территорий п. Одоев.</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достижение многообразия типов жилой среды и комплексности застройки жилых территорий, сохранение и регенерация историко-культурного, ландшафтного и архитектурно-художественного облика п. Одоев.</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Перечень и значения целевых индикаторов и показателей Программы отражены в </w:t>
      </w:r>
      <w:hyperlink r:id="rId9" w:anchor="P739" w:history="1">
        <w:r w:rsidRPr="009C4431">
          <w:rPr>
            <w:rStyle w:val="ae"/>
            <w:rFonts w:ascii="Times New Roman" w:hAnsi="Times New Roman" w:cs="Times New Roman"/>
            <w:color w:val="auto"/>
            <w:sz w:val="28"/>
            <w:szCs w:val="28"/>
          </w:rPr>
          <w:t>приложении 1</w:t>
        </w:r>
      </w:hyperlink>
      <w:r w:rsidRPr="009C4431">
        <w:rPr>
          <w:rFonts w:ascii="Times New Roman" w:hAnsi="Times New Roman" w:cs="Times New Roman"/>
          <w:sz w:val="28"/>
          <w:szCs w:val="28"/>
        </w:rPr>
        <w:t xml:space="preserve"> к программе.</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Ожидаемым конечным результатом Программы является достижение следующих показателей до значения индикаторов, установленных в </w:t>
      </w:r>
      <w:hyperlink r:id="rId10" w:anchor="P739" w:history="1">
        <w:r w:rsidRPr="009C4431">
          <w:rPr>
            <w:rStyle w:val="ae"/>
            <w:rFonts w:ascii="Times New Roman" w:hAnsi="Times New Roman" w:cs="Times New Roman"/>
            <w:color w:val="auto"/>
            <w:sz w:val="28"/>
            <w:szCs w:val="28"/>
          </w:rPr>
          <w:t>приложении 1</w:t>
        </w:r>
      </w:hyperlink>
      <w:r w:rsidRPr="009C4431">
        <w:rPr>
          <w:rFonts w:ascii="Times New Roman" w:hAnsi="Times New Roman" w:cs="Times New Roman"/>
          <w:sz w:val="28"/>
          <w:szCs w:val="28"/>
        </w:rPr>
        <w:t>:</w:t>
      </w:r>
    </w:p>
    <w:p w:rsidR="00C05BC0" w:rsidRPr="009C4431" w:rsidRDefault="00C05BC0" w:rsidP="00C05BC0">
      <w:pPr>
        <w:ind w:firstLine="709"/>
        <w:jc w:val="both"/>
      </w:pPr>
      <w:r w:rsidRPr="009C4431">
        <w:t>количество благоустроенных дворовых территорий;</w:t>
      </w:r>
    </w:p>
    <w:p w:rsidR="00C05BC0" w:rsidRPr="009C4431" w:rsidRDefault="00C05BC0" w:rsidP="00C05BC0">
      <w:pPr>
        <w:ind w:firstLine="709"/>
        <w:jc w:val="both"/>
      </w:pPr>
      <w:r w:rsidRPr="009C4431">
        <w:t>площадь благоустроенных дворовых территорий;</w:t>
      </w:r>
    </w:p>
    <w:p w:rsidR="00C05BC0" w:rsidRPr="009C4431" w:rsidRDefault="00C05BC0" w:rsidP="00C05BC0">
      <w:pPr>
        <w:ind w:firstLine="709"/>
        <w:jc w:val="both"/>
      </w:pPr>
      <w:r w:rsidRPr="009C4431">
        <w:t>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 нуждающихся в благоустройстве;</w:t>
      </w:r>
    </w:p>
    <w:p w:rsidR="00C05BC0" w:rsidRPr="009C4431" w:rsidRDefault="00C05BC0" w:rsidP="00C05BC0">
      <w:pPr>
        <w:ind w:firstLine="709"/>
        <w:jc w:val="both"/>
      </w:pPr>
      <w:r w:rsidRPr="009C4431">
        <w:t>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 нуждающихся в благоустройстве;</w:t>
      </w:r>
    </w:p>
    <w:p w:rsidR="00C05BC0" w:rsidRPr="009C4431" w:rsidRDefault="00C05BC0" w:rsidP="00C05BC0">
      <w:pPr>
        <w:ind w:firstLine="709"/>
        <w:jc w:val="both"/>
      </w:pPr>
      <w:r w:rsidRPr="009C4431">
        <w:t>доля населения,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рабочий поселок Одоев Одоевского района;</w:t>
      </w:r>
    </w:p>
    <w:p w:rsidR="00C05BC0" w:rsidRPr="009C4431" w:rsidRDefault="00C05BC0" w:rsidP="00C05BC0">
      <w:pPr>
        <w:ind w:firstLine="709"/>
        <w:jc w:val="both"/>
      </w:pPr>
      <w:r w:rsidRPr="009C4431">
        <w:t>количество благоустроенных территорий общего пользования;</w:t>
      </w:r>
    </w:p>
    <w:p w:rsidR="00C05BC0" w:rsidRPr="009C4431" w:rsidRDefault="00C05BC0" w:rsidP="00C05BC0">
      <w:pPr>
        <w:ind w:firstLine="709"/>
        <w:jc w:val="both"/>
      </w:pPr>
      <w:r w:rsidRPr="009C4431">
        <w:t>площадь благоустроенных территорий общего пользования;</w:t>
      </w:r>
    </w:p>
    <w:p w:rsidR="00C05BC0" w:rsidRPr="009C4431" w:rsidRDefault="00C05BC0" w:rsidP="00C05BC0">
      <w:pPr>
        <w:ind w:firstLine="709"/>
        <w:jc w:val="both"/>
      </w:pPr>
      <w:r w:rsidRPr="009C4431">
        <w:t>доля площади благоустроенных территорий общего пользования по отношению к общей площади территорий общего пользования, нуждающихся в благоустройстве;</w:t>
      </w:r>
    </w:p>
    <w:p w:rsidR="00C05BC0" w:rsidRPr="009C4431" w:rsidRDefault="00C05BC0" w:rsidP="00C05BC0">
      <w:pPr>
        <w:ind w:firstLine="709"/>
        <w:jc w:val="both"/>
        <w:rPr>
          <w:lang w:eastAsia="en-US"/>
        </w:rPr>
      </w:pPr>
      <w:r w:rsidRPr="009C4431">
        <w:t>площадь благоустроенных территорий общего пользования, приходящаяся на 1 жителя муниципального образования рабочий поселок Одоевского района.</w:t>
      </w:r>
    </w:p>
    <w:p w:rsidR="00C05BC0" w:rsidRPr="009C4431" w:rsidRDefault="00C05BC0" w:rsidP="00C05BC0">
      <w:pPr>
        <w:pStyle w:val="ConsPlusNormal"/>
        <w:ind w:firstLine="540"/>
        <w:jc w:val="both"/>
        <w:rPr>
          <w:rFonts w:ascii="Times New Roman" w:hAnsi="Times New Roman" w:cs="Times New Roman"/>
          <w:spacing w:val="2"/>
          <w:sz w:val="28"/>
          <w:szCs w:val="28"/>
          <w:shd w:val="clear" w:color="auto" w:fill="FFFFFF"/>
        </w:rPr>
      </w:pPr>
    </w:p>
    <w:p w:rsidR="003564FD" w:rsidRPr="009C4431" w:rsidRDefault="003564FD" w:rsidP="003564FD">
      <w:pPr>
        <w:pStyle w:val="ConsPlusNormal"/>
        <w:numPr>
          <w:ilvl w:val="0"/>
          <w:numId w:val="41"/>
        </w:numPr>
        <w:jc w:val="both"/>
        <w:rPr>
          <w:rFonts w:ascii="Times New Roman" w:hAnsi="Times New Roman" w:cs="Times New Roman"/>
          <w:b/>
          <w:bCs/>
          <w:spacing w:val="2"/>
          <w:sz w:val="28"/>
          <w:szCs w:val="28"/>
          <w:shd w:val="clear" w:color="auto" w:fill="FFFFFF"/>
        </w:rPr>
      </w:pPr>
      <w:r w:rsidRPr="009C4431">
        <w:rPr>
          <w:rFonts w:ascii="Times New Roman" w:hAnsi="Times New Roman" w:cs="Times New Roman"/>
          <w:b/>
          <w:bCs/>
          <w:spacing w:val="2"/>
          <w:sz w:val="28"/>
          <w:szCs w:val="28"/>
          <w:shd w:val="clear" w:color="auto" w:fill="FFFFFF"/>
        </w:rPr>
        <w:t>Этапы и сроки реализации муниципальной программы</w:t>
      </w:r>
    </w:p>
    <w:p w:rsidR="003564FD" w:rsidRPr="009C4431" w:rsidRDefault="003564FD" w:rsidP="003564FD">
      <w:pPr>
        <w:pStyle w:val="ConsPlusNormal"/>
        <w:jc w:val="both"/>
        <w:rPr>
          <w:rFonts w:ascii="Times New Roman" w:hAnsi="Times New Roman" w:cs="Times New Roman"/>
          <w:b/>
          <w:bCs/>
          <w:spacing w:val="2"/>
          <w:sz w:val="28"/>
          <w:szCs w:val="28"/>
          <w:shd w:val="clear" w:color="auto" w:fill="FFFFFF"/>
        </w:rPr>
      </w:pPr>
    </w:p>
    <w:p w:rsidR="003564FD" w:rsidRPr="009C4431" w:rsidRDefault="003564FD" w:rsidP="00C05BC0">
      <w:pPr>
        <w:pStyle w:val="ConsPlusNormal"/>
        <w:ind w:firstLine="540"/>
        <w:jc w:val="both"/>
        <w:rPr>
          <w:rFonts w:ascii="Times New Roman" w:hAnsi="Times New Roman" w:cs="Times New Roman"/>
          <w:spacing w:val="2"/>
          <w:sz w:val="28"/>
          <w:szCs w:val="28"/>
          <w:shd w:val="clear" w:color="auto" w:fill="FFFFFF"/>
        </w:rPr>
      </w:pPr>
      <w:r w:rsidRPr="009C4431">
        <w:rPr>
          <w:rFonts w:ascii="Times New Roman" w:hAnsi="Times New Roman" w:cs="Times New Roman"/>
          <w:spacing w:val="2"/>
          <w:sz w:val="28"/>
          <w:szCs w:val="28"/>
          <w:shd w:val="clear" w:color="auto" w:fill="FFFFFF"/>
        </w:rPr>
        <w:t>Реализация муниципальной программы будет осуществляться в период с 2018 по 2030 годы.</w:t>
      </w:r>
    </w:p>
    <w:p w:rsidR="00697407" w:rsidRPr="009C4431" w:rsidRDefault="00697407" w:rsidP="00C05BC0">
      <w:pPr>
        <w:pStyle w:val="ConsPlusNormal"/>
        <w:ind w:firstLine="540"/>
        <w:jc w:val="both"/>
        <w:rPr>
          <w:rFonts w:ascii="Times New Roman" w:hAnsi="Times New Roman" w:cs="Times New Roman"/>
          <w:spacing w:val="2"/>
          <w:sz w:val="28"/>
          <w:szCs w:val="28"/>
          <w:shd w:val="clear" w:color="auto" w:fill="FFFFFF"/>
        </w:rPr>
      </w:pPr>
    </w:p>
    <w:p w:rsidR="003860EF" w:rsidRPr="009C4431" w:rsidRDefault="003860EF" w:rsidP="003860EF">
      <w:pPr>
        <w:pStyle w:val="ConsPlusNormal"/>
        <w:numPr>
          <w:ilvl w:val="0"/>
          <w:numId w:val="41"/>
        </w:numPr>
        <w:jc w:val="both"/>
        <w:rPr>
          <w:rFonts w:ascii="Times New Roman" w:hAnsi="Times New Roman" w:cs="Times New Roman"/>
          <w:b/>
          <w:bCs/>
          <w:sz w:val="28"/>
          <w:szCs w:val="28"/>
        </w:rPr>
      </w:pPr>
      <w:r w:rsidRPr="009C4431">
        <w:rPr>
          <w:rFonts w:ascii="Times New Roman" w:hAnsi="Times New Roman" w:cs="Times New Roman"/>
          <w:b/>
          <w:bCs/>
          <w:sz w:val="28"/>
          <w:szCs w:val="28"/>
        </w:rPr>
        <w:t>Осуществление контроля и координации за ходом выполнения муниципальной программы</w:t>
      </w:r>
    </w:p>
    <w:p w:rsidR="003860EF" w:rsidRPr="009C4431" w:rsidRDefault="003860EF" w:rsidP="003860EF">
      <w:pPr>
        <w:pStyle w:val="ConsPlusNormal"/>
        <w:ind w:left="1080" w:firstLine="0"/>
        <w:jc w:val="both"/>
        <w:rPr>
          <w:rFonts w:ascii="Times New Roman" w:hAnsi="Times New Roman" w:cs="Times New Roman"/>
          <w:sz w:val="28"/>
          <w:szCs w:val="28"/>
        </w:rPr>
      </w:pPr>
    </w:p>
    <w:p w:rsidR="003860EF" w:rsidRPr="009C4431" w:rsidRDefault="003860EF" w:rsidP="003860EF">
      <w:pPr>
        <w:pStyle w:val="ConsPlusNormal"/>
        <w:jc w:val="both"/>
        <w:rPr>
          <w:rFonts w:ascii="Times New Roman" w:hAnsi="Times New Roman" w:cs="Times New Roman"/>
          <w:sz w:val="28"/>
          <w:szCs w:val="28"/>
        </w:rPr>
      </w:pPr>
      <w:r w:rsidRPr="009C4431">
        <w:rPr>
          <w:rFonts w:ascii="Times New Roman" w:hAnsi="Times New Roman" w:cs="Times New Roman"/>
          <w:sz w:val="28"/>
          <w:szCs w:val="28"/>
        </w:rPr>
        <w:t>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обсуждения дизайн-проектов, координации за ходом проведения и приемки выполненных работ.</w:t>
      </w:r>
    </w:p>
    <w:p w:rsidR="003860EF" w:rsidRPr="009C4431" w:rsidRDefault="003860EF" w:rsidP="003860EF">
      <w:pPr>
        <w:pStyle w:val="ConsPlusNormal"/>
        <w:jc w:val="both"/>
        <w:rPr>
          <w:rFonts w:ascii="Times New Roman" w:hAnsi="Times New Roman" w:cs="Times New Roman"/>
          <w:sz w:val="28"/>
          <w:szCs w:val="28"/>
        </w:rPr>
      </w:pPr>
      <w:r w:rsidRPr="009C4431">
        <w:rPr>
          <w:rFonts w:ascii="Times New Roman" w:hAnsi="Times New Roman" w:cs="Times New Roman"/>
          <w:sz w:val="28"/>
          <w:szCs w:val="28"/>
        </w:rPr>
        <w:t xml:space="preserve"> Гарантийный срок на результаты выполненных работ по </w:t>
      </w:r>
      <w:r w:rsidRPr="009C4431">
        <w:rPr>
          <w:rFonts w:ascii="Times New Roman" w:hAnsi="Times New Roman" w:cs="Times New Roman"/>
          <w:sz w:val="28"/>
          <w:szCs w:val="28"/>
        </w:rPr>
        <w:lastRenderedPageBreak/>
        <w:t>благоустройству дворовых и общественных территорий в рамках муниципальных контрактов составляет три года.</w:t>
      </w:r>
    </w:p>
    <w:p w:rsidR="003860EF" w:rsidRPr="009C4431" w:rsidRDefault="003860EF" w:rsidP="003860EF">
      <w:pPr>
        <w:pStyle w:val="ConsPlusNormal"/>
        <w:jc w:val="both"/>
        <w:rPr>
          <w:rFonts w:ascii="Times New Roman" w:hAnsi="Times New Roman" w:cs="Times New Roman"/>
          <w:spacing w:val="2"/>
          <w:sz w:val="28"/>
          <w:szCs w:val="28"/>
          <w:shd w:val="clear" w:color="auto" w:fill="FFFFFF"/>
        </w:rPr>
      </w:pPr>
      <w:r w:rsidRPr="009C4431">
        <w:rPr>
          <w:rFonts w:ascii="Times New Roman" w:hAnsi="Times New Roman" w:cs="Times New Roman"/>
          <w:sz w:val="28"/>
          <w:szCs w:val="28"/>
        </w:rPr>
        <w:t xml:space="preserve"> Контроль за соблюдением муниципальным образованием Одоевский район условий предоставления субсидий осуществляется министерством строительства и жилищно-коммунального, хозяйства Тульской области - главным распорядителем средств бюджета области</w:t>
      </w:r>
    </w:p>
    <w:p w:rsidR="003860EF" w:rsidRPr="009C4431" w:rsidRDefault="003860EF" w:rsidP="00C05BC0">
      <w:pPr>
        <w:pStyle w:val="ConsPlusNormal"/>
        <w:ind w:firstLine="540"/>
        <w:jc w:val="both"/>
        <w:rPr>
          <w:rFonts w:ascii="Times New Roman" w:hAnsi="Times New Roman" w:cs="Times New Roman"/>
          <w:spacing w:val="2"/>
          <w:sz w:val="28"/>
          <w:szCs w:val="28"/>
          <w:shd w:val="clear" w:color="auto" w:fill="FFFFFF"/>
        </w:rPr>
      </w:pPr>
    </w:p>
    <w:p w:rsidR="003860EF" w:rsidRPr="009C4431" w:rsidRDefault="003860EF" w:rsidP="00C05BC0">
      <w:pPr>
        <w:pStyle w:val="ConsPlusNormal"/>
        <w:ind w:firstLine="540"/>
        <w:jc w:val="both"/>
        <w:rPr>
          <w:rFonts w:ascii="Times New Roman" w:hAnsi="Times New Roman" w:cs="Times New Roman"/>
          <w:spacing w:val="2"/>
          <w:sz w:val="28"/>
          <w:szCs w:val="28"/>
          <w:shd w:val="clear" w:color="auto" w:fill="FFFFFF"/>
        </w:rPr>
      </w:pPr>
    </w:p>
    <w:p w:rsidR="00697407" w:rsidRPr="009C4431" w:rsidRDefault="00697407" w:rsidP="00697407">
      <w:pPr>
        <w:pStyle w:val="ConsPlusNormal"/>
        <w:numPr>
          <w:ilvl w:val="0"/>
          <w:numId w:val="41"/>
        </w:numPr>
        <w:jc w:val="both"/>
        <w:rPr>
          <w:rFonts w:ascii="Times New Roman" w:hAnsi="Times New Roman" w:cs="Times New Roman"/>
          <w:b/>
          <w:bCs/>
          <w:spacing w:val="2"/>
          <w:sz w:val="28"/>
          <w:szCs w:val="28"/>
          <w:shd w:val="clear" w:color="auto" w:fill="FFFFFF"/>
        </w:rPr>
      </w:pPr>
      <w:r w:rsidRPr="009C4431">
        <w:rPr>
          <w:rFonts w:ascii="Times New Roman" w:hAnsi="Times New Roman" w:cs="Times New Roman"/>
          <w:b/>
          <w:bCs/>
          <w:spacing w:val="2"/>
          <w:sz w:val="28"/>
          <w:szCs w:val="28"/>
          <w:shd w:val="clear" w:color="auto" w:fill="FFFFFF"/>
        </w:rPr>
        <w:t>Перечень показателей (индикаторов) муниципальной программы</w:t>
      </w:r>
    </w:p>
    <w:p w:rsidR="00697407" w:rsidRPr="009C4431" w:rsidRDefault="00697407" w:rsidP="00697407">
      <w:pPr>
        <w:pStyle w:val="ConsPlusNormal"/>
        <w:jc w:val="both"/>
        <w:rPr>
          <w:rFonts w:ascii="Times New Roman" w:hAnsi="Times New Roman" w:cs="Times New Roman"/>
          <w:spacing w:val="2"/>
          <w:sz w:val="28"/>
          <w:szCs w:val="28"/>
          <w:shd w:val="clear" w:color="auto" w:fill="FFFFFF"/>
        </w:rPr>
      </w:pPr>
    </w:p>
    <w:p w:rsidR="003564FD" w:rsidRPr="009C4431" w:rsidRDefault="00697407" w:rsidP="00697407">
      <w:pPr>
        <w:pStyle w:val="ConsPlusNormal"/>
        <w:ind w:firstLine="708"/>
        <w:jc w:val="both"/>
        <w:rPr>
          <w:rFonts w:ascii="Times New Roman" w:hAnsi="Times New Roman" w:cs="Times New Roman"/>
          <w:spacing w:val="2"/>
          <w:sz w:val="28"/>
          <w:szCs w:val="28"/>
          <w:shd w:val="clear" w:color="auto" w:fill="FFFFFF"/>
        </w:rPr>
      </w:pPr>
      <w:r w:rsidRPr="009C4431">
        <w:rPr>
          <w:rFonts w:ascii="Times New Roman" w:hAnsi="Times New Roman" w:cs="Times New Roman"/>
          <w:spacing w:val="2"/>
          <w:sz w:val="28"/>
          <w:szCs w:val="28"/>
          <w:shd w:val="clear" w:color="auto" w:fill="FFFFFF"/>
        </w:rPr>
        <w:t>Для оценки уровня решения задач муниципальной программы определены  показатели (индикаторы), которые приведены в Приложении 1.</w:t>
      </w:r>
    </w:p>
    <w:p w:rsidR="003564FD" w:rsidRPr="009C4431" w:rsidRDefault="003564FD" w:rsidP="00C05BC0">
      <w:pPr>
        <w:pStyle w:val="ConsPlusNormal"/>
        <w:ind w:firstLine="540"/>
        <w:jc w:val="both"/>
        <w:rPr>
          <w:rFonts w:ascii="Times New Roman" w:hAnsi="Times New Roman" w:cs="Times New Roman"/>
          <w:spacing w:val="2"/>
          <w:sz w:val="28"/>
          <w:szCs w:val="28"/>
          <w:shd w:val="clear" w:color="auto" w:fill="FFFFFF"/>
        </w:rPr>
      </w:pPr>
    </w:p>
    <w:p w:rsidR="00697407" w:rsidRPr="009C4431" w:rsidRDefault="00697407" w:rsidP="00697407">
      <w:pPr>
        <w:pStyle w:val="ConsPlusNormal"/>
        <w:numPr>
          <w:ilvl w:val="0"/>
          <w:numId w:val="41"/>
        </w:numPr>
        <w:jc w:val="both"/>
        <w:rPr>
          <w:rFonts w:ascii="Times New Roman" w:hAnsi="Times New Roman" w:cs="Times New Roman"/>
          <w:b/>
          <w:bCs/>
          <w:spacing w:val="2"/>
          <w:sz w:val="28"/>
          <w:szCs w:val="28"/>
          <w:shd w:val="clear" w:color="auto" w:fill="FFFFFF"/>
        </w:rPr>
      </w:pPr>
      <w:r w:rsidRPr="009C4431">
        <w:rPr>
          <w:rFonts w:ascii="Times New Roman" w:hAnsi="Times New Roman" w:cs="Times New Roman"/>
          <w:b/>
          <w:bCs/>
          <w:spacing w:val="2"/>
          <w:sz w:val="28"/>
          <w:szCs w:val="28"/>
          <w:shd w:val="clear" w:color="auto" w:fill="FFFFFF"/>
        </w:rPr>
        <w:t>Перечень процессных мероприятий муниципальной программы</w:t>
      </w:r>
    </w:p>
    <w:p w:rsidR="00697407" w:rsidRPr="009C4431" w:rsidRDefault="00697407" w:rsidP="00C05BC0">
      <w:pPr>
        <w:pStyle w:val="ConsPlusNormal"/>
        <w:ind w:firstLine="540"/>
        <w:jc w:val="both"/>
        <w:rPr>
          <w:rFonts w:ascii="Times New Roman" w:hAnsi="Times New Roman" w:cs="Times New Roman"/>
          <w:spacing w:val="2"/>
          <w:sz w:val="28"/>
          <w:szCs w:val="28"/>
          <w:shd w:val="clear" w:color="auto" w:fill="FFFFFF"/>
        </w:rPr>
      </w:pPr>
    </w:p>
    <w:p w:rsidR="00630D1E" w:rsidRPr="009C4431" w:rsidRDefault="00697407"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Под общественной территорией понимается территория муниципального образования соответствующего функционального назначения, предназначенная преимущественно для размещения и обеспечения функционирования объектов массового посещения, а также объектов административного, делового назначения и являющаяся общедоступной (площадь, набережная, улица, пешеходная зона, сквер, парк, иная территория). </w:t>
      </w:r>
    </w:p>
    <w:p w:rsidR="00630D1E" w:rsidRPr="009C4431" w:rsidRDefault="00697407"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630D1E" w:rsidRPr="009C4431" w:rsidRDefault="00697407"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Под комплексным проектом благоустройства территории понимается проект благоустройства территории, предусматривающий использование различных элементов благоустройства, а также функциональное разнообразие объекта в целях обеспечения привлекательности территории для разных групп населения,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 предусмотренных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630D1E" w:rsidRPr="009C4431" w:rsidRDefault="00697407" w:rsidP="00630D1E">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Мероприятия имеют комплексный характер, каждое из которых представляет собой совокупность взаимосвязанных действий по достижению показателей в рамках одной задачи муниципальной программы. </w:t>
      </w:r>
      <w:r w:rsidR="00630D1E" w:rsidRPr="009C4431">
        <w:rPr>
          <w:rFonts w:ascii="Times New Roman" w:hAnsi="Times New Roman" w:cs="Times New Roman"/>
          <w:sz w:val="28"/>
          <w:szCs w:val="28"/>
        </w:rPr>
        <w:t xml:space="preserve"> </w:t>
      </w:r>
    </w:p>
    <w:p w:rsidR="00630D1E" w:rsidRPr="009C4431" w:rsidRDefault="00630D1E" w:rsidP="00630D1E">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           </w:t>
      </w:r>
      <w:r w:rsidR="00697407" w:rsidRPr="009C4431">
        <w:rPr>
          <w:rFonts w:ascii="Times New Roman" w:hAnsi="Times New Roman" w:cs="Times New Roman"/>
          <w:sz w:val="28"/>
          <w:szCs w:val="28"/>
        </w:rPr>
        <w:t xml:space="preserve">Благоустройство общественных территорий реализуется по итогам проведения рейтингового голосования по благоустройству общественных территорий, из минимального и дополнительного перечней работ. Адресный перечень общественных пространств может изменяться в соответствии с </w:t>
      </w:r>
      <w:r w:rsidR="00697407" w:rsidRPr="009C4431">
        <w:rPr>
          <w:rFonts w:ascii="Times New Roman" w:hAnsi="Times New Roman" w:cs="Times New Roman"/>
          <w:sz w:val="28"/>
          <w:szCs w:val="28"/>
        </w:rPr>
        <w:lastRenderedPageBreak/>
        <w:t xml:space="preserve">поручениями губернатора Тульской области, первого заместителя губернатора Тульской области, главы </w:t>
      </w:r>
      <w:r w:rsidR="00C4298B" w:rsidRPr="009C4431">
        <w:rPr>
          <w:rFonts w:ascii="Times New Roman" w:hAnsi="Times New Roman" w:cs="Times New Roman"/>
          <w:sz w:val="28"/>
          <w:szCs w:val="28"/>
        </w:rPr>
        <w:t>МО Одоевский район.</w:t>
      </w:r>
    </w:p>
    <w:p w:rsidR="00697407" w:rsidRPr="009C4431" w:rsidRDefault="00697407" w:rsidP="00630D1E">
      <w:pPr>
        <w:pStyle w:val="ConsPlusNormal"/>
        <w:ind w:firstLine="708"/>
        <w:jc w:val="both"/>
        <w:rPr>
          <w:rFonts w:ascii="Times New Roman" w:hAnsi="Times New Roman" w:cs="Times New Roman"/>
          <w:spacing w:val="2"/>
          <w:sz w:val="28"/>
          <w:szCs w:val="28"/>
          <w:shd w:val="clear" w:color="auto" w:fill="FFFFFF"/>
        </w:rPr>
      </w:pPr>
      <w:r w:rsidRPr="009C4431">
        <w:rPr>
          <w:rFonts w:ascii="Times New Roman" w:hAnsi="Times New Roman" w:cs="Times New Roman"/>
          <w:sz w:val="28"/>
          <w:szCs w:val="28"/>
        </w:rPr>
        <w:t xml:space="preserve"> Информация о реализации муниципальной программы своевременно размещается в государственной информационной системе жилищно</w:t>
      </w:r>
      <w:r w:rsidR="003860EF" w:rsidRPr="009C4431">
        <w:rPr>
          <w:rFonts w:ascii="Times New Roman" w:hAnsi="Times New Roman" w:cs="Times New Roman"/>
          <w:sz w:val="28"/>
          <w:szCs w:val="28"/>
        </w:rPr>
        <w:t>-</w:t>
      </w:r>
      <w:r w:rsidRPr="009C4431">
        <w:rPr>
          <w:rFonts w:ascii="Times New Roman" w:hAnsi="Times New Roman" w:cs="Times New Roman"/>
          <w:sz w:val="28"/>
          <w:szCs w:val="28"/>
        </w:rPr>
        <w:t>коммунального хозяйства</w:t>
      </w:r>
      <w:r w:rsidR="00C4298B" w:rsidRPr="009C4431">
        <w:rPr>
          <w:rFonts w:ascii="Times New Roman" w:hAnsi="Times New Roman" w:cs="Times New Roman"/>
          <w:sz w:val="28"/>
          <w:szCs w:val="28"/>
        </w:rPr>
        <w:t xml:space="preserve"> (ГИС)</w:t>
      </w:r>
      <w:r w:rsidRPr="009C4431">
        <w:rPr>
          <w:rFonts w:ascii="Times New Roman" w:hAnsi="Times New Roman" w:cs="Times New Roman"/>
          <w:sz w:val="28"/>
          <w:szCs w:val="28"/>
        </w:rPr>
        <w:t xml:space="preserve">. </w:t>
      </w:r>
    </w:p>
    <w:p w:rsidR="00BE5C8B" w:rsidRPr="009C4431" w:rsidRDefault="00BE5C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Дворовая территория подлежит благоустройству при условии принятия элементов благоустройства, созданных при благоустройстве, в состав общего имущества многоквартирного дома.</w:t>
      </w:r>
    </w:p>
    <w:p w:rsidR="00BE5C8B" w:rsidRPr="009C4431" w:rsidRDefault="00BE5C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Благоустройству дворовых территорий подлежат дворовые территории, принадлежащие многоквартирным домам старше 5 лет с момента ввода в 12 эксплуатацию. </w:t>
      </w:r>
    </w:p>
    <w:p w:rsidR="00BE5C8B" w:rsidRPr="009C4431" w:rsidRDefault="00BE5C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При выполнении перечня работ по благоустройству общественных территорий, предусматривается финансовое участие заинтересованных лиц не менее 20 процентов. </w:t>
      </w:r>
    </w:p>
    <w:p w:rsidR="00BE5C8B" w:rsidRPr="009C4431" w:rsidRDefault="00BE5C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После подведения итогов рейтингового голосования по благоустройству дворовых территорий и осуществления конкурсного отбора дворовых территорий по включению в электронную очередь, муниципальная программа подлежит актуализации с проведением общественных обсуждений. </w:t>
      </w:r>
    </w:p>
    <w:p w:rsidR="00BE5C8B" w:rsidRPr="009C4431" w:rsidRDefault="00BE5C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В отношении дворовых территорий, на которых планируются работы по благоустройству, обеспечивается проведение работ по образованию земельных участков.</w:t>
      </w:r>
    </w:p>
    <w:p w:rsidR="00BE5C8B" w:rsidRPr="009C4431" w:rsidRDefault="00BE5C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Осуществление синхронизации мероприятий в рамках муниципальной программы с реализуемыми в муниципальном образовании мероприятиями в сфере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дороги», «Культура», «Малое и среднее предпринимательство и поддержка индивидуальной предпринимательской инициативы». </w:t>
      </w:r>
    </w:p>
    <w:p w:rsidR="004628B9" w:rsidRPr="009C4431" w:rsidRDefault="008603AF"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Право муниципального образования </w:t>
      </w:r>
      <w:r w:rsidR="004628B9" w:rsidRPr="009C4431">
        <w:rPr>
          <w:rFonts w:ascii="Times New Roman" w:hAnsi="Times New Roman" w:cs="Times New Roman"/>
          <w:sz w:val="28"/>
          <w:szCs w:val="28"/>
        </w:rPr>
        <w:t>Одоевский район</w:t>
      </w:r>
      <w:r w:rsidRPr="009C4431">
        <w:rPr>
          <w:rFonts w:ascii="Times New Roman" w:hAnsi="Times New Roman" w:cs="Times New Roman"/>
          <w:sz w:val="28"/>
          <w:szCs w:val="28"/>
        </w:rPr>
        <w:t xml:space="preserve">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муниципальной программой.</w:t>
      </w:r>
    </w:p>
    <w:p w:rsidR="004628B9" w:rsidRPr="009C4431" w:rsidRDefault="008603AF"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4628B9" w:rsidRPr="009C4431" w:rsidRDefault="008603AF"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Право муниципального образования </w:t>
      </w:r>
      <w:r w:rsidR="004628B9" w:rsidRPr="009C4431">
        <w:rPr>
          <w:rFonts w:ascii="Times New Roman" w:hAnsi="Times New Roman" w:cs="Times New Roman"/>
          <w:sz w:val="28"/>
          <w:szCs w:val="28"/>
        </w:rPr>
        <w:t>Одоевский район</w:t>
      </w:r>
      <w:r w:rsidRPr="009C4431">
        <w:rPr>
          <w:rFonts w:ascii="Times New Roman" w:hAnsi="Times New Roman" w:cs="Times New Roman"/>
          <w:sz w:val="28"/>
          <w:szCs w:val="28"/>
        </w:rPr>
        <w:t xml:space="preserve">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w:t>
      </w:r>
      <w:r w:rsidRPr="009C4431">
        <w:rPr>
          <w:rFonts w:ascii="Times New Roman" w:hAnsi="Times New Roman" w:cs="Times New Roman"/>
          <w:sz w:val="28"/>
          <w:szCs w:val="28"/>
        </w:rPr>
        <w:lastRenderedPageBreak/>
        <w:t xml:space="preserve">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w:t>
      </w:r>
    </w:p>
    <w:p w:rsidR="004628B9" w:rsidRPr="009C4431" w:rsidRDefault="008603AF"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Право муниципального образования </w:t>
      </w:r>
      <w:r w:rsidR="004628B9" w:rsidRPr="009C4431">
        <w:rPr>
          <w:rFonts w:ascii="Times New Roman" w:hAnsi="Times New Roman" w:cs="Times New Roman"/>
          <w:sz w:val="28"/>
          <w:szCs w:val="28"/>
        </w:rPr>
        <w:t>Одоевский район</w:t>
      </w:r>
      <w:r w:rsidRPr="009C4431">
        <w:rPr>
          <w:rFonts w:ascii="Times New Roman" w:hAnsi="Times New Roman" w:cs="Times New Roman"/>
          <w:sz w:val="28"/>
          <w:szCs w:val="28"/>
        </w:rPr>
        <w:t xml:space="preserve">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благоустроенные в  рамках муниципальных программ в сфере благоустройства,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w:t>
      </w:r>
    </w:p>
    <w:p w:rsidR="004628B9" w:rsidRPr="009C4431" w:rsidRDefault="008603AF"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Обязательным условием для благоустройства общественных территорий является предельная дата заключения муниципальных контрактов не позднее 1 июня, для дворовых территорий не позднее 1 мая, за исключением случаев обжалования действий (бездействия) заказчика и (или) комиссии по</w:t>
      </w:r>
      <w:r w:rsidR="004628B9" w:rsidRPr="009C4431">
        <w:rPr>
          <w:rFonts w:ascii="Times New Roman" w:hAnsi="Times New Roman" w:cs="Times New Roman"/>
          <w:sz w:val="28"/>
          <w:szCs w:val="28"/>
        </w:rPr>
        <w:t xml:space="preserve"> осуществлении закупок и (или) оператора электронной площадки при осуществлении закупок, работ, услуг в порядке, установленном законодательством Российской Федерации, при которых срок заключения муниципальных контрактов продлевается на срок указанного обжалования. </w:t>
      </w:r>
    </w:p>
    <w:p w:rsidR="004628B9" w:rsidRPr="009C4431" w:rsidRDefault="004628B9" w:rsidP="00C05BC0">
      <w:pPr>
        <w:pStyle w:val="ConsPlusNormal"/>
        <w:ind w:firstLine="540"/>
        <w:jc w:val="both"/>
        <w:rPr>
          <w:rFonts w:ascii="Times New Roman" w:hAnsi="Times New Roman" w:cs="Times New Roman"/>
          <w:sz w:val="28"/>
          <w:szCs w:val="28"/>
        </w:rPr>
      </w:pPr>
    </w:p>
    <w:p w:rsidR="00B00FE3" w:rsidRPr="009C4431" w:rsidRDefault="00B00FE3" w:rsidP="00B00FE3">
      <w:pPr>
        <w:pStyle w:val="af"/>
        <w:jc w:val="center"/>
        <w:rPr>
          <w:rFonts w:ascii="Times New Roman" w:hAnsi="Times New Roman"/>
          <w:b/>
          <w:sz w:val="28"/>
          <w:szCs w:val="28"/>
          <w:lang w:eastAsia="en-US"/>
        </w:rPr>
      </w:pPr>
      <w:r w:rsidRPr="009C4431">
        <w:rPr>
          <w:rFonts w:ascii="Times New Roman" w:hAnsi="Times New Roman"/>
          <w:b/>
          <w:sz w:val="28"/>
          <w:szCs w:val="28"/>
          <w:lang w:eastAsia="en-US"/>
        </w:rPr>
        <w:t xml:space="preserve">6. Перечень </w:t>
      </w:r>
      <w:r w:rsidR="005D72BF" w:rsidRPr="009C4431">
        <w:rPr>
          <w:rFonts w:ascii="Times New Roman" w:hAnsi="Times New Roman"/>
          <w:b/>
          <w:sz w:val="28"/>
          <w:szCs w:val="28"/>
          <w:lang w:eastAsia="en-US"/>
        </w:rPr>
        <w:t xml:space="preserve">процессных </w:t>
      </w:r>
      <w:r w:rsidRPr="009C4431">
        <w:rPr>
          <w:rFonts w:ascii="Times New Roman" w:hAnsi="Times New Roman"/>
          <w:b/>
          <w:sz w:val="28"/>
          <w:szCs w:val="28"/>
          <w:lang w:eastAsia="en-US"/>
        </w:rPr>
        <w:t>мероприятий</w:t>
      </w:r>
    </w:p>
    <w:p w:rsidR="00B00FE3" w:rsidRDefault="00B00FE3" w:rsidP="00B00FE3">
      <w:pPr>
        <w:pStyle w:val="af"/>
        <w:jc w:val="center"/>
        <w:rPr>
          <w:rFonts w:ascii="Times New Roman" w:hAnsi="Times New Roman"/>
          <w:b/>
          <w:sz w:val="28"/>
          <w:szCs w:val="28"/>
          <w:lang w:eastAsia="en-US"/>
        </w:rPr>
      </w:pPr>
      <w:r w:rsidRPr="009C4431">
        <w:rPr>
          <w:rFonts w:ascii="Times New Roman" w:hAnsi="Times New Roman"/>
          <w:b/>
          <w:sz w:val="28"/>
          <w:szCs w:val="28"/>
          <w:lang w:eastAsia="en-US"/>
        </w:rPr>
        <w:t>муниципальной программы</w:t>
      </w:r>
    </w:p>
    <w:p w:rsidR="006743BC" w:rsidRPr="009C4431" w:rsidRDefault="006743BC" w:rsidP="00B00FE3">
      <w:pPr>
        <w:pStyle w:val="af"/>
        <w:jc w:val="center"/>
        <w:rPr>
          <w:rFonts w:ascii="Times New Roman" w:hAnsi="Times New Roman"/>
          <w:b/>
          <w:sz w:val="28"/>
          <w:szCs w:val="28"/>
          <w:lang w:eastAsia="en-US"/>
        </w:rPr>
      </w:pPr>
    </w:p>
    <w:p w:rsidR="005D72BF" w:rsidRPr="009C4431" w:rsidRDefault="005D72BF" w:rsidP="005D72BF">
      <w:pPr>
        <w:pStyle w:val="af"/>
        <w:jc w:val="both"/>
        <w:rPr>
          <w:rFonts w:ascii="Times New Roman" w:hAnsi="Times New Roman"/>
          <w:sz w:val="28"/>
          <w:szCs w:val="28"/>
        </w:rPr>
      </w:pPr>
      <w:r w:rsidRPr="009C4431">
        <w:rPr>
          <w:rFonts w:ascii="Times New Roman" w:hAnsi="Times New Roman"/>
          <w:sz w:val="28"/>
          <w:szCs w:val="28"/>
        </w:rPr>
        <w:t xml:space="preserve">         Под общественной территорией понимается территория муниципального образования соответствующего функционального назначения, предназначенная преимущественно для размещения и обеспечения функционирования объектов массового посещения, а также объектов административного, делового назначения и являющаяся общедоступной (площадь, набережная, улица, пешеходная зона, сквер, парк, иная территория).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Под комплексным проектом благоустройства территории понимается проект благоустройства территории, предусматривающий использование различных элементов благоустройства, а также функциональное разнообразие объекта в целях обеспечения привлекательности территории для разных групп населения, мероприятия по преобразованию отрасли городского хозяйства посредством </w:t>
      </w:r>
      <w:r w:rsidRPr="009C4431">
        <w:rPr>
          <w:rFonts w:ascii="Times New Roman" w:hAnsi="Times New Roman"/>
          <w:sz w:val="28"/>
          <w:szCs w:val="28"/>
        </w:rPr>
        <w:lastRenderedPageBreak/>
        <w:t xml:space="preserve">внедрения цифровых технологий и платформенных решений из перечня мероприятий, предусмотренных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 Мероприятия имеют комплексный характер, каждое из которых представляет собой совокупность взаимосвязанных действий по достижению показателей в рамках одной задачи муниципальной программы. Благоустройство общественных территорий реализуется по итогам проведения рейтингового голосования по благоустройству общественных территорий, из минимального и дополнительного перечней работ. </w:t>
      </w:r>
    </w:p>
    <w:p w:rsidR="005D72BF" w:rsidRPr="009C4431" w:rsidRDefault="005D72BF" w:rsidP="006743BC">
      <w:pPr>
        <w:pStyle w:val="af"/>
        <w:ind w:firstLine="708"/>
        <w:jc w:val="both"/>
        <w:rPr>
          <w:rFonts w:ascii="Times New Roman" w:hAnsi="Times New Roman"/>
          <w:b/>
          <w:sz w:val="28"/>
          <w:szCs w:val="28"/>
          <w:lang w:eastAsia="en-US"/>
        </w:rPr>
      </w:pPr>
      <w:r w:rsidRPr="009C4431">
        <w:rPr>
          <w:rFonts w:ascii="Times New Roman" w:hAnsi="Times New Roman"/>
          <w:sz w:val="28"/>
          <w:szCs w:val="28"/>
        </w:rPr>
        <w:t>Информация о реализации муниципальной программы своевременно размещается в государственной информационной системе жилищно-коммунального хозяйства. Дворовая территория подлежит благоустройству при условии принятия элементов благоустройства, созданных при благоустройстве, в состав общего имущества многоквартирного дома. Благоустройству дворовых территорий подлежат дворовые территории, принадлежащие многоквартирным домам старше 5 лет с момента ввода в эксплуатацию.</w:t>
      </w:r>
    </w:p>
    <w:p w:rsidR="00383CBA" w:rsidRPr="009C4431" w:rsidRDefault="005D72BF" w:rsidP="005D72BF">
      <w:pPr>
        <w:pStyle w:val="af"/>
        <w:jc w:val="both"/>
        <w:rPr>
          <w:rFonts w:ascii="Times New Roman" w:hAnsi="Times New Roman"/>
          <w:sz w:val="28"/>
          <w:szCs w:val="28"/>
        </w:rPr>
      </w:pPr>
      <w:r w:rsidRPr="009C4431">
        <w:rPr>
          <w:rFonts w:ascii="Times New Roman" w:hAnsi="Times New Roman"/>
          <w:sz w:val="28"/>
          <w:szCs w:val="28"/>
        </w:rPr>
        <w:t xml:space="preserve">         При выполнении перечня работ по благоустройству общественных территорий, предусматривается финансовое участие заинтересованных лиц. После подведения итогов рейтингового голосования по благоустройству дворовых территорий и осуществления конкурсного отбора дворовых территорий по включению в электронную очередь, муниципальная программа подлежит актуализации с проведением общественных обсуждений. В отношении дворовых территорий, на которых планируются работы по благоустройству, обеспечивается проведение работ по образованию земельных участков. </w:t>
      </w:r>
    </w:p>
    <w:p w:rsidR="005D72BF" w:rsidRPr="009C4431" w:rsidRDefault="005D72BF" w:rsidP="006743BC">
      <w:pPr>
        <w:pStyle w:val="af"/>
        <w:ind w:firstLine="708"/>
        <w:jc w:val="both"/>
        <w:rPr>
          <w:rFonts w:ascii="Times New Roman" w:hAnsi="Times New Roman"/>
          <w:b/>
          <w:sz w:val="28"/>
          <w:szCs w:val="28"/>
          <w:lang w:eastAsia="en-US"/>
        </w:rPr>
      </w:pPr>
      <w:r w:rsidRPr="009C4431">
        <w:rPr>
          <w:rFonts w:ascii="Times New Roman" w:hAnsi="Times New Roman"/>
          <w:sz w:val="28"/>
          <w:szCs w:val="28"/>
        </w:rPr>
        <w:t xml:space="preserve">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муниципальной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 государственных нужд в соответствии с генеральным планом </w:t>
      </w:r>
      <w:r w:rsidRPr="009C4431">
        <w:rPr>
          <w:rFonts w:ascii="Times New Roman" w:hAnsi="Times New Roman"/>
          <w:sz w:val="28"/>
          <w:szCs w:val="28"/>
        </w:rPr>
        <w:lastRenderedPageBreak/>
        <w:t xml:space="preserve">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w:t>
      </w:r>
    </w:p>
    <w:p w:rsidR="00B00FE3" w:rsidRPr="009C4431" w:rsidRDefault="00B00FE3" w:rsidP="00383CBA">
      <w:pPr>
        <w:pStyle w:val="af"/>
        <w:ind w:firstLine="708"/>
        <w:jc w:val="both"/>
        <w:rPr>
          <w:rFonts w:ascii="Times New Roman" w:hAnsi="Times New Roman"/>
          <w:sz w:val="28"/>
          <w:szCs w:val="28"/>
        </w:rPr>
      </w:pPr>
      <w:r w:rsidRPr="009C4431">
        <w:rPr>
          <w:rFonts w:ascii="Times New Roman" w:hAnsi="Times New Roman"/>
          <w:sz w:val="28"/>
          <w:szCs w:val="28"/>
        </w:rPr>
        <w:t xml:space="preserve">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отраслевых (функциональных) и территориальных органов администрации поселка Одоев Одоевского района. </w:t>
      </w:r>
      <w:r w:rsidR="003860EF" w:rsidRPr="009C4431">
        <w:rPr>
          <w:rFonts w:ascii="Times New Roman" w:hAnsi="Times New Roman"/>
          <w:sz w:val="28"/>
          <w:szCs w:val="28"/>
        </w:rPr>
        <w:tab/>
      </w:r>
    </w:p>
    <w:p w:rsidR="00B00FE3" w:rsidRPr="009C4431" w:rsidRDefault="00B00FE3" w:rsidP="003860EF">
      <w:pPr>
        <w:pStyle w:val="af"/>
        <w:ind w:firstLine="708"/>
        <w:jc w:val="both"/>
        <w:rPr>
          <w:rFonts w:ascii="Times New Roman" w:hAnsi="Times New Roman"/>
          <w:sz w:val="28"/>
          <w:szCs w:val="28"/>
        </w:rPr>
      </w:pPr>
      <w:r w:rsidRPr="009C4431">
        <w:rPr>
          <w:rFonts w:ascii="Times New Roman" w:hAnsi="Times New Roman"/>
          <w:sz w:val="28"/>
          <w:szCs w:val="28"/>
        </w:rPr>
        <w:t>Перечень отдельных основных мероприятий муниципальной программы приведен в Приложении 4.</w:t>
      </w:r>
    </w:p>
    <w:p w:rsidR="00B00FE3" w:rsidRPr="009C4431" w:rsidRDefault="00B00FE3" w:rsidP="003860EF">
      <w:pPr>
        <w:pStyle w:val="af"/>
        <w:ind w:firstLine="540"/>
        <w:jc w:val="both"/>
        <w:rPr>
          <w:rFonts w:ascii="Times New Roman" w:hAnsi="Times New Roman"/>
          <w:sz w:val="28"/>
          <w:szCs w:val="28"/>
        </w:rPr>
      </w:pPr>
      <w:r w:rsidRPr="009C4431">
        <w:rPr>
          <w:rFonts w:ascii="Times New Roman" w:hAnsi="Times New Roman"/>
          <w:sz w:val="28"/>
          <w:szCs w:val="28"/>
        </w:rPr>
        <w:t>Благоустройство дворовых территорий и территорий общего пользования реализуется за счет выполнения перечня работ по благоустройству территории мест общего пользования населения, минимального и дополнительного перечня работ по благоустройству территорий.</w:t>
      </w:r>
    </w:p>
    <w:p w:rsidR="00B00FE3" w:rsidRPr="009C4431" w:rsidRDefault="00B00FE3" w:rsidP="00C05BC0">
      <w:pPr>
        <w:pStyle w:val="ConsPlusNormal"/>
        <w:ind w:firstLine="540"/>
        <w:jc w:val="both"/>
        <w:rPr>
          <w:rFonts w:ascii="Times New Roman" w:hAnsi="Times New Roman" w:cs="Times New Roman"/>
          <w:sz w:val="28"/>
          <w:szCs w:val="28"/>
        </w:rPr>
      </w:pPr>
    </w:p>
    <w:p w:rsidR="004628B9" w:rsidRPr="009C4431" w:rsidRDefault="004628B9" w:rsidP="00C05BC0">
      <w:pPr>
        <w:pStyle w:val="ConsPlusNormal"/>
        <w:ind w:firstLine="540"/>
        <w:jc w:val="both"/>
        <w:rPr>
          <w:rFonts w:ascii="Times New Roman" w:hAnsi="Times New Roman" w:cs="Times New Roman"/>
          <w:b/>
          <w:bCs/>
          <w:sz w:val="28"/>
          <w:szCs w:val="28"/>
        </w:rPr>
      </w:pPr>
      <w:r w:rsidRPr="009C4431">
        <w:rPr>
          <w:rFonts w:ascii="Times New Roman" w:hAnsi="Times New Roman" w:cs="Times New Roman"/>
          <w:b/>
          <w:bCs/>
          <w:sz w:val="28"/>
          <w:szCs w:val="28"/>
        </w:rPr>
        <w:t>6.1. Минимальный перечень работ по благоустройству дворовых территорий</w:t>
      </w:r>
    </w:p>
    <w:p w:rsidR="004628B9" w:rsidRPr="009C4431" w:rsidRDefault="004628B9" w:rsidP="00C05BC0">
      <w:pPr>
        <w:pStyle w:val="ConsPlusNormal"/>
        <w:ind w:firstLine="540"/>
        <w:jc w:val="both"/>
        <w:rPr>
          <w:rFonts w:ascii="Times New Roman" w:hAnsi="Times New Roman" w:cs="Times New Roman"/>
          <w:sz w:val="28"/>
          <w:szCs w:val="28"/>
        </w:rPr>
      </w:pPr>
    </w:p>
    <w:p w:rsidR="00C4298B" w:rsidRPr="009C4431" w:rsidRDefault="004628B9"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Минимальный перечень работ по благоустройству дворовых территорий включает в себя следующие виды работ:</w:t>
      </w:r>
    </w:p>
    <w:p w:rsidR="00C4298B" w:rsidRPr="009C4431" w:rsidRDefault="00C429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w:t>
      </w:r>
      <w:r w:rsidR="004628B9" w:rsidRPr="009C4431">
        <w:rPr>
          <w:rFonts w:ascii="Times New Roman" w:hAnsi="Times New Roman" w:cs="Times New Roman"/>
          <w:sz w:val="28"/>
          <w:szCs w:val="28"/>
        </w:rPr>
        <w:t xml:space="preserve"> ремонт дворовых проездов; </w:t>
      </w:r>
    </w:p>
    <w:p w:rsidR="00C4298B" w:rsidRPr="009C4431" w:rsidRDefault="00C429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w:t>
      </w:r>
      <w:r w:rsidR="004628B9" w:rsidRPr="009C4431">
        <w:rPr>
          <w:rFonts w:ascii="Times New Roman" w:hAnsi="Times New Roman" w:cs="Times New Roman"/>
          <w:sz w:val="28"/>
          <w:szCs w:val="28"/>
        </w:rPr>
        <w:t xml:space="preserve">обеспечение освещения дворовых территорий; </w:t>
      </w:r>
    </w:p>
    <w:p w:rsidR="00C4298B" w:rsidRPr="009C4431" w:rsidRDefault="00C429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w:t>
      </w:r>
      <w:r w:rsidR="004628B9" w:rsidRPr="009C4431">
        <w:rPr>
          <w:rFonts w:ascii="Times New Roman" w:hAnsi="Times New Roman" w:cs="Times New Roman"/>
          <w:sz w:val="28"/>
          <w:szCs w:val="28"/>
        </w:rPr>
        <w:t>установку скамеек;</w:t>
      </w:r>
    </w:p>
    <w:p w:rsidR="00C4298B" w:rsidRPr="009C4431" w:rsidRDefault="00C429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w:t>
      </w:r>
      <w:r w:rsidR="004628B9" w:rsidRPr="009C4431">
        <w:rPr>
          <w:rFonts w:ascii="Times New Roman" w:hAnsi="Times New Roman" w:cs="Times New Roman"/>
          <w:sz w:val="28"/>
          <w:szCs w:val="28"/>
        </w:rPr>
        <w:t xml:space="preserve"> установку урн для мусора; </w:t>
      </w:r>
    </w:p>
    <w:p w:rsidR="00C4298B" w:rsidRPr="009C4431" w:rsidRDefault="00C429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w:t>
      </w:r>
      <w:r w:rsidR="004628B9" w:rsidRPr="009C4431">
        <w:rPr>
          <w:rFonts w:ascii="Times New Roman" w:hAnsi="Times New Roman" w:cs="Times New Roman"/>
          <w:sz w:val="28"/>
          <w:szCs w:val="28"/>
        </w:rPr>
        <w:t>ремонт подходов к подъездам и существующих пешеходных дорожек, проложенных вдоль дворовых проездов.</w:t>
      </w:r>
    </w:p>
    <w:p w:rsidR="004628B9" w:rsidRPr="009C4431" w:rsidRDefault="004628B9"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Ремонт дворовых проездов из минимального перечня работ предусматривает, в том числе, устройство водоотводных лотков, замену бордюрного камня, подъем колодцев, корчевку пней, удаление расположенной в пределах ремонтируемой проезжей части растительности, если указанные элементы относятся к конструктиву проезжей части и являются неотъемлемой ее частью.</w:t>
      </w:r>
    </w:p>
    <w:p w:rsidR="004628B9" w:rsidRPr="009C4431" w:rsidRDefault="004628B9" w:rsidP="00C05BC0">
      <w:pPr>
        <w:pStyle w:val="ConsPlusNormal"/>
        <w:ind w:firstLine="540"/>
        <w:jc w:val="both"/>
        <w:rPr>
          <w:rFonts w:ascii="Times New Roman" w:hAnsi="Times New Roman" w:cs="Times New Roman"/>
          <w:sz w:val="28"/>
          <w:szCs w:val="28"/>
        </w:rPr>
      </w:pPr>
    </w:p>
    <w:p w:rsidR="004628B9" w:rsidRPr="009C4431" w:rsidRDefault="004628B9" w:rsidP="00C05BC0">
      <w:pPr>
        <w:pStyle w:val="ConsPlusNormal"/>
        <w:ind w:firstLine="540"/>
        <w:jc w:val="both"/>
        <w:rPr>
          <w:rFonts w:ascii="Times New Roman" w:hAnsi="Times New Roman" w:cs="Times New Roman"/>
          <w:b/>
          <w:bCs/>
          <w:sz w:val="28"/>
          <w:szCs w:val="28"/>
        </w:rPr>
      </w:pPr>
      <w:r w:rsidRPr="009C4431">
        <w:rPr>
          <w:rFonts w:ascii="Times New Roman" w:hAnsi="Times New Roman" w:cs="Times New Roman"/>
          <w:b/>
          <w:bCs/>
          <w:sz w:val="28"/>
          <w:szCs w:val="28"/>
        </w:rPr>
        <w:t xml:space="preserve"> 6.2. Дополнительный перечень работ по благоустройству дворовых территорий</w:t>
      </w:r>
    </w:p>
    <w:p w:rsidR="00940A60" w:rsidRPr="009C4431" w:rsidRDefault="00940A60" w:rsidP="008D4A27">
      <w:pPr>
        <w:pStyle w:val="formattext"/>
        <w:shd w:val="clear" w:color="auto" w:fill="FFFFFF"/>
        <w:spacing w:before="0" w:beforeAutospacing="0" w:after="0" w:afterAutospacing="0"/>
        <w:ind w:firstLine="480"/>
        <w:jc w:val="both"/>
        <w:textAlignment w:val="baseline"/>
        <w:rPr>
          <w:sz w:val="28"/>
          <w:szCs w:val="28"/>
        </w:rPr>
      </w:pPr>
    </w:p>
    <w:p w:rsidR="008D4A27" w:rsidRDefault="008D4A27" w:rsidP="008D4A27">
      <w:pPr>
        <w:pStyle w:val="formattext"/>
        <w:shd w:val="clear" w:color="auto" w:fill="FFFFFF"/>
        <w:spacing w:before="0" w:beforeAutospacing="0" w:after="0" w:afterAutospacing="0"/>
        <w:ind w:firstLine="480"/>
        <w:jc w:val="both"/>
        <w:textAlignment w:val="baseline"/>
        <w:rPr>
          <w:sz w:val="28"/>
          <w:szCs w:val="28"/>
        </w:rPr>
      </w:pPr>
      <w:r w:rsidRPr="009C4431">
        <w:rPr>
          <w:sz w:val="28"/>
          <w:szCs w:val="28"/>
        </w:rPr>
        <w:t>Дополнительный перечень видов работ по благоустройству дворовых территорий многоквартирных домов включает:</w:t>
      </w:r>
    </w:p>
    <w:p w:rsidR="006743BC" w:rsidRPr="00CC4F3A" w:rsidRDefault="006743BC" w:rsidP="006743BC">
      <w:pPr>
        <w:pStyle w:val="formattext"/>
        <w:spacing w:before="0" w:beforeAutospacing="0" w:after="0" w:afterAutospacing="0"/>
        <w:ind w:firstLine="482"/>
        <w:jc w:val="both"/>
        <w:textAlignment w:val="baseline"/>
        <w:rPr>
          <w:sz w:val="28"/>
          <w:szCs w:val="28"/>
        </w:rPr>
      </w:pPr>
      <w:r w:rsidRPr="00CC4F3A">
        <w:rPr>
          <w:sz w:val="28"/>
          <w:szCs w:val="28"/>
        </w:rPr>
        <w:t>ремонт и устройство дворовых проездов, образующих проезды к территориям, прилегающим к многоквартирным домам (за исключением проезда, непосредственно прилегающего к подходам к подъездам многоквартирного дома);</w:t>
      </w:r>
    </w:p>
    <w:p w:rsidR="006743BC" w:rsidRPr="00CC4F3A" w:rsidRDefault="006743BC" w:rsidP="006743BC">
      <w:pPr>
        <w:pStyle w:val="formattext"/>
        <w:spacing w:before="0" w:beforeAutospacing="0" w:after="0" w:afterAutospacing="0"/>
        <w:ind w:firstLine="482"/>
        <w:jc w:val="both"/>
        <w:textAlignment w:val="baseline"/>
        <w:rPr>
          <w:sz w:val="28"/>
          <w:szCs w:val="28"/>
        </w:rPr>
      </w:pPr>
      <w:r w:rsidRPr="00CC4F3A">
        <w:rPr>
          <w:sz w:val="28"/>
          <w:szCs w:val="28"/>
        </w:rPr>
        <w:t>устройство новых и ремонт существующих парковочных карманов (асфальтобетонные, щебеночные покрытия и экопарковка);</w:t>
      </w:r>
    </w:p>
    <w:p w:rsidR="006743BC" w:rsidRPr="00CC4F3A" w:rsidRDefault="006743BC" w:rsidP="006743BC">
      <w:pPr>
        <w:pStyle w:val="formattext"/>
        <w:spacing w:before="0" w:beforeAutospacing="0" w:after="0" w:afterAutospacing="0"/>
        <w:ind w:firstLine="482"/>
        <w:jc w:val="both"/>
        <w:textAlignment w:val="baseline"/>
        <w:rPr>
          <w:sz w:val="28"/>
          <w:szCs w:val="28"/>
        </w:rPr>
      </w:pPr>
      <w:r w:rsidRPr="00CC4F3A">
        <w:rPr>
          <w:sz w:val="28"/>
          <w:szCs w:val="28"/>
        </w:rPr>
        <w:lastRenderedPageBreak/>
        <w:t>устройство новых и ремонт существующих разворотных колец и пожарных разъездов;</w:t>
      </w:r>
    </w:p>
    <w:p w:rsidR="006743BC" w:rsidRPr="00CC4F3A" w:rsidRDefault="006743BC" w:rsidP="006743BC">
      <w:pPr>
        <w:pStyle w:val="formattext"/>
        <w:spacing w:before="0" w:beforeAutospacing="0" w:after="0" w:afterAutospacing="0"/>
        <w:ind w:firstLine="480"/>
        <w:jc w:val="both"/>
        <w:textAlignment w:val="baseline"/>
        <w:rPr>
          <w:sz w:val="28"/>
          <w:szCs w:val="28"/>
        </w:rPr>
      </w:pPr>
      <w:r w:rsidRPr="00CC4F3A">
        <w:rPr>
          <w:sz w:val="28"/>
          <w:szCs w:val="28"/>
        </w:rPr>
        <w:t>устройство расширений проезжих частей дворовых территорий многоквартирных домов;</w:t>
      </w:r>
    </w:p>
    <w:p w:rsidR="006743BC" w:rsidRPr="00CC4F3A" w:rsidRDefault="006743BC" w:rsidP="006743BC">
      <w:pPr>
        <w:pStyle w:val="formattext"/>
        <w:spacing w:before="0" w:beforeAutospacing="0" w:after="0" w:afterAutospacing="0"/>
        <w:ind w:firstLine="480"/>
        <w:jc w:val="both"/>
        <w:textAlignment w:val="baseline"/>
        <w:rPr>
          <w:sz w:val="28"/>
          <w:szCs w:val="28"/>
        </w:rPr>
      </w:pPr>
      <w:r w:rsidRPr="00CC4F3A">
        <w:rPr>
          <w:sz w:val="28"/>
          <w:szCs w:val="28"/>
        </w:rPr>
        <w:t>устройство новых асфальтированных дорожек и дорожек из тротуарной плитки;</w:t>
      </w:r>
    </w:p>
    <w:p w:rsidR="006743BC" w:rsidRPr="00CC4F3A" w:rsidRDefault="006743BC" w:rsidP="006743BC">
      <w:pPr>
        <w:pStyle w:val="formattext"/>
        <w:spacing w:before="0" w:beforeAutospacing="0" w:after="0" w:afterAutospacing="0"/>
        <w:ind w:firstLine="480"/>
        <w:jc w:val="both"/>
        <w:textAlignment w:val="baseline"/>
        <w:rPr>
          <w:sz w:val="28"/>
          <w:szCs w:val="28"/>
        </w:rPr>
      </w:pPr>
      <w:r w:rsidRPr="00CC4F3A">
        <w:rPr>
          <w:sz w:val="28"/>
          <w:szCs w:val="28"/>
        </w:rPr>
        <w:t>ремонт существующих асфальтированных дорожек и дорожек из тротуарной плитки;</w:t>
      </w:r>
    </w:p>
    <w:p w:rsidR="006743BC" w:rsidRPr="00CC4F3A" w:rsidRDefault="006743BC" w:rsidP="006743BC">
      <w:pPr>
        <w:pStyle w:val="formattext"/>
        <w:spacing w:before="0" w:beforeAutospacing="0" w:after="0" w:afterAutospacing="0"/>
        <w:ind w:firstLine="480"/>
        <w:jc w:val="both"/>
        <w:textAlignment w:val="baseline"/>
        <w:rPr>
          <w:sz w:val="28"/>
          <w:szCs w:val="28"/>
        </w:rPr>
      </w:pPr>
      <w:r w:rsidRPr="00CC4F3A">
        <w:rPr>
          <w:sz w:val="28"/>
          <w:szCs w:val="28"/>
        </w:rPr>
        <w:t>установку детского, игрового, спортивного оборудования, а также оборудования для хозяйственных площадок (коврочистки, стойки для сушки белья и др.);</w:t>
      </w:r>
    </w:p>
    <w:p w:rsidR="006743BC" w:rsidRPr="00CC4F3A" w:rsidRDefault="006743BC" w:rsidP="006743BC">
      <w:pPr>
        <w:pStyle w:val="formattext"/>
        <w:spacing w:before="0" w:beforeAutospacing="0" w:after="0" w:afterAutospacing="0"/>
        <w:ind w:firstLine="482"/>
        <w:jc w:val="both"/>
        <w:textAlignment w:val="baseline"/>
        <w:rPr>
          <w:sz w:val="28"/>
          <w:szCs w:val="28"/>
        </w:rPr>
      </w:pPr>
      <w:r w:rsidRPr="00CC4F3A">
        <w:rPr>
          <w:sz w:val="28"/>
          <w:szCs w:val="28"/>
        </w:rPr>
        <w:t>устройство травмобезопасных покрытий из резиновой крошки под детское, игровое, спортивное оборудование с обустройством основания под такое покрытие (асфальт, бетон);</w:t>
      </w:r>
    </w:p>
    <w:p w:rsidR="006743BC" w:rsidRPr="00CC4F3A" w:rsidRDefault="006743BC" w:rsidP="006743BC">
      <w:pPr>
        <w:pStyle w:val="formattext"/>
        <w:spacing w:before="0" w:beforeAutospacing="0" w:after="0" w:afterAutospacing="0"/>
        <w:ind w:firstLine="482"/>
        <w:jc w:val="both"/>
        <w:textAlignment w:val="baseline"/>
        <w:rPr>
          <w:sz w:val="28"/>
          <w:szCs w:val="28"/>
        </w:rPr>
      </w:pPr>
      <w:r w:rsidRPr="00CC4F3A">
        <w:rPr>
          <w:sz w:val="28"/>
          <w:szCs w:val="28"/>
        </w:rPr>
        <w:t>устройство спортивных площадок для игры в футбол, волейбол, баскетбол с ограждением по периметру, устройством травмобезопасных покрытий на них (резиновое покрытие, искусственная трава);</w:t>
      </w:r>
    </w:p>
    <w:p w:rsidR="006743BC" w:rsidRPr="00CC4F3A" w:rsidRDefault="006743BC" w:rsidP="006743BC">
      <w:pPr>
        <w:pStyle w:val="formattext"/>
        <w:spacing w:before="0" w:beforeAutospacing="0" w:after="0" w:afterAutospacing="0"/>
        <w:ind w:firstLine="482"/>
        <w:jc w:val="both"/>
        <w:textAlignment w:val="baseline"/>
        <w:rPr>
          <w:sz w:val="28"/>
          <w:szCs w:val="28"/>
        </w:rPr>
      </w:pPr>
      <w:r w:rsidRPr="00CC4F3A">
        <w:rPr>
          <w:sz w:val="28"/>
          <w:szCs w:val="28"/>
        </w:rPr>
        <w:t>установку металлических секционных декоративных ограждений газонов, палисадников, парковок высотой не более 1,5 м;</w:t>
      </w:r>
    </w:p>
    <w:p w:rsidR="006743BC" w:rsidRPr="00CC4F3A" w:rsidRDefault="006743BC" w:rsidP="006743BC">
      <w:pPr>
        <w:pStyle w:val="formattext"/>
        <w:spacing w:before="0" w:beforeAutospacing="0" w:after="0" w:afterAutospacing="0"/>
        <w:ind w:firstLine="480"/>
        <w:jc w:val="both"/>
        <w:textAlignment w:val="baseline"/>
        <w:rPr>
          <w:sz w:val="28"/>
          <w:szCs w:val="28"/>
        </w:rPr>
      </w:pPr>
      <w:r w:rsidRPr="00CC4F3A">
        <w:rPr>
          <w:sz w:val="28"/>
          <w:szCs w:val="28"/>
        </w:rPr>
        <w:t>установку ограждений детских, игровых, спортивных площадок по периметру такой площадки;</w:t>
      </w:r>
    </w:p>
    <w:p w:rsidR="006743BC" w:rsidRPr="00CC4F3A" w:rsidRDefault="006743BC" w:rsidP="006743BC">
      <w:pPr>
        <w:pStyle w:val="formattext"/>
        <w:spacing w:before="0" w:beforeAutospacing="0" w:after="0" w:afterAutospacing="0"/>
        <w:ind w:firstLine="482"/>
        <w:jc w:val="both"/>
        <w:textAlignment w:val="baseline"/>
        <w:rPr>
          <w:sz w:val="28"/>
          <w:szCs w:val="28"/>
        </w:rPr>
      </w:pPr>
      <w:r w:rsidRPr="00CC4F3A">
        <w:rPr>
          <w:sz w:val="28"/>
          <w:szCs w:val="28"/>
        </w:rPr>
        <w:t>озеленение территорий (посадка деревьев, кустарников, газонов, снос и кронирование деревьев, корчевание пней и пр.);</w:t>
      </w:r>
    </w:p>
    <w:p w:rsidR="006743BC" w:rsidRPr="00CC4F3A" w:rsidRDefault="006743BC" w:rsidP="006743BC">
      <w:pPr>
        <w:pStyle w:val="formattext"/>
        <w:spacing w:before="0" w:beforeAutospacing="0" w:after="0" w:afterAutospacing="0"/>
        <w:ind w:firstLine="482"/>
        <w:jc w:val="both"/>
        <w:textAlignment w:val="baseline"/>
        <w:rPr>
          <w:sz w:val="28"/>
          <w:szCs w:val="28"/>
        </w:rPr>
      </w:pPr>
      <w:r w:rsidRPr="00CC4F3A">
        <w:rPr>
          <w:sz w:val="28"/>
          <w:szCs w:val="28"/>
        </w:rPr>
        <w:t>работы по демонтажу различных конструкций (металлических, бетонных, деревянных) для последующего благоустройства территорий под ними;</w:t>
      </w:r>
    </w:p>
    <w:p w:rsidR="006743BC" w:rsidRPr="00CC4F3A" w:rsidRDefault="006743BC" w:rsidP="006743BC">
      <w:pPr>
        <w:pStyle w:val="formattext"/>
        <w:spacing w:before="0" w:beforeAutospacing="0" w:after="0" w:afterAutospacing="0"/>
        <w:ind w:firstLine="482"/>
        <w:jc w:val="both"/>
        <w:textAlignment w:val="baseline"/>
        <w:rPr>
          <w:sz w:val="28"/>
          <w:szCs w:val="28"/>
        </w:rPr>
      </w:pPr>
      <w:r w:rsidRPr="00CC4F3A">
        <w:rPr>
          <w:sz w:val="28"/>
          <w:szCs w:val="28"/>
        </w:rPr>
        <w:t>отсыпку, планировку и выравнивание: газонов, палисадников, детских, игровых, спортивных и хозяйственных площадок, вазонов, цветочниц;</w:t>
      </w:r>
    </w:p>
    <w:p w:rsidR="006743BC" w:rsidRPr="00CC4F3A" w:rsidRDefault="006743BC" w:rsidP="006743BC">
      <w:pPr>
        <w:pStyle w:val="formattext"/>
        <w:spacing w:before="0" w:beforeAutospacing="0" w:after="0" w:afterAutospacing="0"/>
        <w:ind w:firstLine="482"/>
        <w:jc w:val="both"/>
        <w:textAlignment w:val="baseline"/>
        <w:rPr>
          <w:sz w:val="28"/>
          <w:szCs w:val="28"/>
        </w:rPr>
      </w:pPr>
      <w:r w:rsidRPr="00CC4F3A">
        <w:rPr>
          <w:sz w:val="28"/>
          <w:szCs w:val="28"/>
        </w:rPr>
        <w:t>устройство подпорных стен для укрепления откосов и грунтов на дворовых территориях с их оштукатуриванием, окраской, иной облицовкой или без таковых работ;</w:t>
      </w:r>
    </w:p>
    <w:p w:rsidR="006743BC" w:rsidRPr="00CC4F3A" w:rsidRDefault="006743BC" w:rsidP="006743BC">
      <w:pPr>
        <w:pStyle w:val="formattext"/>
        <w:spacing w:before="0" w:beforeAutospacing="0" w:after="0" w:afterAutospacing="0"/>
        <w:ind w:firstLine="480"/>
        <w:jc w:val="both"/>
        <w:textAlignment w:val="baseline"/>
        <w:rPr>
          <w:sz w:val="28"/>
          <w:szCs w:val="28"/>
        </w:rPr>
      </w:pPr>
      <w:r w:rsidRPr="00CC4F3A">
        <w:rPr>
          <w:sz w:val="28"/>
          <w:szCs w:val="28"/>
        </w:rPr>
        <w:t>устройство лестничных маршей, спусков (из бордюрного камня или бетонных заводского изготовления), в том числе с оборудованием их металлическими поручнями;</w:t>
      </w:r>
    </w:p>
    <w:p w:rsidR="006743BC" w:rsidRPr="00CC4F3A" w:rsidRDefault="006743BC" w:rsidP="006743BC">
      <w:pPr>
        <w:pStyle w:val="formattext"/>
        <w:spacing w:before="0" w:beforeAutospacing="0" w:after="0" w:afterAutospacing="0"/>
        <w:ind w:firstLine="480"/>
        <w:jc w:val="both"/>
        <w:textAlignment w:val="baseline"/>
        <w:rPr>
          <w:sz w:val="28"/>
          <w:szCs w:val="28"/>
        </w:rPr>
      </w:pPr>
      <w:r w:rsidRPr="00CC4F3A">
        <w:rPr>
          <w:sz w:val="28"/>
          <w:szCs w:val="28"/>
        </w:rPr>
        <w:t>устройство пандусов;</w:t>
      </w:r>
    </w:p>
    <w:p w:rsidR="006743BC" w:rsidRPr="00CC4F3A" w:rsidRDefault="006743BC" w:rsidP="006743BC">
      <w:pPr>
        <w:pStyle w:val="formattext"/>
        <w:spacing w:before="0" w:beforeAutospacing="0" w:after="0" w:afterAutospacing="0"/>
        <w:ind w:firstLine="480"/>
        <w:jc w:val="both"/>
        <w:textAlignment w:val="baseline"/>
        <w:rPr>
          <w:sz w:val="28"/>
          <w:szCs w:val="28"/>
        </w:rPr>
      </w:pPr>
      <w:r w:rsidRPr="00CC4F3A">
        <w:rPr>
          <w:sz w:val="28"/>
          <w:szCs w:val="28"/>
        </w:rPr>
        <w:t>установку малых архитектурных форм (за исключением лавочек и урн).</w:t>
      </w:r>
    </w:p>
    <w:p w:rsidR="008D4A27" w:rsidRPr="009C4431" w:rsidRDefault="008D4A27" w:rsidP="006743BC">
      <w:pPr>
        <w:pStyle w:val="formattext"/>
        <w:spacing w:before="0" w:beforeAutospacing="0" w:after="0" w:afterAutospacing="0"/>
        <w:ind w:firstLine="480"/>
        <w:jc w:val="both"/>
        <w:textAlignment w:val="baseline"/>
        <w:rPr>
          <w:sz w:val="28"/>
          <w:szCs w:val="28"/>
        </w:rPr>
      </w:pPr>
      <w:r w:rsidRPr="009C4431">
        <w:rPr>
          <w:sz w:val="28"/>
          <w:szCs w:val="28"/>
          <w:shd w:val="clear" w:color="auto" w:fill="FFFFFF"/>
        </w:rPr>
        <w:t>Дополнительный перечень работ по благоустройству дворовых территорий выполняется при условии обязательного софинансирования собственниками помещений многоквартирного дома работ по благоустройству дворовых территорий, а также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940A60" w:rsidRPr="009C4431" w:rsidRDefault="00940A60" w:rsidP="00940A60">
      <w:pPr>
        <w:pStyle w:val="af"/>
        <w:jc w:val="both"/>
        <w:rPr>
          <w:rFonts w:ascii="Times New Roman" w:hAnsi="Times New Roman"/>
          <w:sz w:val="28"/>
          <w:szCs w:val="28"/>
          <w:lang w:eastAsia="en-US"/>
        </w:rPr>
      </w:pPr>
      <w:r w:rsidRPr="009C4431">
        <w:rPr>
          <w:rFonts w:ascii="Times New Roman" w:hAnsi="Times New Roman"/>
          <w:sz w:val="28"/>
          <w:szCs w:val="28"/>
          <w:lang w:eastAsia="en-US"/>
        </w:rPr>
        <w:t xml:space="preserve">    </w:t>
      </w:r>
    </w:p>
    <w:p w:rsidR="000E01E0" w:rsidRPr="009C4431" w:rsidRDefault="000E01E0" w:rsidP="00940A60">
      <w:pPr>
        <w:pStyle w:val="af"/>
        <w:jc w:val="center"/>
        <w:rPr>
          <w:rFonts w:ascii="Times New Roman" w:hAnsi="Times New Roman"/>
          <w:b/>
          <w:sz w:val="28"/>
          <w:szCs w:val="28"/>
        </w:rPr>
      </w:pPr>
    </w:p>
    <w:p w:rsidR="00940A60" w:rsidRPr="009C4431" w:rsidRDefault="00940A60" w:rsidP="00940A60">
      <w:pPr>
        <w:pStyle w:val="af"/>
        <w:jc w:val="center"/>
        <w:rPr>
          <w:rFonts w:ascii="Times New Roman" w:hAnsi="Times New Roman"/>
          <w:b/>
          <w:sz w:val="28"/>
          <w:szCs w:val="28"/>
        </w:rPr>
      </w:pPr>
      <w:r w:rsidRPr="009C4431">
        <w:rPr>
          <w:rFonts w:ascii="Times New Roman" w:hAnsi="Times New Roman"/>
          <w:b/>
          <w:sz w:val="28"/>
          <w:szCs w:val="28"/>
        </w:rPr>
        <w:lastRenderedPageBreak/>
        <w:t>6.3. Перечень работ по благоустройству территорий общего пользования населения</w:t>
      </w:r>
    </w:p>
    <w:p w:rsidR="00940A60" w:rsidRPr="009C4431" w:rsidRDefault="00940A60" w:rsidP="00940A60">
      <w:pPr>
        <w:pStyle w:val="af"/>
        <w:jc w:val="both"/>
        <w:rPr>
          <w:rFonts w:ascii="Times New Roman" w:hAnsi="Times New Roman"/>
          <w:sz w:val="28"/>
          <w:szCs w:val="28"/>
          <w:lang w:eastAsia="en-US"/>
        </w:rPr>
      </w:pPr>
    </w:p>
    <w:p w:rsidR="00940A60" w:rsidRPr="009C4431" w:rsidRDefault="00940A60" w:rsidP="00940A60">
      <w:pPr>
        <w:pStyle w:val="af"/>
        <w:jc w:val="both"/>
        <w:rPr>
          <w:rFonts w:ascii="Times New Roman" w:hAnsi="Times New Roman"/>
          <w:sz w:val="28"/>
          <w:szCs w:val="28"/>
          <w:lang w:eastAsia="en-US"/>
        </w:rPr>
      </w:pPr>
      <w:r w:rsidRPr="009C4431">
        <w:rPr>
          <w:rFonts w:ascii="Times New Roman" w:hAnsi="Times New Roman"/>
          <w:sz w:val="28"/>
          <w:szCs w:val="28"/>
          <w:lang w:eastAsia="en-US"/>
        </w:rPr>
        <w:t xml:space="preserve"> </w:t>
      </w:r>
      <w:r w:rsidR="006743BC">
        <w:rPr>
          <w:rFonts w:ascii="Times New Roman" w:hAnsi="Times New Roman"/>
          <w:sz w:val="28"/>
          <w:szCs w:val="28"/>
          <w:lang w:eastAsia="en-US"/>
        </w:rPr>
        <w:tab/>
      </w:r>
      <w:r w:rsidRPr="009C4431">
        <w:rPr>
          <w:rFonts w:ascii="Times New Roman" w:hAnsi="Times New Roman"/>
          <w:sz w:val="28"/>
          <w:szCs w:val="28"/>
          <w:lang w:eastAsia="en-US"/>
        </w:rPr>
        <w:t>Работы по благоустройству территорий общего пользования населения могут проводиться по следующим направлениям:</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 устройство новых асфальтобетонных  территорий общего пользования;</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 ремонт асфальтобетонных покрытий;</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 установка, замена и ремонт бордюрного камня с последующей окраской или без таковой; </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 устройство парковочных карманов;</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 установка скамеек (лавочек) и урн для сбора мусора, асфальтирование карманов под ними;</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 устройство и ремонт асфальтированных дорожек;</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 установка детского, игрового, спортивного оборудования, а также обустройство иных элементов благоустройства;</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 устройство наружного освещения территорий общего пользования с установкой опор освещения, прокладкой СИП, установкой светильников;</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 озеленение территорий, которое включает в себя: посадку деревьев, кустарников, газонов, снос и кронирование деревьев, корчевание пней, завоз грунта  и пр.;</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 работы по демонтажу различных конструкций (металлических, бетонных,  деревянных) для последующего благоустройства территорий под ними;</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 отсыпка грунтом, планировка и выравнивание: газонов, палисадников, детских, игровых, спортивных площадок, территории на которых располагаются коврочистки, сушка для белья, вазоны, цветочницы;</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 устройство лестничных маршей, спусков (из бордюрного камня или бетонных маршей заводского изготовления) с оборудованием их металлическими поручнями;</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 устройство пандусов для обеспечения беспрепятственного перемещения маломобильных групп населения;</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 установка вазонов, цветочниц;</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 работы по благоустройству и ремонту облицовки памятников, архитектурных скульптур и композиций, мемориалов, а так же оснований и подиумов под ними.</w:t>
      </w:r>
    </w:p>
    <w:p w:rsidR="008D4A27" w:rsidRPr="009C4431" w:rsidRDefault="008D4A27" w:rsidP="008D4A27">
      <w:pPr>
        <w:pStyle w:val="af"/>
        <w:jc w:val="center"/>
        <w:rPr>
          <w:rFonts w:ascii="Times New Roman" w:hAnsi="Times New Roman"/>
          <w:b/>
          <w:sz w:val="28"/>
          <w:szCs w:val="28"/>
        </w:rPr>
      </w:pPr>
    </w:p>
    <w:p w:rsidR="008D4A27" w:rsidRPr="009C4431" w:rsidRDefault="008D4A27" w:rsidP="00C4298B">
      <w:pPr>
        <w:pStyle w:val="ConsPlusNormal"/>
        <w:ind w:firstLine="708"/>
        <w:jc w:val="both"/>
        <w:rPr>
          <w:rFonts w:ascii="Times New Roman" w:hAnsi="Times New Roman" w:cs="Times New Roman"/>
          <w:b/>
          <w:bCs/>
          <w:sz w:val="28"/>
          <w:szCs w:val="28"/>
        </w:rPr>
      </w:pPr>
      <w:r w:rsidRPr="009C4431">
        <w:rPr>
          <w:rFonts w:ascii="Times New Roman" w:hAnsi="Times New Roman" w:cs="Times New Roman"/>
          <w:b/>
          <w:bCs/>
          <w:sz w:val="28"/>
          <w:szCs w:val="28"/>
        </w:rPr>
        <w:t>6.4. Реализация мероприятий по благоустройству</w:t>
      </w:r>
    </w:p>
    <w:p w:rsidR="008D4A27" w:rsidRPr="009C4431" w:rsidRDefault="008D4A27" w:rsidP="00C4298B">
      <w:pPr>
        <w:pStyle w:val="ConsPlusNormal"/>
        <w:ind w:firstLine="708"/>
        <w:jc w:val="both"/>
        <w:rPr>
          <w:rFonts w:ascii="Times New Roman" w:hAnsi="Times New Roman" w:cs="Times New Roman"/>
          <w:sz w:val="28"/>
          <w:szCs w:val="28"/>
        </w:rPr>
      </w:pPr>
    </w:p>
    <w:p w:rsidR="008D4A27" w:rsidRPr="009C4431" w:rsidRDefault="008D4A27" w:rsidP="00C4298B">
      <w:pPr>
        <w:pStyle w:val="ConsPlusNormal"/>
        <w:ind w:firstLine="708"/>
        <w:jc w:val="both"/>
        <w:rPr>
          <w:rFonts w:ascii="Times New Roman" w:hAnsi="Times New Roman" w:cs="Times New Roman"/>
          <w:sz w:val="28"/>
          <w:szCs w:val="28"/>
        </w:rPr>
      </w:pPr>
      <w:r w:rsidRPr="009C4431">
        <w:rPr>
          <w:rFonts w:ascii="Times New Roman" w:hAnsi="Times New Roman" w:cs="Times New Roman"/>
          <w:sz w:val="28"/>
          <w:szCs w:val="28"/>
        </w:rPr>
        <w:t xml:space="preserve">Реализация мероприятий по благоустройству также включает в себя поставку, приобретение (закупку) оборудования (детского, игрового, спортивного оборудования, зеленых насаждений и малых архитектурных форм, туалетных кабин) для объектов благоустройства; </w:t>
      </w:r>
    </w:p>
    <w:p w:rsidR="008D4A27" w:rsidRPr="009C4431" w:rsidRDefault="008D4A27" w:rsidP="00C4298B">
      <w:pPr>
        <w:pStyle w:val="ConsPlusNormal"/>
        <w:ind w:firstLine="708"/>
        <w:jc w:val="both"/>
        <w:rPr>
          <w:rFonts w:ascii="Times New Roman" w:hAnsi="Times New Roman" w:cs="Times New Roman"/>
          <w:sz w:val="28"/>
          <w:szCs w:val="28"/>
        </w:rPr>
      </w:pPr>
      <w:r w:rsidRPr="009C4431">
        <w:rPr>
          <w:rFonts w:ascii="Times New Roman" w:hAnsi="Times New Roman" w:cs="Times New Roman"/>
          <w:sz w:val="28"/>
          <w:szCs w:val="28"/>
        </w:rPr>
        <w:t xml:space="preserve">поставку, приобретение (закупку) оборудования для эстетического оформления общественных территорий, включенных в муниципальные программы. </w:t>
      </w:r>
    </w:p>
    <w:p w:rsidR="008D4A27" w:rsidRPr="009C4431" w:rsidRDefault="008D4A27" w:rsidP="00C4298B">
      <w:pPr>
        <w:pStyle w:val="ConsPlusNormal"/>
        <w:ind w:firstLine="708"/>
        <w:jc w:val="both"/>
        <w:rPr>
          <w:rFonts w:ascii="Times New Roman" w:hAnsi="Times New Roman" w:cs="Times New Roman"/>
          <w:sz w:val="28"/>
          <w:szCs w:val="28"/>
        </w:rPr>
      </w:pPr>
    </w:p>
    <w:p w:rsidR="00940A60" w:rsidRPr="009C4431" w:rsidRDefault="00940A60" w:rsidP="00940A60">
      <w:pPr>
        <w:pStyle w:val="af"/>
        <w:ind w:firstLine="708"/>
        <w:rPr>
          <w:rFonts w:ascii="Times New Roman" w:hAnsi="Times New Roman"/>
          <w:b/>
          <w:sz w:val="28"/>
          <w:szCs w:val="28"/>
        </w:rPr>
      </w:pPr>
      <w:r w:rsidRPr="009C4431">
        <w:rPr>
          <w:rFonts w:ascii="Times New Roman" w:hAnsi="Times New Roman"/>
          <w:b/>
          <w:sz w:val="28"/>
          <w:szCs w:val="28"/>
        </w:rPr>
        <w:lastRenderedPageBreak/>
        <w:t>7.  Нормативная стоимость (единичные расценки) работ по благоустройству дворовых территорий, входящих в состав перечня работ</w:t>
      </w:r>
    </w:p>
    <w:p w:rsidR="00940A60" w:rsidRPr="009C4431" w:rsidRDefault="00940A60" w:rsidP="00940A60">
      <w:pPr>
        <w:pStyle w:val="ConsPlusNormal"/>
        <w:jc w:val="both"/>
        <w:rPr>
          <w:rFonts w:ascii="Times New Roman" w:hAnsi="Times New Roman" w:cs="Times New Roman"/>
          <w:sz w:val="28"/>
          <w:szCs w:val="28"/>
        </w:rPr>
      </w:pPr>
    </w:p>
    <w:p w:rsidR="00940A60" w:rsidRPr="009C4431" w:rsidRDefault="00940A60" w:rsidP="00940A60">
      <w:pPr>
        <w:pStyle w:val="ConsPlusNormal"/>
        <w:ind w:left="720" w:firstLine="0"/>
        <w:jc w:val="right"/>
        <w:rPr>
          <w:rFonts w:ascii="Times New Roman" w:hAnsi="Times New Roman" w:cs="Times New Roman"/>
          <w:sz w:val="28"/>
          <w:szCs w:val="28"/>
        </w:rPr>
      </w:pPr>
      <w:r w:rsidRPr="009C4431">
        <w:rPr>
          <w:rFonts w:ascii="Times New Roman" w:hAnsi="Times New Roman" w:cs="Times New Roman"/>
          <w:sz w:val="28"/>
          <w:szCs w:val="28"/>
        </w:rPr>
        <w:t>Таблица 1</w:t>
      </w:r>
    </w:p>
    <w:p w:rsidR="00940A60" w:rsidRPr="009C4431" w:rsidRDefault="00940A60" w:rsidP="00940A60">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8"/>
        <w:gridCol w:w="5386"/>
        <w:gridCol w:w="1276"/>
        <w:gridCol w:w="1644"/>
      </w:tblGrid>
      <w:tr w:rsidR="000E01E0" w:rsidRPr="009C4431" w:rsidTr="00E71CFB">
        <w:trPr>
          <w:jc w:val="center"/>
        </w:trPr>
        <w:tc>
          <w:tcPr>
            <w:tcW w:w="738" w:type="dxa"/>
          </w:tcPr>
          <w:p w:rsidR="00940A60" w:rsidRPr="009C4431" w:rsidRDefault="00940A60" w:rsidP="00E71CFB">
            <w:pPr>
              <w:pStyle w:val="ConsPlusNormal"/>
              <w:jc w:val="center"/>
              <w:rPr>
                <w:rFonts w:ascii="Times New Roman" w:hAnsi="Times New Roman" w:cs="Times New Roman"/>
                <w:b/>
                <w:sz w:val="24"/>
                <w:szCs w:val="24"/>
              </w:rPr>
            </w:pPr>
            <w:r w:rsidRPr="009C4431">
              <w:rPr>
                <w:rFonts w:ascii="Times New Roman" w:hAnsi="Times New Roman" w:cs="Times New Roman"/>
                <w:b/>
                <w:sz w:val="24"/>
                <w:szCs w:val="24"/>
              </w:rPr>
              <w:t>N п/п</w:t>
            </w:r>
          </w:p>
        </w:tc>
        <w:tc>
          <w:tcPr>
            <w:tcW w:w="5386" w:type="dxa"/>
          </w:tcPr>
          <w:p w:rsidR="00940A60" w:rsidRPr="009C4431" w:rsidRDefault="00940A60" w:rsidP="00E71CFB">
            <w:pPr>
              <w:pStyle w:val="ConsPlusNormal"/>
              <w:jc w:val="center"/>
              <w:rPr>
                <w:rFonts w:ascii="Times New Roman" w:hAnsi="Times New Roman" w:cs="Times New Roman"/>
                <w:b/>
                <w:sz w:val="24"/>
                <w:szCs w:val="24"/>
              </w:rPr>
            </w:pPr>
          </w:p>
          <w:p w:rsidR="00940A60" w:rsidRPr="009C4431" w:rsidRDefault="00940A60" w:rsidP="00E71CFB">
            <w:pPr>
              <w:pStyle w:val="ConsPlusNormal"/>
              <w:jc w:val="center"/>
              <w:rPr>
                <w:rFonts w:ascii="Times New Roman" w:hAnsi="Times New Roman" w:cs="Times New Roman"/>
                <w:b/>
                <w:sz w:val="24"/>
                <w:szCs w:val="24"/>
              </w:rPr>
            </w:pPr>
            <w:r w:rsidRPr="009C4431">
              <w:rPr>
                <w:rFonts w:ascii="Times New Roman" w:hAnsi="Times New Roman" w:cs="Times New Roman"/>
                <w:b/>
                <w:sz w:val="24"/>
                <w:szCs w:val="24"/>
              </w:rPr>
              <w:t>Наименование вида работ</w:t>
            </w:r>
          </w:p>
        </w:tc>
        <w:tc>
          <w:tcPr>
            <w:tcW w:w="1276" w:type="dxa"/>
          </w:tcPr>
          <w:p w:rsidR="00940A60" w:rsidRPr="009C4431" w:rsidRDefault="00940A60" w:rsidP="00E71CFB">
            <w:pPr>
              <w:pStyle w:val="ConsPlusNormal"/>
              <w:ind w:firstLine="0"/>
              <w:jc w:val="center"/>
              <w:rPr>
                <w:rFonts w:ascii="Times New Roman" w:hAnsi="Times New Roman" w:cs="Times New Roman"/>
                <w:b/>
                <w:sz w:val="24"/>
                <w:szCs w:val="24"/>
              </w:rPr>
            </w:pPr>
            <w:r w:rsidRPr="009C4431">
              <w:rPr>
                <w:rFonts w:ascii="Times New Roman" w:hAnsi="Times New Roman" w:cs="Times New Roman"/>
                <w:b/>
                <w:sz w:val="24"/>
                <w:szCs w:val="24"/>
              </w:rPr>
              <w:t>Ед. изм.</w:t>
            </w:r>
          </w:p>
        </w:tc>
        <w:tc>
          <w:tcPr>
            <w:tcW w:w="1644" w:type="dxa"/>
          </w:tcPr>
          <w:p w:rsidR="00940A60" w:rsidRPr="009C4431" w:rsidRDefault="00940A60" w:rsidP="00E71CFB">
            <w:pPr>
              <w:pStyle w:val="ConsPlusNormal"/>
              <w:ind w:firstLine="0"/>
              <w:jc w:val="center"/>
              <w:rPr>
                <w:rFonts w:ascii="Times New Roman" w:hAnsi="Times New Roman" w:cs="Times New Roman"/>
                <w:b/>
                <w:sz w:val="24"/>
                <w:szCs w:val="24"/>
              </w:rPr>
            </w:pPr>
            <w:r w:rsidRPr="009C4431">
              <w:rPr>
                <w:rFonts w:ascii="Times New Roman" w:hAnsi="Times New Roman" w:cs="Times New Roman"/>
                <w:b/>
                <w:sz w:val="24"/>
                <w:szCs w:val="24"/>
              </w:rPr>
              <w:t>Общая стоимость, руб.</w:t>
            </w:r>
          </w:p>
        </w:tc>
      </w:tr>
      <w:tr w:rsidR="000E01E0" w:rsidRPr="009C4431" w:rsidTr="00940A60">
        <w:trPr>
          <w:trHeight w:val="170"/>
          <w:jc w:val="center"/>
        </w:trPr>
        <w:tc>
          <w:tcPr>
            <w:tcW w:w="738"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1</w:t>
            </w:r>
          </w:p>
        </w:tc>
        <w:tc>
          <w:tcPr>
            <w:tcW w:w="5386"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w:t>
            </w:r>
          </w:p>
        </w:tc>
        <w:tc>
          <w:tcPr>
            <w:tcW w:w="1276" w:type="dxa"/>
            <w:vAlign w:val="center"/>
          </w:tcPr>
          <w:p w:rsidR="00940A60" w:rsidRPr="009C4431" w:rsidRDefault="00940A60" w:rsidP="00E71CFB">
            <w:pPr>
              <w:pStyle w:val="ConsPlusNormal"/>
              <w:ind w:firstLine="0"/>
              <w:rPr>
                <w:rFonts w:ascii="Times New Roman" w:hAnsi="Times New Roman" w:cs="Times New Roman"/>
                <w:sz w:val="24"/>
                <w:szCs w:val="24"/>
              </w:rPr>
            </w:pPr>
            <w:r w:rsidRPr="009C4431">
              <w:rPr>
                <w:rFonts w:ascii="Times New Roman" w:hAnsi="Times New Roman" w:cs="Times New Roman"/>
                <w:sz w:val="24"/>
                <w:szCs w:val="24"/>
              </w:rPr>
              <w:t xml:space="preserve">         3</w:t>
            </w:r>
          </w:p>
        </w:tc>
        <w:tc>
          <w:tcPr>
            <w:tcW w:w="1644" w:type="dxa"/>
            <w:vAlign w:val="center"/>
          </w:tcPr>
          <w:p w:rsidR="00940A60" w:rsidRPr="009C4431" w:rsidRDefault="00940A60" w:rsidP="00E71CFB">
            <w:pPr>
              <w:pStyle w:val="ConsPlusNormal"/>
              <w:ind w:firstLine="0"/>
              <w:rPr>
                <w:rFonts w:ascii="Times New Roman" w:hAnsi="Times New Roman" w:cs="Times New Roman"/>
                <w:sz w:val="24"/>
                <w:szCs w:val="24"/>
              </w:rPr>
            </w:pPr>
            <w:r w:rsidRPr="009C4431">
              <w:rPr>
                <w:rFonts w:ascii="Times New Roman" w:hAnsi="Times New Roman" w:cs="Times New Roman"/>
                <w:sz w:val="24"/>
                <w:szCs w:val="24"/>
              </w:rPr>
              <w:t xml:space="preserve">            4</w:t>
            </w:r>
          </w:p>
        </w:tc>
      </w:tr>
      <w:tr w:rsidR="000E01E0" w:rsidRPr="009C4431" w:rsidTr="00E71CFB">
        <w:trPr>
          <w:jc w:val="center"/>
        </w:trPr>
        <w:tc>
          <w:tcPr>
            <w:tcW w:w="738" w:type="dxa"/>
            <w:vAlign w:val="center"/>
          </w:tcPr>
          <w:p w:rsidR="00940A60" w:rsidRPr="009C4431" w:rsidRDefault="00940A60" w:rsidP="00E71CFB">
            <w:pPr>
              <w:pStyle w:val="ConsPlusNormal"/>
              <w:jc w:val="center"/>
              <w:outlineLvl w:val="3"/>
              <w:rPr>
                <w:rFonts w:ascii="Times New Roman" w:hAnsi="Times New Roman" w:cs="Times New Roman"/>
                <w:sz w:val="24"/>
                <w:szCs w:val="24"/>
              </w:rPr>
            </w:pPr>
            <w:r w:rsidRPr="009C4431">
              <w:rPr>
                <w:rFonts w:ascii="Times New Roman" w:hAnsi="Times New Roman" w:cs="Times New Roman"/>
                <w:sz w:val="24"/>
                <w:szCs w:val="24"/>
              </w:rPr>
              <w:t>11</w:t>
            </w:r>
          </w:p>
        </w:tc>
        <w:tc>
          <w:tcPr>
            <w:tcW w:w="8306" w:type="dxa"/>
            <w:gridSpan w:val="3"/>
            <w:vAlign w:val="center"/>
          </w:tcPr>
          <w:p w:rsidR="00940A60" w:rsidRPr="009C4431" w:rsidRDefault="00940A60" w:rsidP="00E71CFB">
            <w:pPr>
              <w:pStyle w:val="ConsPlusNormal"/>
              <w:jc w:val="center"/>
              <w:rPr>
                <w:rFonts w:ascii="Times New Roman" w:hAnsi="Times New Roman" w:cs="Times New Roman"/>
                <w:b/>
                <w:sz w:val="24"/>
                <w:szCs w:val="24"/>
              </w:rPr>
            </w:pPr>
            <w:r w:rsidRPr="009C4431">
              <w:rPr>
                <w:rFonts w:ascii="Times New Roman" w:hAnsi="Times New Roman" w:cs="Times New Roman"/>
                <w:b/>
                <w:sz w:val="24"/>
                <w:szCs w:val="24"/>
              </w:rPr>
              <w:t>Минимальный перечень видов работ по благоустройству дворовых территорий многоквартирных домов</w:t>
            </w:r>
          </w:p>
        </w:tc>
      </w:tr>
      <w:tr w:rsidR="000E01E0" w:rsidRPr="009C4431" w:rsidTr="00E71CFB">
        <w:trPr>
          <w:trHeight w:val="720"/>
          <w:jc w:val="center"/>
        </w:trPr>
        <w:tc>
          <w:tcPr>
            <w:tcW w:w="738"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11.2</w:t>
            </w: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ремонт дворовых проездов (с устройством бордюрного камня)</w:t>
            </w:r>
          </w:p>
        </w:tc>
        <w:tc>
          <w:tcPr>
            <w:tcW w:w="127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1 кв. м</w:t>
            </w:r>
          </w:p>
        </w:tc>
        <w:tc>
          <w:tcPr>
            <w:tcW w:w="1644"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2 635,50</w:t>
            </w:r>
          </w:p>
        </w:tc>
      </w:tr>
      <w:tr w:rsidR="000E01E0" w:rsidRPr="009C4431" w:rsidTr="00E71CFB">
        <w:trPr>
          <w:jc w:val="center"/>
        </w:trPr>
        <w:tc>
          <w:tcPr>
            <w:tcW w:w="738"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21.3</w:t>
            </w: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обеспечение освещения дворовых территорий</w:t>
            </w:r>
          </w:p>
        </w:tc>
        <w:tc>
          <w:tcPr>
            <w:tcW w:w="127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1 опора</w:t>
            </w:r>
          </w:p>
        </w:tc>
        <w:tc>
          <w:tcPr>
            <w:tcW w:w="1644"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66 780,84</w:t>
            </w:r>
          </w:p>
        </w:tc>
      </w:tr>
      <w:tr w:rsidR="000E01E0" w:rsidRPr="009C4431" w:rsidTr="00E71CFB">
        <w:trPr>
          <w:jc w:val="center"/>
        </w:trPr>
        <w:tc>
          <w:tcPr>
            <w:tcW w:w="738" w:type="dxa"/>
            <w:vMerge w:val="restart"/>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21.4</w:t>
            </w:r>
          </w:p>
          <w:p w:rsidR="00940A60" w:rsidRPr="009C4431" w:rsidRDefault="00940A60" w:rsidP="00E71CFB">
            <w:pPr>
              <w:pStyle w:val="ConsPlusNormal"/>
              <w:jc w:val="center"/>
              <w:rPr>
                <w:rFonts w:ascii="Times New Roman" w:hAnsi="Times New Roman" w:cs="Times New Roman"/>
                <w:sz w:val="24"/>
                <w:szCs w:val="24"/>
              </w:rPr>
            </w:pP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установка скамеек</w:t>
            </w:r>
          </w:p>
        </w:tc>
        <w:tc>
          <w:tcPr>
            <w:tcW w:w="1276" w:type="dxa"/>
            <w:vAlign w:val="center"/>
          </w:tcPr>
          <w:p w:rsidR="00940A60" w:rsidRPr="009C4431" w:rsidRDefault="00940A60" w:rsidP="00E71CFB">
            <w:pPr>
              <w:pStyle w:val="ConsPlusNormal"/>
              <w:jc w:val="center"/>
              <w:rPr>
                <w:rFonts w:ascii="Times New Roman" w:hAnsi="Times New Roman" w:cs="Times New Roman"/>
                <w:sz w:val="24"/>
                <w:szCs w:val="24"/>
              </w:rPr>
            </w:pPr>
          </w:p>
        </w:tc>
        <w:tc>
          <w:tcPr>
            <w:tcW w:w="1644" w:type="dxa"/>
            <w:vAlign w:val="center"/>
          </w:tcPr>
          <w:p w:rsidR="00940A60" w:rsidRPr="009C4431" w:rsidRDefault="00940A60" w:rsidP="00E71CFB">
            <w:pPr>
              <w:pStyle w:val="ConsPlusNormal"/>
              <w:jc w:val="center"/>
              <w:rPr>
                <w:rFonts w:ascii="Times New Roman" w:hAnsi="Times New Roman" w:cs="Times New Roman"/>
                <w:sz w:val="24"/>
                <w:szCs w:val="24"/>
              </w:rPr>
            </w:pPr>
          </w:p>
        </w:tc>
      </w:tr>
      <w:tr w:rsidR="000E01E0" w:rsidRPr="009C4431" w:rsidTr="00E71CFB">
        <w:trPr>
          <w:jc w:val="center"/>
        </w:trPr>
        <w:tc>
          <w:tcPr>
            <w:tcW w:w="738"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5386" w:type="dxa"/>
            <w:vAlign w:val="center"/>
          </w:tcPr>
          <w:p w:rsidR="00940A60" w:rsidRPr="009C4431" w:rsidRDefault="00940A60" w:rsidP="00E71CFB">
            <w:pPr>
              <w:pStyle w:val="formattext"/>
              <w:spacing w:before="0" w:beforeAutospacing="0" w:after="0" w:afterAutospacing="0"/>
              <w:jc w:val="center"/>
              <w:textAlignment w:val="baseline"/>
            </w:pPr>
            <w:r w:rsidRPr="009C4431">
              <w:t>без спинки</w:t>
            </w:r>
          </w:p>
        </w:tc>
        <w:tc>
          <w:tcPr>
            <w:tcW w:w="1276" w:type="dxa"/>
            <w:vAlign w:val="center"/>
          </w:tcPr>
          <w:p w:rsidR="00940A60" w:rsidRPr="009C4431" w:rsidRDefault="00940A60" w:rsidP="00E71CFB">
            <w:pPr>
              <w:pStyle w:val="formattext"/>
              <w:spacing w:before="0" w:beforeAutospacing="0" w:after="0" w:afterAutospacing="0"/>
              <w:jc w:val="center"/>
              <w:textAlignment w:val="baseline"/>
            </w:pPr>
            <w:r w:rsidRPr="009C4431">
              <w:t>1 шт.</w:t>
            </w:r>
          </w:p>
        </w:tc>
        <w:tc>
          <w:tcPr>
            <w:tcW w:w="1644" w:type="dxa"/>
            <w:vAlign w:val="center"/>
          </w:tcPr>
          <w:p w:rsidR="00940A60" w:rsidRPr="009C4431" w:rsidRDefault="00940A60" w:rsidP="00E71CFB">
            <w:pPr>
              <w:pStyle w:val="formattext"/>
              <w:spacing w:before="0" w:beforeAutospacing="0" w:after="0" w:afterAutospacing="0"/>
              <w:jc w:val="center"/>
              <w:textAlignment w:val="baseline"/>
            </w:pPr>
            <w:r w:rsidRPr="009C4431">
              <w:t>9 560,00</w:t>
            </w:r>
          </w:p>
        </w:tc>
      </w:tr>
      <w:tr w:rsidR="000E01E0" w:rsidRPr="009C4431" w:rsidTr="00E71CFB">
        <w:trPr>
          <w:jc w:val="center"/>
        </w:trPr>
        <w:tc>
          <w:tcPr>
            <w:tcW w:w="738"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5386" w:type="dxa"/>
            <w:vAlign w:val="center"/>
          </w:tcPr>
          <w:p w:rsidR="00940A60" w:rsidRPr="009C4431" w:rsidRDefault="00940A60" w:rsidP="00E71CFB">
            <w:pPr>
              <w:pStyle w:val="formattext"/>
              <w:spacing w:before="0" w:beforeAutospacing="0" w:after="0" w:afterAutospacing="0"/>
              <w:jc w:val="center"/>
              <w:textAlignment w:val="baseline"/>
            </w:pPr>
            <w:r w:rsidRPr="009C4431">
              <w:t>со спинкой</w:t>
            </w:r>
          </w:p>
        </w:tc>
        <w:tc>
          <w:tcPr>
            <w:tcW w:w="1276" w:type="dxa"/>
            <w:vAlign w:val="center"/>
          </w:tcPr>
          <w:p w:rsidR="00940A60" w:rsidRPr="009C4431" w:rsidRDefault="00940A60" w:rsidP="00E71CFB">
            <w:pPr>
              <w:pStyle w:val="formattext"/>
              <w:spacing w:before="0" w:beforeAutospacing="0" w:after="0" w:afterAutospacing="0"/>
              <w:jc w:val="center"/>
              <w:textAlignment w:val="baseline"/>
            </w:pPr>
            <w:r w:rsidRPr="009C4431">
              <w:t>1 шт.</w:t>
            </w:r>
          </w:p>
        </w:tc>
        <w:tc>
          <w:tcPr>
            <w:tcW w:w="1644" w:type="dxa"/>
            <w:vAlign w:val="center"/>
          </w:tcPr>
          <w:p w:rsidR="00940A60" w:rsidRPr="009C4431" w:rsidRDefault="00940A60" w:rsidP="00E71CFB">
            <w:pPr>
              <w:pStyle w:val="formattext"/>
              <w:spacing w:before="0" w:beforeAutospacing="0" w:after="0" w:afterAutospacing="0"/>
              <w:jc w:val="center"/>
              <w:textAlignment w:val="baseline"/>
            </w:pPr>
            <w:r w:rsidRPr="009C4431">
              <w:t>10 316,00</w:t>
            </w:r>
          </w:p>
        </w:tc>
      </w:tr>
      <w:tr w:rsidR="000E01E0" w:rsidRPr="009C4431" w:rsidTr="00E71CFB">
        <w:trPr>
          <w:jc w:val="center"/>
        </w:trPr>
        <w:tc>
          <w:tcPr>
            <w:tcW w:w="738" w:type="dxa"/>
            <w:vAlign w:val="center"/>
          </w:tcPr>
          <w:p w:rsidR="00940A60" w:rsidRPr="009C4431" w:rsidRDefault="00940A60" w:rsidP="00E71CFB">
            <w:pPr>
              <w:pStyle w:val="ConsPlusNormal"/>
              <w:jc w:val="center"/>
              <w:rPr>
                <w:rFonts w:ascii="Times New Roman" w:hAnsi="Times New Roman" w:cs="Times New Roman"/>
                <w:sz w:val="24"/>
                <w:szCs w:val="24"/>
              </w:rPr>
            </w:pP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установка урн для мусора</w:t>
            </w:r>
          </w:p>
        </w:tc>
        <w:tc>
          <w:tcPr>
            <w:tcW w:w="127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1 шт.</w:t>
            </w:r>
          </w:p>
        </w:tc>
        <w:tc>
          <w:tcPr>
            <w:tcW w:w="1644"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5 070,00</w:t>
            </w:r>
          </w:p>
        </w:tc>
      </w:tr>
      <w:tr w:rsidR="000E01E0" w:rsidRPr="009C4431" w:rsidTr="00E71CFB">
        <w:trPr>
          <w:jc w:val="center"/>
        </w:trPr>
        <w:tc>
          <w:tcPr>
            <w:tcW w:w="738" w:type="dxa"/>
            <w:vAlign w:val="center"/>
          </w:tcPr>
          <w:p w:rsidR="00940A60" w:rsidRPr="009C4431" w:rsidRDefault="00940A60" w:rsidP="00E71CFB">
            <w:pPr>
              <w:pStyle w:val="ConsPlusNormal"/>
              <w:jc w:val="center"/>
              <w:outlineLvl w:val="3"/>
              <w:rPr>
                <w:rFonts w:ascii="Times New Roman" w:hAnsi="Times New Roman" w:cs="Times New Roman"/>
                <w:sz w:val="24"/>
                <w:szCs w:val="24"/>
              </w:rPr>
            </w:pPr>
            <w:r w:rsidRPr="009C4431">
              <w:rPr>
                <w:rFonts w:ascii="Times New Roman" w:hAnsi="Times New Roman" w:cs="Times New Roman"/>
                <w:sz w:val="24"/>
                <w:szCs w:val="24"/>
              </w:rPr>
              <w:t>22.</w:t>
            </w:r>
          </w:p>
        </w:tc>
        <w:tc>
          <w:tcPr>
            <w:tcW w:w="8306" w:type="dxa"/>
            <w:gridSpan w:val="3"/>
            <w:vAlign w:val="center"/>
          </w:tcPr>
          <w:p w:rsidR="00940A60" w:rsidRPr="009C4431" w:rsidRDefault="00940A60" w:rsidP="00E71CFB">
            <w:pPr>
              <w:pStyle w:val="ConsPlusNormal"/>
              <w:jc w:val="center"/>
              <w:rPr>
                <w:rFonts w:ascii="Times New Roman" w:hAnsi="Times New Roman" w:cs="Times New Roman"/>
                <w:b/>
                <w:sz w:val="24"/>
                <w:szCs w:val="24"/>
              </w:rPr>
            </w:pPr>
            <w:r w:rsidRPr="009C4431">
              <w:rPr>
                <w:rFonts w:ascii="Times New Roman" w:hAnsi="Times New Roman" w:cs="Times New Roman"/>
                <w:b/>
                <w:sz w:val="24"/>
                <w:szCs w:val="24"/>
              </w:rPr>
              <w:t>Дополнительный перечень видов работ по благоустройству дворовых территорий</w:t>
            </w:r>
          </w:p>
        </w:tc>
      </w:tr>
      <w:tr w:rsidR="000E01E0" w:rsidRPr="009C4431" w:rsidTr="00E71CFB">
        <w:trPr>
          <w:trHeight w:val="135"/>
          <w:jc w:val="center"/>
        </w:trPr>
        <w:tc>
          <w:tcPr>
            <w:tcW w:w="738" w:type="dxa"/>
            <w:vMerge w:val="restart"/>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22.1</w:t>
            </w:r>
          </w:p>
        </w:tc>
        <w:tc>
          <w:tcPr>
            <w:tcW w:w="5386" w:type="dxa"/>
            <w:tcBorders>
              <w:bottom w:val="nil"/>
            </w:tcBorders>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устройство парковочных карманов:</w:t>
            </w:r>
          </w:p>
        </w:tc>
        <w:tc>
          <w:tcPr>
            <w:tcW w:w="1276" w:type="dxa"/>
            <w:vMerge w:val="restart"/>
            <w:vAlign w:val="center"/>
          </w:tcPr>
          <w:p w:rsidR="00940A60" w:rsidRPr="009C4431" w:rsidRDefault="00940A60" w:rsidP="00E71CFB">
            <w:pPr>
              <w:pStyle w:val="ConsPlusNormal"/>
              <w:jc w:val="center"/>
              <w:rPr>
                <w:rFonts w:ascii="Times New Roman" w:hAnsi="Times New Roman" w:cs="Times New Roman"/>
                <w:sz w:val="24"/>
                <w:szCs w:val="24"/>
              </w:rPr>
            </w:pPr>
          </w:p>
        </w:tc>
        <w:tc>
          <w:tcPr>
            <w:tcW w:w="1644" w:type="dxa"/>
            <w:vMerge w:val="restart"/>
            <w:vAlign w:val="center"/>
          </w:tcPr>
          <w:p w:rsidR="00940A60" w:rsidRPr="009C4431" w:rsidRDefault="00940A60" w:rsidP="00E71CFB">
            <w:pPr>
              <w:pStyle w:val="ConsPlusNormal"/>
              <w:jc w:val="center"/>
              <w:rPr>
                <w:rFonts w:ascii="Times New Roman" w:hAnsi="Times New Roman" w:cs="Times New Roman"/>
                <w:sz w:val="24"/>
                <w:szCs w:val="24"/>
              </w:rPr>
            </w:pPr>
          </w:p>
        </w:tc>
      </w:tr>
      <w:tr w:rsidR="000E01E0" w:rsidRPr="009C4431" w:rsidTr="00E71CFB">
        <w:trPr>
          <w:trHeight w:val="135"/>
          <w:jc w:val="center"/>
        </w:trPr>
        <w:tc>
          <w:tcPr>
            <w:tcW w:w="738"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5386" w:type="dxa"/>
            <w:tcBorders>
              <w:bottom w:val="nil"/>
            </w:tcBorders>
            <w:vAlign w:val="center"/>
          </w:tcPr>
          <w:p w:rsidR="00940A60" w:rsidRPr="009C4431" w:rsidRDefault="00940A60" w:rsidP="00E71CFB">
            <w:pPr>
              <w:pStyle w:val="ConsPlusNormal"/>
              <w:ind w:firstLine="0"/>
              <w:jc w:val="center"/>
              <w:rPr>
                <w:rFonts w:ascii="Times New Roman" w:hAnsi="Times New Roman" w:cs="Times New Roman"/>
                <w:sz w:val="24"/>
                <w:szCs w:val="24"/>
              </w:rPr>
            </w:pPr>
          </w:p>
        </w:tc>
        <w:tc>
          <w:tcPr>
            <w:tcW w:w="1276" w:type="dxa"/>
            <w:vMerge/>
            <w:tcBorders>
              <w:bottom w:val="nil"/>
            </w:tcBorders>
            <w:vAlign w:val="center"/>
          </w:tcPr>
          <w:p w:rsidR="00940A60" w:rsidRPr="009C4431" w:rsidRDefault="00940A60" w:rsidP="00E71CFB">
            <w:pPr>
              <w:pStyle w:val="ConsPlusNormal"/>
              <w:jc w:val="center"/>
              <w:rPr>
                <w:rFonts w:ascii="Times New Roman" w:hAnsi="Times New Roman" w:cs="Times New Roman"/>
                <w:sz w:val="24"/>
                <w:szCs w:val="24"/>
              </w:rPr>
            </w:pPr>
          </w:p>
        </w:tc>
        <w:tc>
          <w:tcPr>
            <w:tcW w:w="1644" w:type="dxa"/>
            <w:vMerge/>
            <w:tcBorders>
              <w:bottom w:val="nil"/>
            </w:tcBorders>
            <w:vAlign w:val="center"/>
          </w:tcPr>
          <w:p w:rsidR="00940A60" w:rsidRPr="009C4431" w:rsidRDefault="00940A60" w:rsidP="00E71CFB">
            <w:pPr>
              <w:pStyle w:val="ConsPlusNormal"/>
              <w:jc w:val="center"/>
              <w:rPr>
                <w:rFonts w:ascii="Times New Roman" w:hAnsi="Times New Roman" w:cs="Times New Roman"/>
                <w:sz w:val="24"/>
                <w:szCs w:val="24"/>
              </w:rPr>
            </w:pPr>
          </w:p>
        </w:tc>
      </w:tr>
      <w:tr w:rsidR="000E01E0" w:rsidRPr="009C4431" w:rsidTr="00940A60">
        <w:tblPrEx>
          <w:tblBorders>
            <w:insideH w:val="nil"/>
          </w:tblBorders>
        </w:tblPrEx>
        <w:trPr>
          <w:trHeight w:val="20"/>
          <w:jc w:val="center"/>
        </w:trPr>
        <w:tc>
          <w:tcPr>
            <w:tcW w:w="738" w:type="dxa"/>
            <w:vMerge/>
            <w:vAlign w:val="center"/>
          </w:tcPr>
          <w:p w:rsidR="00940A60" w:rsidRPr="009C4431" w:rsidRDefault="00940A60" w:rsidP="00E71CFB">
            <w:pPr>
              <w:jc w:val="center"/>
              <w:rPr>
                <w:sz w:val="24"/>
                <w:szCs w:val="24"/>
              </w:rPr>
            </w:pPr>
          </w:p>
        </w:tc>
        <w:tc>
          <w:tcPr>
            <w:tcW w:w="5386" w:type="dxa"/>
            <w:tcBorders>
              <w:top w:val="nil"/>
            </w:tcBorders>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Асфальтобетонные</w:t>
            </w:r>
          </w:p>
        </w:tc>
        <w:tc>
          <w:tcPr>
            <w:tcW w:w="1276" w:type="dxa"/>
            <w:tcBorders>
              <w:top w:val="nil"/>
            </w:tcBorders>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1 кв. м</w:t>
            </w:r>
          </w:p>
        </w:tc>
        <w:tc>
          <w:tcPr>
            <w:tcW w:w="1644" w:type="dxa"/>
            <w:tcBorders>
              <w:top w:val="nil"/>
            </w:tcBorders>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2 565,00</w:t>
            </w:r>
          </w:p>
        </w:tc>
      </w:tr>
      <w:tr w:rsidR="000E01E0" w:rsidRPr="009C4431" w:rsidTr="00E71CFB">
        <w:trPr>
          <w:jc w:val="center"/>
        </w:trPr>
        <w:tc>
          <w:tcPr>
            <w:tcW w:w="738" w:type="dxa"/>
            <w:vMerge/>
            <w:vAlign w:val="center"/>
          </w:tcPr>
          <w:p w:rsidR="00940A60" w:rsidRPr="009C4431" w:rsidRDefault="00940A60" w:rsidP="00E71CFB">
            <w:pPr>
              <w:jc w:val="center"/>
              <w:rPr>
                <w:sz w:val="24"/>
                <w:szCs w:val="24"/>
              </w:rPr>
            </w:pP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щебеночные покрытия</w:t>
            </w:r>
          </w:p>
        </w:tc>
        <w:tc>
          <w:tcPr>
            <w:tcW w:w="127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1 кв. м</w:t>
            </w:r>
          </w:p>
        </w:tc>
        <w:tc>
          <w:tcPr>
            <w:tcW w:w="1644"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960,00</w:t>
            </w:r>
          </w:p>
        </w:tc>
      </w:tr>
      <w:tr w:rsidR="000E01E0" w:rsidRPr="009C4431" w:rsidTr="00E71CFB">
        <w:trPr>
          <w:jc w:val="center"/>
        </w:trPr>
        <w:tc>
          <w:tcPr>
            <w:tcW w:w="738"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22.2</w:t>
            </w: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устройство расширений проезжих частей дворовых территорий многоквартирных домов</w:t>
            </w:r>
          </w:p>
        </w:tc>
        <w:tc>
          <w:tcPr>
            <w:tcW w:w="127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1 кв. м</w:t>
            </w:r>
          </w:p>
        </w:tc>
        <w:tc>
          <w:tcPr>
            <w:tcW w:w="1644"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1 938,00</w:t>
            </w:r>
          </w:p>
        </w:tc>
      </w:tr>
      <w:tr w:rsidR="000E01E0" w:rsidRPr="009C4431" w:rsidTr="00E71CFB">
        <w:trPr>
          <w:trHeight w:val="274"/>
          <w:jc w:val="center"/>
        </w:trPr>
        <w:tc>
          <w:tcPr>
            <w:tcW w:w="738" w:type="dxa"/>
            <w:vMerge w:val="restart"/>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22.3</w:t>
            </w: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устройство новых дорожек</w:t>
            </w:r>
          </w:p>
        </w:tc>
        <w:tc>
          <w:tcPr>
            <w:tcW w:w="127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1 кв. м</w:t>
            </w:r>
          </w:p>
        </w:tc>
        <w:tc>
          <w:tcPr>
            <w:tcW w:w="1644" w:type="dxa"/>
            <w:vAlign w:val="center"/>
          </w:tcPr>
          <w:p w:rsidR="00940A60" w:rsidRPr="009C4431" w:rsidRDefault="00940A60" w:rsidP="00E71CFB">
            <w:pPr>
              <w:pStyle w:val="ConsPlusNormal"/>
              <w:jc w:val="center"/>
              <w:rPr>
                <w:rFonts w:ascii="Times New Roman" w:hAnsi="Times New Roman" w:cs="Times New Roman"/>
                <w:sz w:val="24"/>
                <w:szCs w:val="24"/>
              </w:rPr>
            </w:pPr>
          </w:p>
        </w:tc>
      </w:tr>
      <w:tr w:rsidR="000E01E0" w:rsidRPr="009C4431" w:rsidTr="00E71CFB">
        <w:trPr>
          <w:jc w:val="center"/>
        </w:trPr>
        <w:tc>
          <w:tcPr>
            <w:tcW w:w="738"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асфальтированные дорожки</w:t>
            </w:r>
          </w:p>
        </w:tc>
        <w:tc>
          <w:tcPr>
            <w:tcW w:w="127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1 кв. м</w:t>
            </w:r>
          </w:p>
        </w:tc>
        <w:tc>
          <w:tcPr>
            <w:tcW w:w="1644"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3 397,85</w:t>
            </w:r>
          </w:p>
        </w:tc>
      </w:tr>
      <w:tr w:rsidR="000E01E0" w:rsidRPr="009C4431" w:rsidTr="00E71CFB">
        <w:trPr>
          <w:jc w:val="center"/>
        </w:trPr>
        <w:tc>
          <w:tcPr>
            <w:tcW w:w="738"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дорожки из тротуарной плитки</w:t>
            </w:r>
          </w:p>
        </w:tc>
        <w:tc>
          <w:tcPr>
            <w:tcW w:w="127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1 кв. м</w:t>
            </w:r>
          </w:p>
        </w:tc>
        <w:tc>
          <w:tcPr>
            <w:tcW w:w="1644"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3 740,50</w:t>
            </w:r>
          </w:p>
        </w:tc>
      </w:tr>
      <w:tr w:rsidR="000E01E0" w:rsidRPr="009C4431" w:rsidTr="00E71CFB">
        <w:trPr>
          <w:jc w:val="center"/>
        </w:trPr>
        <w:tc>
          <w:tcPr>
            <w:tcW w:w="738"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22.4</w:t>
            </w: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Ремонт существующих асфальтированных дорожек</w:t>
            </w:r>
          </w:p>
        </w:tc>
        <w:tc>
          <w:tcPr>
            <w:tcW w:w="127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1 кв. м</w:t>
            </w:r>
          </w:p>
        </w:tc>
        <w:tc>
          <w:tcPr>
            <w:tcW w:w="1644"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3 397,85</w:t>
            </w:r>
          </w:p>
        </w:tc>
      </w:tr>
      <w:tr w:rsidR="000E01E0" w:rsidRPr="009C4431" w:rsidTr="00E71CFB">
        <w:trPr>
          <w:jc w:val="center"/>
        </w:trPr>
        <w:tc>
          <w:tcPr>
            <w:tcW w:w="738"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22.5</w:t>
            </w: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Отсыпка растительным грунтом газонов и палисадников за бордюрным камнем</w:t>
            </w:r>
          </w:p>
        </w:tc>
        <w:tc>
          <w:tcPr>
            <w:tcW w:w="127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rPr>
              <w:t>1 м</w:t>
            </w:r>
            <w:r w:rsidRPr="009C4431">
              <w:rPr>
                <w:rFonts w:ascii="Times New Roman" w:hAnsi="Times New Roman" w:cs="Times New Roman"/>
                <w:sz w:val="24"/>
                <w:szCs w:val="24"/>
                <w:vertAlign w:val="superscript"/>
              </w:rPr>
              <w:t>3</w:t>
            </w:r>
          </w:p>
        </w:tc>
        <w:tc>
          <w:tcPr>
            <w:tcW w:w="1644"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280,00</w:t>
            </w:r>
          </w:p>
        </w:tc>
      </w:tr>
      <w:tr w:rsidR="000E01E0" w:rsidRPr="009C4431" w:rsidTr="00E71CFB">
        <w:trPr>
          <w:jc w:val="center"/>
        </w:trPr>
        <w:tc>
          <w:tcPr>
            <w:tcW w:w="738"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lastRenderedPageBreak/>
              <w:t>22.6</w:t>
            </w:r>
          </w:p>
        </w:tc>
        <w:tc>
          <w:tcPr>
            <w:tcW w:w="5386" w:type="dxa"/>
            <w:vAlign w:val="center"/>
          </w:tcPr>
          <w:p w:rsidR="00940A60" w:rsidRPr="009C4431" w:rsidRDefault="00940A60" w:rsidP="00E71CFB">
            <w:pPr>
              <w:pStyle w:val="formattext"/>
              <w:spacing w:before="0" w:beforeAutospacing="0" w:after="0" w:afterAutospacing="0"/>
              <w:jc w:val="center"/>
              <w:textAlignment w:val="baseline"/>
            </w:pPr>
            <w:r w:rsidRPr="009C4431">
              <w:t>Установка детского, игрового, спортивного оборудования, а также оборудования для хозяйственных площадок (коврочистки, стойки для сушки белья и др.)</w:t>
            </w:r>
          </w:p>
        </w:tc>
        <w:tc>
          <w:tcPr>
            <w:tcW w:w="1276" w:type="dxa"/>
            <w:vAlign w:val="center"/>
          </w:tcPr>
          <w:p w:rsidR="00940A60" w:rsidRPr="009C4431" w:rsidRDefault="00940A60" w:rsidP="00E71CFB">
            <w:pPr>
              <w:pStyle w:val="formattext"/>
              <w:spacing w:before="0" w:beforeAutospacing="0" w:after="0" w:afterAutospacing="0"/>
              <w:jc w:val="center"/>
              <w:textAlignment w:val="baseline"/>
            </w:pPr>
            <w:r w:rsidRPr="009C4431">
              <w:t>1 комп.</w:t>
            </w:r>
          </w:p>
        </w:tc>
        <w:tc>
          <w:tcPr>
            <w:tcW w:w="1644" w:type="dxa"/>
            <w:vAlign w:val="center"/>
          </w:tcPr>
          <w:p w:rsidR="00940A60" w:rsidRPr="009C4431" w:rsidRDefault="00940A60" w:rsidP="00E71CFB">
            <w:pPr>
              <w:pStyle w:val="formattext"/>
              <w:spacing w:before="0" w:beforeAutospacing="0" w:after="0" w:afterAutospacing="0"/>
              <w:jc w:val="center"/>
              <w:textAlignment w:val="baseline"/>
            </w:pPr>
            <w:r w:rsidRPr="009C4431">
              <w:t>В зависимости от набора МАФ</w:t>
            </w:r>
          </w:p>
        </w:tc>
      </w:tr>
      <w:tr w:rsidR="000E01E0" w:rsidRPr="009C4431" w:rsidTr="00E71CFB">
        <w:trPr>
          <w:jc w:val="center"/>
        </w:trPr>
        <w:tc>
          <w:tcPr>
            <w:tcW w:w="738"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22.7</w:t>
            </w:r>
          </w:p>
        </w:tc>
        <w:tc>
          <w:tcPr>
            <w:tcW w:w="5386" w:type="dxa"/>
            <w:vAlign w:val="center"/>
          </w:tcPr>
          <w:p w:rsidR="00940A60" w:rsidRPr="009C4431" w:rsidRDefault="00940A60" w:rsidP="00E71CFB">
            <w:pPr>
              <w:pStyle w:val="formattext"/>
              <w:spacing w:before="0" w:beforeAutospacing="0" w:after="0" w:afterAutospacing="0"/>
              <w:jc w:val="center"/>
              <w:textAlignment w:val="baseline"/>
            </w:pPr>
            <w:r w:rsidRPr="009C4431">
              <w:t>Устройство травмобезопасных покрытий из резиновой крошки под детское, игровое, спортивное оборудование с обустройством основания под такое покрытие (асфальт, бетон)</w:t>
            </w:r>
          </w:p>
        </w:tc>
        <w:tc>
          <w:tcPr>
            <w:tcW w:w="1276" w:type="dxa"/>
            <w:vAlign w:val="center"/>
          </w:tcPr>
          <w:p w:rsidR="00940A60" w:rsidRPr="009C4431" w:rsidRDefault="00940A60" w:rsidP="00E71CFB">
            <w:pPr>
              <w:pStyle w:val="formattext"/>
              <w:spacing w:before="0" w:beforeAutospacing="0" w:after="0" w:afterAutospacing="0"/>
              <w:jc w:val="center"/>
              <w:textAlignment w:val="baseline"/>
            </w:pPr>
            <w:r w:rsidRPr="009C4431">
              <w:t>1 кв. м</w:t>
            </w:r>
          </w:p>
        </w:tc>
        <w:tc>
          <w:tcPr>
            <w:tcW w:w="1644" w:type="dxa"/>
            <w:vAlign w:val="center"/>
          </w:tcPr>
          <w:p w:rsidR="00940A60" w:rsidRPr="009C4431" w:rsidRDefault="00940A60" w:rsidP="00E71CFB">
            <w:pPr>
              <w:pStyle w:val="formattext"/>
              <w:spacing w:before="0" w:beforeAutospacing="0" w:after="0" w:afterAutospacing="0"/>
              <w:jc w:val="center"/>
              <w:textAlignment w:val="baseline"/>
            </w:pPr>
            <w:r w:rsidRPr="009C4431">
              <w:t>3 550,00</w:t>
            </w:r>
          </w:p>
        </w:tc>
      </w:tr>
      <w:tr w:rsidR="000E01E0" w:rsidRPr="009C4431" w:rsidTr="00E71CFB">
        <w:trPr>
          <w:jc w:val="center"/>
        </w:trPr>
        <w:tc>
          <w:tcPr>
            <w:tcW w:w="738"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22.8</w:t>
            </w:r>
          </w:p>
        </w:tc>
        <w:tc>
          <w:tcPr>
            <w:tcW w:w="5386" w:type="dxa"/>
            <w:vAlign w:val="center"/>
          </w:tcPr>
          <w:p w:rsidR="00940A60" w:rsidRPr="009C4431" w:rsidRDefault="00940A60" w:rsidP="00E71CFB">
            <w:pPr>
              <w:pStyle w:val="formattext"/>
              <w:spacing w:before="0" w:beforeAutospacing="0" w:after="0" w:afterAutospacing="0"/>
              <w:jc w:val="center"/>
              <w:textAlignment w:val="baseline"/>
            </w:pPr>
            <w:r w:rsidRPr="009C4431">
              <w:t>Устройство спортивных площадок для игры в футбол, волейбол, баскетбол с ограждением по периметру, устройством травмобезопасных покрытий на них (резиновое покрытие, искусственная трава)</w:t>
            </w:r>
          </w:p>
        </w:tc>
        <w:tc>
          <w:tcPr>
            <w:tcW w:w="1276" w:type="dxa"/>
            <w:vAlign w:val="center"/>
          </w:tcPr>
          <w:p w:rsidR="00940A60" w:rsidRPr="009C4431" w:rsidRDefault="00940A60" w:rsidP="00E71CFB">
            <w:pPr>
              <w:pStyle w:val="formattext"/>
              <w:spacing w:before="0" w:beforeAutospacing="0" w:after="0" w:afterAutospacing="0"/>
              <w:jc w:val="center"/>
              <w:textAlignment w:val="baseline"/>
            </w:pPr>
            <w:r w:rsidRPr="009C4431">
              <w:t>шт./кв. м</w:t>
            </w:r>
          </w:p>
        </w:tc>
        <w:tc>
          <w:tcPr>
            <w:tcW w:w="1644" w:type="dxa"/>
            <w:vAlign w:val="center"/>
          </w:tcPr>
          <w:p w:rsidR="00940A60" w:rsidRPr="009C4431" w:rsidRDefault="00940A60" w:rsidP="00E71CFB">
            <w:pPr>
              <w:pStyle w:val="formattext"/>
              <w:spacing w:before="0" w:beforeAutospacing="0" w:after="0" w:afterAutospacing="0"/>
              <w:jc w:val="center"/>
              <w:textAlignment w:val="baseline"/>
            </w:pPr>
            <w:r w:rsidRPr="009C4431">
              <w:t>47 293,38</w:t>
            </w:r>
          </w:p>
        </w:tc>
      </w:tr>
      <w:tr w:rsidR="000E01E0" w:rsidRPr="009C4431" w:rsidTr="00E71CFB">
        <w:trPr>
          <w:jc w:val="center"/>
        </w:trPr>
        <w:tc>
          <w:tcPr>
            <w:tcW w:w="738" w:type="dxa"/>
            <w:vMerge w:val="restart"/>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22.9</w:t>
            </w: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Установка ограждений</w:t>
            </w:r>
          </w:p>
        </w:tc>
        <w:tc>
          <w:tcPr>
            <w:tcW w:w="1276" w:type="dxa"/>
            <w:vMerge w:val="restart"/>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1 секция</w:t>
            </w:r>
          </w:p>
        </w:tc>
        <w:tc>
          <w:tcPr>
            <w:tcW w:w="1644" w:type="dxa"/>
            <w:vAlign w:val="center"/>
          </w:tcPr>
          <w:p w:rsidR="00940A60" w:rsidRPr="009C4431" w:rsidRDefault="00940A60" w:rsidP="00E71CFB">
            <w:pPr>
              <w:pStyle w:val="ConsPlusNormal"/>
              <w:jc w:val="center"/>
              <w:rPr>
                <w:rFonts w:ascii="Times New Roman" w:hAnsi="Times New Roman" w:cs="Times New Roman"/>
                <w:sz w:val="24"/>
                <w:szCs w:val="24"/>
                <w:shd w:val="clear" w:color="auto" w:fill="FFFFFF"/>
              </w:rPr>
            </w:pPr>
          </w:p>
        </w:tc>
      </w:tr>
      <w:tr w:rsidR="000E01E0" w:rsidRPr="009C4431" w:rsidTr="00E71CFB">
        <w:trPr>
          <w:jc w:val="center"/>
        </w:trPr>
        <w:tc>
          <w:tcPr>
            <w:tcW w:w="738"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для газонов и палисадников</w:t>
            </w:r>
          </w:p>
        </w:tc>
        <w:tc>
          <w:tcPr>
            <w:tcW w:w="1276"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1644" w:type="dxa"/>
            <w:vAlign w:val="center"/>
          </w:tcPr>
          <w:p w:rsidR="00940A60" w:rsidRPr="009C4431" w:rsidRDefault="00940A60" w:rsidP="00E71CFB">
            <w:pPr>
              <w:pStyle w:val="ConsPlusNormal"/>
              <w:ind w:firstLine="0"/>
              <w:jc w:val="center"/>
              <w:rPr>
                <w:rFonts w:ascii="Times New Roman" w:hAnsi="Times New Roman" w:cs="Times New Roman"/>
                <w:sz w:val="24"/>
                <w:szCs w:val="24"/>
                <w:shd w:val="clear" w:color="auto" w:fill="FFFFFF"/>
              </w:rPr>
            </w:pPr>
            <w:r w:rsidRPr="009C4431">
              <w:rPr>
                <w:rFonts w:ascii="Times New Roman" w:hAnsi="Times New Roman" w:cs="Times New Roman"/>
                <w:sz w:val="24"/>
                <w:szCs w:val="24"/>
                <w:shd w:val="clear" w:color="auto" w:fill="FFFFFF"/>
              </w:rPr>
              <w:t>4 744,00</w:t>
            </w:r>
          </w:p>
        </w:tc>
      </w:tr>
      <w:tr w:rsidR="000E01E0" w:rsidRPr="009C4431" w:rsidTr="00E71CFB">
        <w:trPr>
          <w:jc w:val="center"/>
        </w:trPr>
        <w:tc>
          <w:tcPr>
            <w:tcW w:w="738"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для спортивных площадок</w:t>
            </w:r>
          </w:p>
        </w:tc>
        <w:tc>
          <w:tcPr>
            <w:tcW w:w="1276"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1644" w:type="dxa"/>
            <w:vAlign w:val="center"/>
          </w:tcPr>
          <w:p w:rsidR="00940A60" w:rsidRPr="009C4431" w:rsidRDefault="00940A60" w:rsidP="00E71CFB">
            <w:pPr>
              <w:pStyle w:val="ConsPlusNormal"/>
              <w:ind w:firstLine="0"/>
              <w:jc w:val="center"/>
              <w:rPr>
                <w:rFonts w:ascii="Times New Roman" w:hAnsi="Times New Roman" w:cs="Times New Roman"/>
                <w:sz w:val="24"/>
                <w:szCs w:val="24"/>
                <w:shd w:val="clear" w:color="auto" w:fill="FFFFFF"/>
              </w:rPr>
            </w:pPr>
            <w:r w:rsidRPr="009C4431">
              <w:rPr>
                <w:rFonts w:ascii="Times New Roman" w:hAnsi="Times New Roman" w:cs="Times New Roman"/>
                <w:sz w:val="24"/>
                <w:szCs w:val="24"/>
                <w:shd w:val="clear" w:color="auto" w:fill="FFFFFF"/>
              </w:rPr>
              <w:t>15 769,00</w:t>
            </w:r>
          </w:p>
        </w:tc>
      </w:tr>
      <w:tr w:rsidR="000E01E0" w:rsidRPr="009C4431" w:rsidTr="00E71CFB">
        <w:trPr>
          <w:jc w:val="center"/>
        </w:trPr>
        <w:tc>
          <w:tcPr>
            <w:tcW w:w="738" w:type="dxa"/>
            <w:vMerge w:val="restart"/>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22.10</w:t>
            </w: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Озеленение территорий</w:t>
            </w:r>
          </w:p>
        </w:tc>
        <w:tc>
          <w:tcPr>
            <w:tcW w:w="1276" w:type="dxa"/>
            <w:vAlign w:val="center"/>
          </w:tcPr>
          <w:p w:rsidR="00940A60" w:rsidRPr="009C4431" w:rsidRDefault="00940A60" w:rsidP="00E71CFB">
            <w:pPr>
              <w:pStyle w:val="ConsPlusNormal"/>
              <w:jc w:val="center"/>
              <w:rPr>
                <w:rFonts w:ascii="Times New Roman" w:hAnsi="Times New Roman" w:cs="Times New Roman"/>
                <w:b/>
                <w:sz w:val="24"/>
                <w:szCs w:val="24"/>
              </w:rPr>
            </w:pPr>
          </w:p>
        </w:tc>
        <w:tc>
          <w:tcPr>
            <w:tcW w:w="1644" w:type="dxa"/>
            <w:vAlign w:val="center"/>
          </w:tcPr>
          <w:p w:rsidR="00940A60" w:rsidRPr="009C4431" w:rsidRDefault="00940A60" w:rsidP="00E71CFB">
            <w:pPr>
              <w:pStyle w:val="ConsPlusNormal"/>
              <w:jc w:val="center"/>
              <w:rPr>
                <w:rFonts w:ascii="Times New Roman" w:hAnsi="Times New Roman" w:cs="Times New Roman"/>
                <w:sz w:val="24"/>
                <w:szCs w:val="24"/>
                <w:shd w:val="clear" w:color="auto" w:fill="FFFFFF"/>
              </w:rPr>
            </w:pPr>
          </w:p>
        </w:tc>
      </w:tr>
      <w:tr w:rsidR="000E01E0" w:rsidRPr="009C4431" w:rsidTr="00E71CFB">
        <w:trPr>
          <w:jc w:val="center"/>
        </w:trPr>
        <w:tc>
          <w:tcPr>
            <w:tcW w:w="738"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посадку деревьев, кустарников</w:t>
            </w:r>
          </w:p>
        </w:tc>
        <w:tc>
          <w:tcPr>
            <w:tcW w:w="1276" w:type="dxa"/>
            <w:vAlign w:val="center"/>
          </w:tcPr>
          <w:p w:rsidR="00940A60" w:rsidRPr="009C4431" w:rsidRDefault="00940A60" w:rsidP="00E71CFB">
            <w:pPr>
              <w:pStyle w:val="ConsPlusNormal"/>
              <w:ind w:firstLine="0"/>
              <w:jc w:val="center"/>
              <w:rPr>
                <w:rFonts w:ascii="Times New Roman" w:hAnsi="Times New Roman" w:cs="Times New Roman"/>
                <w:b/>
                <w:sz w:val="24"/>
                <w:szCs w:val="24"/>
              </w:rPr>
            </w:pPr>
            <w:r w:rsidRPr="009C4431">
              <w:rPr>
                <w:rFonts w:ascii="Times New Roman" w:hAnsi="Times New Roman" w:cs="Times New Roman"/>
                <w:sz w:val="24"/>
                <w:szCs w:val="24"/>
                <w:shd w:val="clear" w:color="auto" w:fill="FFFFFF"/>
              </w:rPr>
              <w:t>шт.</w:t>
            </w:r>
          </w:p>
        </w:tc>
        <w:tc>
          <w:tcPr>
            <w:tcW w:w="1644" w:type="dxa"/>
            <w:vAlign w:val="center"/>
          </w:tcPr>
          <w:p w:rsidR="00940A60" w:rsidRPr="009C4431" w:rsidRDefault="00940A60" w:rsidP="00E71CFB">
            <w:pPr>
              <w:pStyle w:val="ConsPlusNormal"/>
              <w:ind w:firstLine="0"/>
              <w:jc w:val="center"/>
              <w:rPr>
                <w:rFonts w:ascii="Times New Roman" w:hAnsi="Times New Roman" w:cs="Times New Roman"/>
                <w:sz w:val="24"/>
                <w:szCs w:val="24"/>
                <w:shd w:val="clear" w:color="auto" w:fill="FFFFFF"/>
              </w:rPr>
            </w:pPr>
            <w:r w:rsidRPr="009C4431">
              <w:rPr>
                <w:rFonts w:ascii="Times New Roman" w:hAnsi="Times New Roman" w:cs="Times New Roman"/>
                <w:sz w:val="24"/>
                <w:szCs w:val="24"/>
                <w:shd w:val="clear" w:color="auto" w:fill="FFFFFF"/>
              </w:rPr>
              <w:t>5 200,00</w:t>
            </w:r>
          </w:p>
        </w:tc>
      </w:tr>
      <w:tr w:rsidR="000E01E0" w:rsidRPr="009C4431" w:rsidTr="00E71CFB">
        <w:trPr>
          <w:jc w:val="center"/>
        </w:trPr>
        <w:tc>
          <w:tcPr>
            <w:tcW w:w="738"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снос и кронирование деревьев, корчевание пней</w:t>
            </w:r>
          </w:p>
        </w:tc>
        <w:tc>
          <w:tcPr>
            <w:tcW w:w="1276" w:type="dxa"/>
            <w:vAlign w:val="center"/>
          </w:tcPr>
          <w:p w:rsidR="00940A60" w:rsidRPr="009C4431" w:rsidRDefault="00940A60" w:rsidP="00E71CFB">
            <w:pPr>
              <w:pStyle w:val="ConsPlusNormal"/>
              <w:ind w:firstLine="0"/>
              <w:jc w:val="center"/>
              <w:rPr>
                <w:rFonts w:ascii="Times New Roman" w:hAnsi="Times New Roman" w:cs="Times New Roman"/>
                <w:b/>
                <w:sz w:val="24"/>
                <w:szCs w:val="24"/>
              </w:rPr>
            </w:pPr>
            <w:r w:rsidRPr="009C4431">
              <w:rPr>
                <w:rFonts w:ascii="Times New Roman" w:hAnsi="Times New Roman" w:cs="Times New Roman"/>
                <w:sz w:val="24"/>
                <w:szCs w:val="24"/>
                <w:shd w:val="clear" w:color="auto" w:fill="FFFFFF"/>
              </w:rPr>
              <w:t>шт.</w:t>
            </w:r>
          </w:p>
        </w:tc>
        <w:tc>
          <w:tcPr>
            <w:tcW w:w="1644" w:type="dxa"/>
            <w:vAlign w:val="center"/>
          </w:tcPr>
          <w:p w:rsidR="00940A60" w:rsidRPr="009C4431" w:rsidRDefault="00940A60" w:rsidP="00E71CFB">
            <w:pPr>
              <w:pStyle w:val="ConsPlusNormal"/>
              <w:ind w:firstLine="0"/>
              <w:jc w:val="center"/>
              <w:rPr>
                <w:rFonts w:ascii="Times New Roman" w:hAnsi="Times New Roman" w:cs="Times New Roman"/>
                <w:sz w:val="24"/>
                <w:szCs w:val="24"/>
                <w:shd w:val="clear" w:color="auto" w:fill="FFFFFF"/>
              </w:rPr>
            </w:pPr>
            <w:r w:rsidRPr="009C4431">
              <w:rPr>
                <w:rFonts w:ascii="Times New Roman" w:hAnsi="Times New Roman" w:cs="Times New Roman"/>
                <w:sz w:val="24"/>
                <w:szCs w:val="24"/>
                <w:shd w:val="clear" w:color="auto" w:fill="FFFFFF"/>
              </w:rPr>
              <w:t>30 000,00</w:t>
            </w:r>
          </w:p>
        </w:tc>
      </w:tr>
      <w:tr w:rsidR="000E01E0" w:rsidRPr="009C4431" w:rsidTr="00E71CFB">
        <w:trPr>
          <w:jc w:val="center"/>
        </w:trPr>
        <w:tc>
          <w:tcPr>
            <w:tcW w:w="738"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5386"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устройство газонов</w:t>
            </w:r>
          </w:p>
        </w:tc>
        <w:tc>
          <w:tcPr>
            <w:tcW w:w="1276" w:type="dxa"/>
            <w:vAlign w:val="center"/>
          </w:tcPr>
          <w:p w:rsidR="00940A60" w:rsidRPr="009C4431" w:rsidRDefault="00940A60" w:rsidP="00E71CFB">
            <w:pPr>
              <w:pStyle w:val="ConsPlusNormal"/>
              <w:ind w:firstLine="0"/>
              <w:jc w:val="center"/>
              <w:rPr>
                <w:rFonts w:ascii="Times New Roman" w:hAnsi="Times New Roman" w:cs="Times New Roman"/>
                <w:b/>
                <w:sz w:val="24"/>
                <w:szCs w:val="24"/>
              </w:rPr>
            </w:pPr>
            <w:r w:rsidRPr="009C4431">
              <w:rPr>
                <w:rFonts w:ascii="Times New Roman" w:hAnsi="Times New Roman" w:cs="Times New Roman"/>
                <w:sz w:val="24"/>
                <w:szCs w:val="24"/>
                <w:shd w:val="clear" w:color="auto" w:fill="FFFFFF"/>
              </w:rPr>
              <w:t>м2</w:t>
            </w:r>
          </w:p>
        </w:tc>
        <w:tc>
          <w:tcPr>
            <w:tcW w:w="1644" w:type="dxa"/>
            <w:vAlign w:val="center"/>
          </w:tcPr>
          <w:p w:rsidR="00940A60" w:rsidRPr="009C4431" w:rsidRDefault="00940A60" w:rsidP="00E71CFB">
            <w:pPr>
              <w:pStyle w:val="ConsPlusNormal"/>
              <w:ind w:firstLine="0"/>
              <w:jc w:val="center"/>
              <w:rPr>
                <w:rFonts w:ascii="Times New Roman" w:hAnsi="Times New Roman" w:cs="Times New Roman"/>
                <w:sz w:val="24"/>
                <w:szCs w:val="24"/>
                <w:shd w:val="clear" w:color="auto" w:fill="FFFFFF"/>
              </w:rPr>
            </w:pPr>
            <w:r w:rsidRPr="009C4431">
              <w:rPr>
                <w:rFonts w:ascii="Times New Roman" w:hAnsi="Times New Roman" w:cs="Times New Roman"/>
                <w:sz w:val="24"/>
                <w:szCs w:val="24"/>
                <w:shd w:val="clear" w:color="auto" w:fill="FFFFFF"/>
              </w:rPr>
              <w:t>530,00</w:t>
            </w:r>
          </w:p>
        </w:tc>
      </w:tr>
      <w:tr w:rsidR="000E01E0" w:rsidRPr="009C4431" w:rsidTr="00E71CFB">
        <w:trPr>
          <w:jc w:val="center"/>
        </w:trPr>
        <w:tc>
          <w:tcPr>
            <w:tcW w:w="738" w:type="dxa"/>
            <w:vMerge w:val="restart"/>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22.11</w:t>
            </w:r>
          </w:p>
        </w:tc>
        <w:tc>
          <w:tcPr>
            <w:tcW w:w="5386"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Работы по демонтажу различных конструкций (металлических, бетонных, деревянных) для последующего благоустройства территорий под ними:</w:t>
            </w:r>
          </w:p>
        </w:tc>
        <w:tc>
          <w:tcPr>
            <w:tcW w:w="1276" w:type="dxa"/>
            <w:vAlign w:val="center"/>
          </w:tcPr>
          <w:p w:rsidR="00940A60" w:rsidRPr="009C4431" w:rsidRDefault="00940A60" w:rsidP="00E71CFB">
            <w:pPr>
              <w:pStyle w:val="ConsPlusNormal"/>
              <w:jc w:val="center"/>
              <w:rPr>
                <w:rFonts w:ascii="Times New Roman" w:hAnsi="Times New Roman" w:cs="Times New Roman"/>
                <w:b/>
                <w:sz w:val="24"/>
                <w:szCs w:val="24"/>
              </w:rPr>
            </w:pPr>
          </w:p>
        </w:tc>
        <w:tc>
          <w:tcPr>
            <w:tcW w:w="1644" w:type="dxa"/>
            <w:vAlign w:val="center"/>
          </w:tcPr>
          <w:p w:rsidR="00940A60" w:rsidRPr="009C4431" w:rsidRDefault="00940A60" w:rsidP="00E71CFB">
            <w:pPr>
              <w:pStyle w:val="ConsPlusNormal"/>
              <w:jc w:val="center"/>
              <w:rPr>
                <w:rFonts w:ascii="Times New Roman" w:hAnsi="Times New Roman" w:cs="Times New Roman"/>
                <w:sz w:val="24"/>
                <w:szCs w:val="24"/>
                <w:shd w:val="clear" w:color="auto" w:fill="FFFFFF"/>
              </w:rPr>
            </w:pPr>
          </w:p>
        </w:tc>
      </w:tr>
      <w:tr w:rsidR="000E01E0" w:rsidRPr="009C4431" w:rsidTr="00E71CFB">
        <w:trPr>
          <w:jc w:val="center"/>
        </w:trPr>
        <w:tc>
          <w:tcPr>
            <w:tcW w:w="738"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5386" w:type="dxa"/>
            <w:vAlign w:val="center"/>
          </w:tcPr>
          <w:p w:rsidR="00940A60" w:rsidRPr="009C4431" w:rsidRDefault="00940A60" w:rsidP="00E71CFB">
            <w:pPr>
              <w:pStyle w:val="formattext"/>
              <w:jc w:val="center"/>
              <w:textAlignment w:val="baseline"/>
            </w:pPr>
            <w:r w:rsidRPr="009C4431">
              <w:t>демонтаж металлических конструкций</w:t>
            </w:r>
          </w:p>
        </w:tc>
        <w:tc>
          <w:tcPr>
            <w:tcW w:w="1276" w:type="dxa"/>
            <w:vMerge w:val="restart"/>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т/м3</w:t>
            </w:r>
          </w:p>
        </w:tc>
        <w:tc>
          <w:tcPr>
            <w:tcW w:w="1644" w:type="dxa"/>
            <w:vAlign w:val="center"/>
          </w:tcPr>
          <w:p w:rsidR="00940A60" w:rsidRPr="009C4431" w:rsidRDefault="00940A60" w:rsidP="00E71CFB">
            <w:pPr>
              <w:pStyle w:val="ConsPlusNormal"/>
              <w:jc w:val="center"/>
              <w:rPr>
                <w:rFonts w:ascii="Times New Roman" w:hAnsi="Times New Roman" w:cs="Times New Roman"/>
                <w:sz w:val="24"/>
                <w:szCs w:val="24"/>
                <w:shd w:val="clear" w:color="auto" w:fill="FFFFFF"/>
              </w:rPr>
            </w:pPr>
            <w:r w:rsidRPr="009C4431">
              <w:rPr>
                <w:rFonts w:ascii="Times New Roman" w:hAnsi="Times New Roman" w:cs="Times New Roman"/>
                <w:sz w:val="24"/>
                <w:szCs w:val="24"/>
                <w:shd w:val="clear" w:color="auto" w:fill="FFFFFF"/>
              </w:rPr>
              <w:t>9 555,26</w:t>
            </w:r>
          </w:p>
        </w:tc>
      </w:tr>
      <w:tr w:rsidR="000E01E0" w:rsidRPr="009C4431" w:rsidTr="00E71CFB">
        <w:trPr>
          <w:jc w:val="center"/>
        </w:trPr>
        <w:tc>
          <w:tcPr>
            <w:tcW w:w="738"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5386" w:type="dxa"/>
            <w:vAlign w:val="center"/>
          </w:tcPr>
          <w:p w:rsidR="00940A60" w:rsidRPr="009C4431" w:rsidRDefault="00940A60" w:rsidP="00E71CFB">
            <w:pPr>
              <w:pStyle w:val="formattext"/>
              <w:jc w:val="center"/>
              <w:textAlignment w:val="baseline"/>
            </w:pPr>
            <w:r w:rsidRPr="009C4431">
              <w:t>демонтаж деревянных конструкций</w:t>
            </w:r>
          </w:p>
        </w:tc>
        <w:tc>
          <w:tcPr>
            <w:tcW w:w="1276"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1644" w:type="dxa"/>
            <w:vAlign w:val="center"/>
          </w:tcPr>
          <w:p w:rsidR="00940A60" w:rsidRPr="009C4431" w:rsidRDefault="00940A60" w:rsidP="00E71CFB">
            <w:pPr>
              <w:pStyle w:val="ConsPlusNormal"/>
              <w:jc w:val="center"/>
              <w:rPr>
                <w:rFonts w:ascii="Times New Roman" w:hAnsi="Times New Roman" w:cs="Times New Roman"/>
                <w:sz w:val="24"/>
                <w:szCs w:val="24"/>
                <w:shd w:val="clear" w:color="auto" w:fill="FFFFFF"/>
              </w:rPr>
            </w:pPr>
            <w:r w:rsidRPr="009C4431">
              <w:rPr>
                <w:rFonts w:ascii="Times New Roman" w:hAnsi="Times New Roman" w:cs="Times New Roman"/>
                <w:sz w:val="24"/>
                <w:szCs w:val="24"/>
                <w:shd w:val="clear" w:color="auto" w:fill="FFFFFF"/>
              </w:rPr>
              <w:t>7 400,37</w:t>
            </w:r>
          </w:p>
        </w:tc>
      </w:tr>
      <w:tr w:rsidR="000E01E0" w:rsidRPr="009C4431" w:rsidTr="00E71CFB">
        <w:trPr>
          <w:jc w:val="center"/>
        </w:trPr>
        <w:tc>
          <w:tcPr>
            <w:tcW w:w="738"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5386"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демонтаж бетонных конструкций</w:t>
            </w:r>
          </w:p>
        </w:tc>
        <w:tc>
          <w:tcPr>
            <w:tcW w:w="1276"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1644" w:type="dxa"/>
            <w:vAlign w:val="center"/>
          </w:tcPr>
          <w:p w:rsidR="00940A60" w:rsidRPr="009C4431" w:rsidRDefault="00940A60" w:rsidP="00E71CFB">
            <w:pPr>
              <w:pStyle w:val="ConsPlusNormal"/>
              <w:jc w:val="center"/>
              <w:rPr>
                <w:rFonts w:ascii="Times New Roman" w:hAnsi="Times New Roman" w:cs="Times New Roman"/>
                <w:sz w:val="24"/>
                <w:szCs w:val="24"/>
                <w:shd w:val="clear" w:color="auto" w:fill="FFFFFF"/>
              </w:rPr>
            </w:pPr>
            <w:r w:rsidRPr="009C4431">
              <w:rPr>
                <w:rFonts w:ascii="Times New Roman" w:hAnsi="Times New Roman" w:cs="Times New Roman"/>
                <w:sz w:val="24"/>
                <w:szCs w:val="24"/>
                <w:shd w:val="clear" w:color="auto" w:fill="FFFFFF"/>
              </w:rPr>
              <w:t>6 801,32</w:t>
            </w:r>
          </w:p>
        </w:tc>
      </w:tr>
      <w:tr w:rsidR="000E01E0" w:rsidRPr="009C4431" w:rsidTr="00E71CFB">
        <w:trPr>
          <w:jc w:val="center"/>
        </w:trPr>
        <w:tc>
          <w:tcPr>
            <w:tcW w:w="738"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5386"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сбор, погрузка, вывоз мусора (вручную)</w:t>
            </w:r>
          </w:p>
        </w:tc>
        <w:tc>
          <w:tcPr>
            <w:tcW w:w="1276"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1644" w:type="dxa"/>
            <w:vAlign w:val="center"/>
          </w:tcPr>
          <w:p w:rsidR="00940A60" w:rsidRPr="009C4431" w:rsidRDefault="00940A60" w:rsidP="00E71CFB">
            <w:pPr>
              <w:pStyle w:val="ConsPlusNormal"/>
              <w:jc w:val="center"/>
              <w:rPr>
                <w:rFonts w:ascii="Times New Roman" w:hAnsi="Times New Roman" w:cs="Times New Roman"/>
                <w:sz w:val="24"/>
                <w:szCs w:val="24"/>
                <w:shd w:val="clear" w:color="auto" w:fill="FFFFFF"/>
              </w:rPr>
            </w:pPr>
            <w:r w:rsidRPr="009C4431">
              <w:rPr>
                <w:rFonts w:ascii="Times New Roman" w:hAnsi="Times New Roman" w:cs="Times New Roman"/>
                <w:sz w:val="24"/>
                <w:szCs w:val="24"/>
                <w:shd w:val="clear" w:color="auto" w:fill="FFFFFF"/>
              </w:rPr>
              <w:t>526,75</w:t>
            </w:r>
          </w:p>
        </w:tc>
      </w:tr>
      <w:tr w:rsidR="000E01E0" w:rsidRPr="009C4431" w:rsidTr="00E71CFB">
        <w:trPr>
          <w:jc w:val="center"/>
        </w:trPr>
        <w:tc>
          <w:tcPr>
            <w:tcW w:w="738"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22.12</w:t>
            </w:r>
          </w:p>
        </w:tc>
        <w:tc>
          <w:tcPr>
            <w:tcW w:w="5386" w:type="dxa"/>
            <w:vAlign w:val="center"/>
          </w:tcPr>
          <w:p w:rsidR="00940A60" w:rsidRPr="009C4431" w:rsidRDefault="00940A60" w:rsidP="00E71CFB">
            <w:pPr>
              <w:pStyle w:val="formattext"/>
              <w:spacing w:before="0" w:beforeAutospacing="0" w:after="0" w:afterAutospacing="0"/>
              <w:jc w:val="center"/>
              <w:textAlignment w:val="baseline"/>
            </w:pPr>
            <w:r w:rsidRPr="009C4431">
              <w:t>Отсыпка, планировка и выравнивание: газонов, палисадников, детских, игровых, спортивных и хозяйственных площадок, вазонов, цветочниц</w:t>
            </w:r>
          </w:p>
        </w:tc>
        <w:tc>
          <w:tcPr>
            <w:tcW w:w="1276" w:type="dxa"/>
            <w:vAlign w:val="center"/>
          </w:tcPr>
          <w:p w:rsidR="00940A60" w:rsidRPr="009C4431" w:rsidRDefault="00940A60" w:rsidP="00E71CFB">
            <w:pPr>
              <w:pStyle w:val="formattext"/>
              <w:spacing w:before="0" w:beforeAutospacing="0" w:after="0" w:afterAutospacing="0"/>
              <w:jc w:val="center"/>
              <w:textAlignment w:val="baseline"/>
            </w:pPr>
            <w:r w:rsidRPr="009C4431">
              <w:t>1 м3</w:t>
            </w:r>
          </w:p>
        </w:tc>
        <w:tc>
          <w:tcPr>
            <w:tcW w:w="1644" w:type="dxa"/>
            <w:vAlign w:val="center"/>
          </w:tcPr>
          <w:p w:rsidR="00940A60" w:rsidRPr="009C4431" w:rsidRDefault="00940A60" w:rsidP="00E71CFB">
            <w:pPr>
              <w:pStyle w:val="formattext"/>
              <w:spacing w:before="0" w:beforeAutospacing="0" w:after="0" w:afterAutospacing="0"/>
              <w:jc w:val="center"/>
              <w:textAlignment w:val="baseline"/>
            </w:pPr>
            <w:r w:rsidRPr="009C4431">
              <w:t>280,00</w:t>
            </w:r>
          </w:p>
        </w:tc>
      </w:tr>
      <w:tr w:rsidR="000E01E0" w:rsidRPr="009C4431" w:rsidTr="00E71CFB">
        <w:trPr>
          <w:jc w:val="center"/>
        </w:trPr>
        <w:tc>
          <w:tcPr>
            <w:tcW w:w="738"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22.13</w:t>
            </w:r>
          </w:p>
        </w:tc>
        <w:tc>
          <w:tcPr>
            <w:tcW w:w="5386" w:type="dxa"/>
            <w:vAlign w:val="center"/>
          </w:tcPr>
          <w:p w:rsidR="00940A60" w:rsidRPr="009C4431" w:rsidRDefault="00940A60" w:rsidP="00E71CFB">
            <w:pPr>
              <w:pStyle w:val="formattext"/>
              <w:spacing w:before="0" w:beforeAutospacing="0" w:after="0" w:afterAutospacing="0"/>
              <w:jc w:val="center"/>
              <w:textAlignment w:val="baseline"/>
            </w:pPr>
            <w:r w:rsidRPr="009C4431">
              <w:t>Устройство подпорных стен для укрепления откосов и грунтов на дворовых территориях с их оштукатуриванием, окраской, иной облицовкой или без таковых работ</w:t>
            </w:r>
          </w:p>
        </w:tc>
        <w:tc>
          <w:tcPr>
            <w:tcW w:w="1276" w:type="dxa"/>
            <w:vAlign w:val="center"/>
          </w:tcPr>
          <w:p w:rsidR="00940A60" w:rsidRPr="009C4431" w:rsidRDefault="00940A60" w:rsidP="00E71CFB">
            <w:pPr>
              <w:pStyle w:val="formattext"/>
              <w:spacing w:before="0" w:beforeAutospacing="0" w:after="0" w:afterAutospacing="0"/>
              <w:jc w:val="center"/>
              <w:textAlignment w:val="baseline"/>
            </w:pPr>
            <w:r w:rsidRPr="009C4431">
              <w:t>1 м3</w:t>
            </w:r>
          </w:p>
        </w:tc>
        <w:tc>
          <w:tcPr>
            <w:tcW w:w="1644" w:type="dxa"/>
            <w:vAlign w:val="center"/>
          </w:tcPr>
          <w:p w:rsidR="00940A60" w:rsidRPr="009C4431" w:rsidRDefault="00940A60" w:rsidP="00E71CFB">
            <w:pPr>
              <w:pStyle w:val="formattext"/>
              <w:spacing w:before="0" w:beforeAutospacing="0" w:after="0" w:afterAutospacing="0"/>
              <w:jc w:val="center"/>
              <w:textAlignment w:val="baseline"/>
            </w:pPr>
            <w:r w:rsidRPr="009C4431">
              <w:t>16 310,50</w:t>
            </w:r>
          </w:p>
        </w:tc>
      </w:tr>
      <w:tr w:rsidR="000E01E0" w:rsidRPr="009C4431" w:rsidTr="00E71CFB">
        <w:trPr>
          <w:jc w:val="center"/>
        </w:trPr>
        <w:tc>
          <w:tcPr>
            <w:tcW w:w="738"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lastRenderedPageBreak/>
              <w:t>22.14</w:t>
            </w:r>
          </w:p>
        </w:tc>
        <w:tc>
          <w:tcPr>
            <w:tcW w:w="5386" w:type="dxa"/>
            <w:vAlign w:val="center"/>
          </w:tcPr>
          <w:p w:rsidR="00940A60" w:rsidRPr="009C4431" w:rsidRDefault="00940A60" w:rsidP="00E71CFB">
            <w:pPr>
              <w:pStyle w:val="formattext"/>
              <w:spacing w:before="0" w:beforeAutospacing="0" w:after="0" w:afterAutospacing="0"/>
              <w:jc w:val="center"/>
              <w:textAlignment w:val="baseline"/>
            </w:pPr>
            <w:r w:rsidRPr="009C4431">
              <w:t>Устройство лестничных маршей, спусков (из бордюрного камня или бетонных заводского изготовления) с оборудованием их металлическими поручнями</w:t>
            </w:r>
          </w:p>
        </w:tc>
        <w:tc>
          <w:tcPr>
            <w:tcW w:w="1276" w:type="dxa"/>
            <w:vAlign w:val="center"/>
          </w:tcPr>
          <w:p w:rsidR="00940A60" w:rsidRPr="009C4431" w:rsidRDefault="00940A60" w:rsidP="00E71CFB">
            <w:pPr>
              <w:pStyle w:val="formattext"/>
              <w:spacing w:before="0" w:beforeAutospacing="0" w:after="0" w:afterAutospacing="0"/>
              <w:jc w:val="center"/>
              <w:textAlignment w:val="baseline"/>
            </w:pPr>
            <w:r w:rsidRPr="009C4431">
              <w:t>1 м ступеней</w:t>
            </w:r>
          </w:p>
        </w:tc>
        <w:tc>
          <w:tcPr>
            <w:tcW w:w="1644" w:type="dxa"/>
            <w:vAlign w:val="center"/>
          </w:tcPr>
          <w:p w:rsidR="00940A60" w:rsidRPr="009C4431" w:rsidRDefault="00940A60" w:rsidP="00E71CFB">
            <w:pPr>
              <w:pStyle w:val="formattext"/>
              <w:spacing w:before="0" w:beforeAutospacing="0" w:after="0" w:afterAutospacing="0"/>
              <w:jc w:val="center"/>
              <w:textAlignment w:val="baseline"/>
            </w:pPr>
            <w:r w:rsidRPr="009C4431">
              <w:t>6 084,24</w:t>
            </w:r>
          </w:p>
        </w:tc>
      </w:tr>
      <w:tr w:rsidR="000E01E0" w:rsidRPr="009C4431" w:rsidTr="00E71CFB">
        <w:trPr>
          <w:jc w:val="center"/>
        </w:trPr>
        <w:tc>
          <w:tcPr>
            <w:tcW w:w="738"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22.15</w:t>
            </w:r>
          </w:p>
        </w:tc>
        <w:tc>
          <w:tcPr>
            <w:tcW w:w="5386" w:type="dxa"/>
            <w:vAlign w:val="center"/>
          </w:tcPr>
          <w:p w:rsidR="00940A60" w:rsidRPr="009C4431" w:rsidRDefault="00940A60" w:rsidP="00E71CFB">
            <w:pPr>
              <w:pStyle w:val="formattext"/>
              <w:spacing w:before="0" w:beforeAutospacing="0" w:after="0" w:afterAutospacing="0"/>
              <w:jc w:val="center"/>
              <w:textAlignment w:val="baseline"/>
            </w:pPr>
            <w:r w:rsidRPr="009C4431">
              <w:t>Устройство пандусов для обеспечения беспрепятственного перемещения по дворовой территории многоквартирных домов маломобильных групп населения</w:t>
            </w:r>
          </w:p>
        </w:tc>
        <w:tc>
          <w:tcPr>
            <w:tcW w:w="1276" w:type="dxa"/>
            <w:vAlign w:val="center"/>
          </w:tcPr>
          <w:p w:rsidR="00940A60" w:rsidRPr="009C4431" w:rsidRDefault="00940A60" w:rsidP="00E71CFB">
            <w:pPr>
              <w:pStyle w:val="formattext"/>
              <w:spacing w:before="0" w:beforeAutospacing="0" w:after="0" w:afterAutospacing="0"/>
              <w:jc w:val="center"/>
              <w:textAlignment w:val="baseline"/>
            </w:pPr>
            <w:r w:rsidRPr="009C4431">
              <w:t>1 кв. м</w:t>
            </w:r>
          </w:p>
        </w:tc>
        <w:tc>
          <w:tcPr>
            <w:tcW w:w="1644" w:type="dxa"/>
            <w:vAlign w:val="center"/>
          </w:tcPr>
          <w:p w:rsidR="00940A60" w:rsidRPr="009C4431" w:rsidRDefault="00940A60" w:rsidP="00E71CFB">
            <w:pPr>
              <w:pStyle w:val="formattext"/>
              <w:spacing w:before="0" w:beforeAutospacing="0" w:after="0" w:afterAutospacing="0"/>
              <w:jc w:val="center"/>
              <w:textAlignment w:val="baseline"/>
            </w:pPr>
            <w:r w:rsidRPr="009C4431">
              <w:t>8 286,00</w:t>
            </w:r>
          </w:p>
        </w:tc>
      </w:tr>
      <w:tr w:rsidR="000E01E0" w:rsidRPr="009C4431" w:rsidTr="00E71CFB">
        <w:trPr>
          <w:jc w:val="center"/>
        </w:trPr>
        <w:tc>
          <w:tcPr>
            <w:tcW w:w="738"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22.16</w:t>
            </w:r>
          </w:p>
        </w:tc>
        <w:tc>
          <w:tcPr>
            <w:tcW w:w="5386" w:type="dxa"/>
            <w:vAlign w:val="center"/>
          </w:tcPr>
          <w:p w:rsidR="00940A60" w:rsidRPr="009C4431" w:rsidRDefault="00940A60" w:rsidP="00E71CFB">
            <w:pPr>
              <w:pStyle w:val="formattext"/>
              <w:spacing w:before="0" w:beforeAutospacing="0" w:after="0" w:afterAutospacing="0"/>
              <w:jc w:val="center"/>
              <w:textAlignment w:val="baseline"/>
            </w:pPr>
            <w:r w:rsidRPr="009C4431">
              <w:t>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w:t>
            </w:r>
          </w:p>
        </w:tc>
        <w:tc>
          <w:tcPr>
            <w:tcW w:w="1276" w:type="dxa"/>
            <w:vAlign w:val="center"/>
          </w:tcPr>
          <w:p w:rsidR="00940A60" w:rsidRPr="009C4431" w:rsidRDefault="00940A60" w:rsidP="00E71CFB">
            <w:pPr>
              <w:pStyle w:val="formattext"/>
              <w:spacing w:before="0" w:beforeAutospacing="0" w:after="0" w:afterAutospacing="0"/>
              <w:jc w:val="center"/>
              <w:textAlignment w:val="baseline"/>
            </w:pPr>
            <w:r w:rsidRPr="009C4431">
              <w:t>1 шт.</w:t>
            </w:r>
          </w:p>
        </w:tc>
        <w:tc>
          <w:tcPr>
            <w:tcW w:w="1644" w:type="dxa"/>
            <w:vAlign w:val="center"/>
          </w:tcPr>
          <w:p w:rsidR="00940A60" w:rsidRPr="009C4431" w:rsidRDefault="00940A60" w:rsidP="00E71CFB">
            <w:pPr>
              <w:pStyle w:val="formattext"/>
              <w:spacing w:before="0" w:beforeAutospacing="0" w:after="0" w:afterAutospacing="0"/>
              <w:jc w:val="center"/>
              <w:textAlignment w:val="baseline"/>
            </w:pPr>
            <w:r w:rsidRPr="009C4431">
              <w:t>2 606,93</w:t>
            </w:r>
          </w:p>
        </w:tc>
      </w:tr>
      <w:tr w:rsidR="000E01E0" w:rsidRPr="009C4431" w:rsidTr="00E71CFB">
        <w:trPr>
          <w:jc w:val="center"/>
        </w:trPr>
        <w:tc>
          <w:tcPr>
            <w:tcW w:w="738" w:type="dxa"/>
            <w:vMerge w:val="restart"/>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22.17</w:t>
            </w: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Установка вазонов, цветочниц:</w:t>
            </w:r>
          </w:p>
        </w:tc>
        <w:tc>
          <w:tcPr>
            <w:tcW w:w="1276" w:type="dxa"/>
            <w:vAlign w:val="center"/>
          </w:tcPr>
          <w:p w:rsidR="00940A60" w:rsidRPr="009C4431" w:rsidRDefault="00940A60" w:rsidP="00E71CFB">
            <w:pPr>
              <w:pStyle w:val="ConsPlusNormal"/>
              <w:jc w:val="center"/>
              <w:rPr>
                <w:rFonts w:ascii="Times New Roman" w:hAnsi="Times New Roman" w:cs="Times New Roman"/>
                <w:sz w:val="24"/>
                <w:szCs w:val="24"/>
              </w:rPr>
            </w:pPr>
          </w:p>
        </w:tc>
        <w:tc>
          <w:tcPr>
            <w:tcW w:w="1644" w:type="dxa"/>
            <w:vAlign w:val="center"/>
          </w:tcPr>
          <w:p w:rsidR="00940A60" w:rsidRPr="009C4431" w:rsidRDefault="00940A60" w:rsidP="00E71CFB">
            <w:pPr>
              <w:pStyle w:val="ConsPlusNormal"/>
              <w:jc w:val="center"/>
              <w:rPr>
                <w:rFonts w:ascii="Times New Roman" w:hAnsi="Times New Roman" w:cs="Times New Roman"/>
                <w:sz w:val="24"/>
                <w:szCs w:val="24"/>
                <w:shd w:val="clear" w:color="auto" w:fill="FFFFFF"/>
              </w:rPr>
            </w:pPr>
          </w:p>
        </w:tc>
      </w:tr>
      <w:tr w:rsidR="000E01E0" w:rsidRPr="009C4431" w:rsidTr="00E71CFB">
        <w:trPr>
          <w:jc w:val="center"/>
        </w:trPr>
        <w:tc>
          <w:tcPr>
            <w:tcW w:w="738"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бетонные цветочницы</w:t>
            </w:r>
          </w:p>
        </w:tc>
        <w:tc>
          <w:tcPr>
            <w:tcW w:w="1276" w:type="dxa"/>
            <w:vMerge w:val="restart"/>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1 шт.</w:t>
            </w:r>
          </w:p>
        </w:tc>
        <w:tc>
          <w:tcPr>
            <w:tcW w:w="1644" w:type="dxa"/>
            <w:vAlign w:val="center"/>
          </w:tcPr>
          <w:p w:rsidR="00940A60" w:rsidRPr="009C4431" w:rsidRDefault="00940A60" w:rsidP="00E71CFB">
            <w:pPr>
              <w:pStyle w:val="ConsPlusNormal"/>
              <w:ind w:firstLine="0"/>
              <w:jc w:val="center"/>
              <w:rPr>
                <w:rFonts w:ascii="Times New Roman" w:hAnsi="Times New Roman" w:cs="Times New Roman"/>
                <w:sz w:val="24"/>
                <w:szCs w:val="24"/>
                <w:shd w:val="clear" w:color="auto" w:fill="FFFFFF"/>
              </w:rPr>
            </w:pPr>
            <w:r w:rsidRPr="009C4431">
              <w:rPr>
                <w:rFonts w:ascii="Times New Roman" w:hAnsi="Times New Roman" w:cs="Times New Roman"/>
                <w:sz w:val="24"/>
                <w:szCs w:val="24"/>
                <w:shd w:val="clear" w:color="auto" w:fill="FFFFFF"/>
              </w:rPr>
              <w:t>4 527,00</w:t>
            </w:r>
          </w:p>
        </w:tc>
      </w:tr>
      <w:tr w:rsidR="000E01E0" w:rsidRPr="009C4431" w:rsidTr="00E71CFB">
        <w:trPr>
          <w:jc w:val="center"/>
        </w:trPr>
        <w:tc>
          <w:tcPr>
            <w:tcW w:w="738"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5386" w:type="dxa"/>
            <w:vAlign w:val="center"/>
          </w:tcPr>
          <w:p w:rsidR="00940A60" w:rsidRPr="009C4431" w:rsidRDefault="00940A60" w:rsidP="00E71CFB">
            <w:pPr>
              <w:pStyle w:val="ConsPlusNormal"/>
              <w:ind w:firstLine="0"/>
              <w:jc w:val="center"/>
              <w:rPr>
                <w:rFonts w:ascii="Times New Roman" w:hAnsi="Times New Roman" w:cs="Times New Roman"/>
                <w:sz w:val="24"/>
                <w:szCs w:val="24"/>
              </w:rPr>
            </w:pPr>
            <w:r w:rsidRPr="009C4431">
              <w:rPr>
                <w:rFonts w:ascii="Times New Roman" w:hAnsi="Times New Roman" w:cs="Times New Roman"/>
                <w:sz w:val="24"/>
                <w:szCs w:val="24"/>
                <w:shd w:val="clear" w:color="auto" w:fill="FFFFFF"/>
              </w:rPr>
              <w:t>клумбы</w:t>
            </w:r>
          </w:p>
        </w:tc>
        <w:tc>
          <w:tcPr>
            <w:tcW w:w="1276" w:type="dxa"/>
            <w:vMerge/>
            <w:vAlign w:val="center"/>
          </w:tcPr>
          <w:p w:rsidR="00940A60" w:rsidRPr="009C4431" w:rsidRDefault="00940A60" w:rsidP="00E71CFB">
            <w:pPr>
              <w:pStyle w:val="ConsPlusNormal"/>
              <w:jc w:val="center"/>
              <w:rPr>
                <w:rFonts w:ascii="Times New Roman" w:hAnsi="Times New Roman" w:cs="Times New Roman"/>
                <w:sz w:val="24"/>
                <w:szCs w:val="24"/>
              </w:rPr>
            </w:pPr>
          </w:p>
        </w:tc>
        <w:tc>
          <w:tcPr>
            <w:tcW w:w="1644" w:type="dxa"/>
            <w:vAlign w:val="center"/>
          </w:tcPr>
          <w:p w:rsidR="00940A60" w:rsidRPr="009C4431" w:rsidRDefault="00940A60" w:rsidP="00E71CFB">
            <w:pPr>
              <w:pStyle w:val="ConsPlusNormal"/>
              <w:ind w:firstLine="0"/>
              <w:jc w:val="center"/>
              <w:rPr>
                <w:rFonts w:ascii="Times New Roman" w:hAnsi="Times New Roman" w:cs="Times New Roman"/>
                <w:sz w:val="24"/>
                <w:szCs w:val="24"/>
                <w:shd w:val="clear" w:color="auto" w:fill="FFFFFF"/>
              </w:rPr>
            </w:pPr>
            <w:r w:rsidRPr="009C4431">
              <w:rPr>
                <w:rFonts w:ascii="Times New Roman" w:hAnsi="Times New Roman" w:cs="Times New Roman"/>
                <w:sz w:val="24"/>
                <w:szCs w:val="24"/>
                <w:shd w:val="clear" w:color="auto" w:fill="FFFFFF"/>
              </w:rPr>
              <w:t>3 802,00</w:t>
            </w:r>
          </w:p>
        </w:tc>
      </w:tr>
      <w:tr w:rsidR="00940A60" w:rsidRPr="009C4431" w:rsidTr="00E71CFB">
        <w:trPr>
          <w:jc w:val="center"/>
        </w:trPr>
        <w:tc>
          <w:tcPr>
            <w:tcW w:w="738" w:type="dxa"/>
            <w:vAlign w:val="center"/>
          </w:tcPr>
          <w:p w:rsidR="00940A60" w:rsidRPr="009C4431" w:rsidRDefault="00940A60" w:rsidP="00E71CFB">
            <w:pPr>
              <w:pStyle w:val="ConsPlusNormal"/>
              <w:jc w:val="center"/>
              <w:rPr>
                <w:rFonts w:ascii="Times New Roman" w:hAnsi="Times New Roman" w:cs="Times New Roman"/>
                <w:sz w:val="24"/>
                <w:szCs w:val="24"/>
              </w:rPr>
            </w:pPr>
            <w:r w:rsidRPr="009C4431">
              <w:rPr>
                <w:rFonts w:ascii="Times New Roman" w:hAnsi="Times New Roman" w:cs="Times New Roman"/>
                <w:sz w:val="24"/>
                <w:szCs w:val="24"/>
              </w:rPr>
              <w:t>22.18</w:t>
            </w:r>
          </w:p>
        </w:tc>
        <w:tc>
          <w:tcPr>
            <w:tcW w:w="5386" w:type="dxa"/>
            <w:vAlign w:val="center"/>
          </w:tcPr>
          <w:p w:rsidR="00940A60" w:rsidRPr="009C4431" w:rsidRDefault="00940A60" w:rsidP="00E71CFB">
            <w:pPr>
              <w:pStyle w:val="formattext"/>
              <w:spacing w:before="0" w:beforeAutospacing="0" w:after="0" w:afterAutospacing="0"/>
              <w:jc w:val="center"/>
              <w:textAlignment w:val="baseline"/>
            </w:pPr>
            <w:r w:rsidRPr="009C4431">
              <w:t>Ремонт отмосток многоквартирных домов</w:t>
            </w:r>
          </w:p>
        </w:tc>
        <w:tc>
          <w:tcPr>
            <w:tcW w:w="1276" w:type="dxa"/>
            <w:vAlign w:val="center"/>
          </w:tcPr>
          <w:p w:rsidR="00940A60" w:rsidRPr="009C4431" w:rsidRDefault="00940A60" w:rsidP="00E71CFB">
            <w:pPr>
              <w:pStyle w:val="formattext"/>
              <w:spacing w:before="0" w:beforeAutospacing="0" w:after="0" w:afterAutospacing="0"/>
              <w:jc w:val="center"/>
              <w:textAlignment w:val="baseline"/>
            </w:pPr>
            <w:r w:rsidRPr="009C4431">
              <w:t>1 кв. м</w:t>
            </w:r>
          </w:p>
        </w:tc>
        <w:tc>
          <w:tcPr>
            <w:tcW w:w="1644" w:type="dxa"/>
            <w:vAlign w:val="center"/>
          </w:tcPr>
          <w:p w:rsidR="00940A60" w:rsidRPr="009C4431" w:rsidRDefault="00940A60" w:rsidP="00E71CFB">
            <w:pPr>
              <w:pStyle w:val="formattext"/>
              <w:spacing w:before="0" w:beforeAutospacing="0" w:after="0" w:afterAutospacing="0"/>
              <w:jc w:val="center"/>
              <w:textAlignment w:val="baseline"/>
            </w:pPr>
            <w:r w:rsidRPr="009C4431">
              <w:t>1 374,00</w:t>
            </w:r>
          </w:p>
        </w:tc>
      </w:tr>
    </w:tbl>
    <w:p w:rsidR="008D4A27" w:rsidRPr="009C4431" w:rsidRDefault="008D4A27" w:rsidP="008D4A27">
      <w:pPr>
        <w:pStyle w:val="ConsPlusNormal"/>
        <w:ind w:firstLine="0"/>
        <w:jc w:val="both"/>
        <w:rPr>
          <w:rFonts w:ascii="Times New Roman" w:hAnsi="Times New Roman" w:cs="Times New Roman"/>
          <w:sz w:val="28"/>
          <w:szCs w:val="28"/>
        </w:rPr>
      </w:pPr>
    </w:p>
    <w:p w:rsidR="008D4A27" w:rsidRPr="009C4431" w:rsidRDefault="008D4A27" w:rsidP="008D4A27">
      <w:pPr>
        <w:pStyle w:val="ConsPlusNormal"/>
        <w:jc w:val="both"/>
        <w:rPr>
          <w:rFonts w:ascii="Times New Roman" w:hAnsi="Times New Roman" w:cs="Times New Roman"/>
          <w:sz w:val="28"/>
          <w:szCs w:val="28"/>
        </w:rPr>
      </w:pPr>
      <w:r w:rsidRPr="009C4431">
        <w:rPr>
          <w:rFonts w:ascii="Times New Roman" w:hAnsi="Times New Roman" w:cs="Times New Roman"/>
          <w:sz w:val="28"/>
          <w:szCs w:val="28"/>
        </w:rPr>
        <w:t xml:space="preserve"> Нормативная стоимость работ по благоустройству определяется согласно территориальным сметным нормативам Тульской области, внесенным приказом Минстроя России от 27.02.2015 N° 140/пр в федеральный реестр сметных нормативов.</w:t>
      </w:r>
    </w:p>
    <w:p w:rsidR="008D4A27" w:rsidRPr="009C4431" w:rsidRDefault="008D4A27" w:rsidP="008D4A27">
      <w:pPr>
        <w:pStyle w:val="ConsPlusNormal"/>
        <w:jc w:val="both"/>
        <w:rPr>
          <w:rFonts w:ascii="Times New Roman" w:hAnsi="Times New Roman" w:cs="Times New Roman"/>
          <w:sz w:val="28"/>
          <w:szCs w:val="28"/>
        </w:rPr>
      </w:pPr>
    </w:p>
    <w:p w:rsidR="008D4A27" w:rsidRPr="009C4431" w:rsidRDefault="008D4A27" w:rsidP="00940A60">
      <w:pPr>
        <w:pStyle w:val="ConsPlusNormal"/>
        <w:numPr>
          <w:ilvl w:val="1"/>
          <w:numId w:val="44"/>
        </w:numPr>
        <w:jc w:val="both"/>
        <w:rPr>
          <w:rFonts w:ascii="Times New Roman" w:hAnsi="Times New Roman" w:cs="Times New Roman"/>
          <w:sz w:val="28"/>
          <w:szCs w:val="28"/>
        </w:rPr>
      </w:pPr>
      <w:r w:rsidRPr="009C4431">
        <w:rPr>
          <w:rFonts w:ascii="Times New Roman" w:hAnsi="Times New Roman" w:cs="Times New Roman"/>
          <w:b/>
          <w:bCs/>
          <w:sz w:val="28"/>
          <w:szCs w:val="28"/>
        </w:rPr>
        <w:t>Визуализация объектов благоустройства в соответствии с минимальным перечнем работ</w:t>
      </w:r>
      <w:r w:rsidRPr="009C4431">
        <w:rPr>
          <w:rFonts w:ascii="Times New Roman" w:hAnsi="Times New Roman" w:cs="Times New Roman"/>
          <w:sz w:val="28"/>
          <w:szCs w:val="28"/>
        </w:rPr>
        <w:t xml:space="preserve"> </w:t>
      </w:r>
    </w:p>
    <w:p w:rsidR="008D4A27" w:rsidRPr="009C4431" w:rsidRDefault="008D4A27" w:rsidP="008D4A27">
      <w:pPr>
        <w:pStyle w:val="ConsPlusNormal"/>
        <w:jc w:val="both"/>
        <w:rPr>
          <w:rFonts w:ascii="Times New Roman" w:hAnsi="Times New Roman" w:cs="Times New Roman"/>
          <w:sz w:val="28"/>
          <w:szCs w:val="28"/>
        </w:rPr>
      </w:pPr>
    </w:p>
    <w:p w:rsidR="008D4A27" w:rsidRPr="009C4431" w:rsidRDefault="008D4A27" w:rsidP="008D4A27">
      <w:pPr>
        <w:pStyle w:val="ConsPlusNormal"/>
        <w:jc w:val="both"/>
        <w:rPr>
          <w:rFonts w:ascii="Times New Roman" w:hAnsi="Times New Roman" w:cs="Times New Roman"/>
          <w:sz w:val="28"/>
          <w:szCs w:val="28"/>
        </w:rPr>
      </w:pPr>
      <w:r w:rsidRPr="009C4431">
        <w:rPr>
          <w:rFonts w:ascii="Times New Roman" w:hAnsi="Times New Roman" w:cs="Times New Roman"/>
          <w:sz w:val="28"/>
          <w:szCs w:val="28"/>
        </w:rPr>
        <w:t xml:space="preserve">Визуализация объектов благоустройства в соответствии с минимальным перечнем видов работ представлена в </w:t>
      </w:r>
      <w:r w:rsidR="0077648B" w:rsidRPr="009C4431">
        <w:rPr>
          <w:rFonts w:ascii="Times New Roman" w:hAnsi="Times New Roman" w:cs="Times New Roman"/>
          <w:sz w:val="28"/>
          <w:szCs w:val="28"/>
        </w:rPr>
        <w:t>П</w:t>
      </w:r>
      <w:r w:rsidRPr="009C4431">
        <w:rPr>
          <w:rFonts w:ascii="Times New Roman" w:hAnsi="Times New Roman" w:cs="Times New Roman"/>
          <w:sz w:val="28"/>
          <w:szCs w:val="28"/>
        </w:rPr>
        <w:t xml:space="preserve">риложении </w:t>
      </w:r>
      <w:r w:rsidR="003D3856" w:rsidRPr="009C4431">
        <w:rPr>
          <w:rFonts w:ascii="Times New Roman" w:hAnsi="Times New Roman" w:cs="Times New Roman"/>
          <w:sz w:val="28"/>
          <w:szCs w:val="28"/>
        </w:rPr>
        <w:t>2.</w:t>
      </w:r>
    </w:p>
    <w:p w:rsidR="00C4298B" w:rsidRPr="009C4431" w:rsidRDefault="00C4298B" w:rsidP="00C4298B">
      <w:pPr>
        <w:pStyle w:val="ConsPlusNormal"/>
        <w:ind w:firstLine="708"/>
        <w:jc w:val="both"/>
        <w:rPr>
          <w:rFonts w:ascii="Times New Roman" w:hAnsi="Times New Roman" w:cs="Times New Roman"/>
          <w:sz w:val="28"/>
          <w:szCs w:val="28"/>
        </w:rPr>
      </w:pPr>
    </w:p>
    <w:p w:rsidR="00C4298B" w:rsidRPr="009C4431" w:rsidRDefault="00C4298B" w:rsidP="00C4298B">
      <w:pPr>
        <w:pStyle w:val="ConsPlusNormal"/>
        <w:ind w:firstLine="708"/>
        <w:jc w:val="both"/>
        <w:rPr>
          <w:rFonts w:ascii="Times New Roman" w:hAnsi="Times New Roman" w:cs="Times New Roman"/>
          <w:sz w:val="28"/>
          <w:szCs w:val="28"/>
        </w:rPr>
      </w:pPr>
    </w:p>
    <w:p w:rsidR="003D3856" w:rsidRPr="009C4431" w:rsidRDefault="003D3856" w:rsidP="00A11D78">
      <w:pPr>
        <w:pStyle w:val="ConsPlusNormal"/>
        <w:numPr>
          <w:ilvl w:val="0"/>
          <w:numId w:val="44"/>
        </w:numPr>
        <w:jc w:val="center"/>
        <w:rPr>
          <w:rFonts w:ascii="Times New Roman" w:hAnsi="Times New Roman" w:cs="Times New Roman"/>
          <w:b/>
          <w:bCs/>
          <w:sz w:val="28"/>
          <w:szCs w:val="28"/>
        </w:rPr>
      </w:pPr>
      <w:r w:rsidRPr="009C4431">
        <w:rPr>
          <w:rFonts w:ascii="Times New Roman" w:hAnsi="Times New Roman" w:cs="Times New Roman"/>
          <w:b/>
          <w:bCs/>
          <w:sz w:val="28"/>
          <w:szCs w:val="28"/>
        </w:rPr>
        <w:t>Условия о форме и минимальной доле трудового участия заинтересованных лиц, организаций в выполнении дополнительного перечня работ по благоустройству дворовых территорий</w:t>
      </w:r>
    </w:p>
    <w:p w:rsidR="003D3856" w:rsidRPr="009C4431" w:rsidRDefault="003D3856" w:rsidP="00A11D78">
      <w:pPr>
        <w:pStyle w:val="ConsPlusNormal"/>
        <w:ind w:left="450" w:firstLine="0"/>
        <w:jc w:val="center"/>
      </w:pPr>
    </w:p>
    <w:p w:rsidR="003D3856" w:rsidRPr="009C4431" w:rsidRDefault="003D3856" w:rsidP="003D3856">
      <w:pPr>
        <w:pStyle w:val="ConsPlusNormal"/>
        <w:ind w:firstLine="450"/>
        <w:jc w:val="both"/>
        <w:rPr>
          <w:rFonts w:ascii="Times New Roman" w:hAnsi="Times New Roman" w:cs="Times New Roman"/>
          <w:sz w:val="28"/>
          <w:szCs w:val="28"/>
        </w:rPr>
      </w:pPr>
      <w:r w:rsidRPr="009C4431">
        <w:rPr>
          <w:rFonts w:ascii="Times New Roman" w:hAnsi="Times New Roman" w:cs="Times New Roman"/>
          <w:sz w:val="28"/>
          <w:szCs w:val="28"/>
        </w:rPr>
        <w:t xml:space="preserve"> 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 не требующих специальной квалификации:</w:t>
      </w:r>
    </w:p>
    <w:p w:rsidR="003D3856" w:rsidRPr="009C4431" w:rsidRDefault="003D3856" w:rsidP="003D3856">
      <w:pPr>
        <w:pStyle w:val="ConsPlusNormal"/>
        <w:ind w:firstLine="450"/>
        <w:jc w:val="both"/>
        <w:rPr>
          <w:rFonts w:ascii="Times New Roman" w:hAnsi="Times New Roman" w:cs="Times New Roman"/>
          <w:sz w:val="28"/>
          <w:szCs w:val="28"/>
        </w:rPr>
      </w:pPr>
      <w:r w:rsidRPr="009C4431">
        <w:rPr>
          <w:rFonts w:ascii="Times New Roman" w:hAnsi="Times New Roman" w:cs="Times New Roman"/>
          <w:sz w:val="28"/>
          <w:szCs w:val="28"/>
        </w:rPr>
        <w:t xml:space="preserve"> - уборка мелкого летучего мусора после производства работ; - покраска бордюрного камня; - озеленение территории (посадка саженцев деревьев, кустарников);</w:t>
      </w:r>
    </w:p>
    <w:p w:rsidR="003D3856" w:rsidRPr="009C4431" w:rsidRDefault="003D3856" w:rsidP="003D3856">
      <w:pPr>
        <w:pStyle w:val="ConsPlusNormal"/>
        <w:ind w:firstLine="450"/>
        <w:jc w:val="both"/>
        <w:rPr>
          <w:rFonts w:ascii="Times New Roman" w:hAnsi="Times New Roman" w:cs="Times New Roman"/>
          <w:sz w:val="28"/>
          <w:szCs w:val="28"/>
        </w:rPr>
      </w:pPr>
      <w:r w:rsidRPr="009C4431">
        <w:rPr>
          <w:rFonts w:ascii="Times New Roman" w:hAnsi="Times New Roman" w:cs="Times New Roman"/>
          <w:sz w:val="28"/>
          <w:szCs w:val="28"/>
        </w:rPr>
        <w:t xml:space="preserve"> - иные виды работ по усмотрению жителей. Количество жителей, принимающих трудовое участие, а также его периодичность в выполнении </w:t>
      </w:r>
      <w:r w:rsidRPr="009C4431">
        <w:rPr>
          <w:rFonts w:ascii="Times New Roman" w:hAnsi="Times New Roman" w:cs="Times New Roman"/>
          <w:sz w:val="28"/>
          <w:szCs w:val="28"/>
        </w:rPr>
        <w:lastRenderedPageBreak/>
        <w:t xml:space="preserve">работ по благоустройству (не менее 1 раза за период проведения работ по благоустройству дворовой территории) устанавливается физическим или юридическим лицом, представляющим интересы собственников помещений в многоквартирных домах, дворовые территории которых участвуют в муниципальной программе, уполномоченным общим собранием собственников помещений многоквартирного дома (далее - инициативная группа). </w:t>
      </w:r>
    </w:p>
    <w:p w:rsidR="003D3856" w:rsidRPr="009C4431" w:rsidRDefault="003D3856" w:rsidP="003D3856">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Инициативная группа по окончании работ, изложенных в перечне дополнительных работ, предоставляет в главное управление администрации по соответствующему территориальному округу отчет о трудовом участии жителей многоквартирного дома, территория которого благоустраивалась, с приложением подтверждающих фотоматериалов. </w:t>
      </w:r>
    </w:p>
    <w:p w:rsidR="004628B9" w:rsidRPr="009C4431" w:rsidRDefault="004628B9" w:rsidP="003D3856">
      <w:pPr>
        <w:pStyle w:val="ConsPlusNormal"/>
        <w:ind w:firstLine="450"/>
        <w:jc w:val="both"/>
      </w:pPr>
    </w:p>
    <w:p w:rsidR="002E39C0" w:rsidRPr="009C4431" w:rsidRDefault="003D3856" w:rsidP="002E39C0">
      <w:pPr>
        <w:pStyle w:val="ConsPlusNormal"/>
        <w:numPr>
          <w:ilvl w:val="0"/>
          <w:numId w:val="44"/>
        </w:numPr>
        <w:jc w:val="center"/>
        <w:rPr>
          <w:rFonts w:ascii="Times New Roman" w:hAnsi="Times New Roman" w:cs="Times New Roman"/>
          <w:b/>
          <w:bCs/>
          <w:sz w:val="28"/>
          <w:szCs w:val="28"/>
        </w:rPr>
      </w:pPr>
      <w:r w:rsidRPr="009C4431">
        <w:rPr>
          <w:rFonts w:ascii="Times New Roman" w:hAnsi="Times New Roman" w:cs="Times New Roman"/>
          <w:b/>
          <w:bCs/>
          <w:sz w:val="28"/>
          <w:szCs w:val="28"/>
        </w:rPr>
        <w:t xml:space="preserve">Условия об уровне финансового участия жителей </w:t>
      </w:r>
    </w:p>
    <w:p w:rsidR="003D3856" w:rsidRPr="009C4431" w:rsidRDefault="002E39C0" w:rsidP="002E39C0">
      <w:pPr>
        <w:pStyle w:val="ConsPlusNormal"/>
        <w:ind w:left="450" w:firstLine="0"/>
        <w:rPr>
          <w:rFonts w:ascii="Times New Roman" w:hAnsi="Times New Roman" w:cs="Times New Roman"/>
          <w:b/>
          <w:bCs/>
          <w:sz w:val="28"/>
          <w:szCs w:val="28"/>
        </w:rPr>
      </w:pPr>
      <w:r w:rsidRPr="009C4431">
        <w:rPr>
          <w:rFonts w:ascii="Times New Roman" w:hAnsi="Times New Roman" w:cs="Times New Roman"/>
          <w:b/>
          <w:bCs/>
          <w:sz w:val="28"/>
          <w:szCs w:val="28"/>
        </w:rPr>
        <w:t xml:space="preserve">                                    </w:t>
      </w:r>
      <w:r w:rsidR="003D3856" w:rsidRPr="009C4431">
        <w:rPr>
          <w:rFonts w:ascii="Times New Roman" w:hAnsi="Times New Roman" w:cs="Times New Roman"/>
          <w:b/>
          <w:bCs/>
          <w:sz w:val="28"/>
          <w:szCs w:val="28"/>
        </w:rPr>
        <w:t>многоквартирных домов</w:t>
      </w:r>
    </w:p>
    <w:p w:rsidR="003D3856" w:rsidRPr="009C4431" w:rsidRDefault="003D3856" w:rsidP="003D3856">
      <w:pPr>
        <w:pStyle w:val="ConsPlusNormal"/>
        <w:ind w:left="450" w:firstLine="0"/>
        <w:jc w:val="both"/>
        <w:rPr>
          <w:rFonts w:ascii="Times New Roman" w:hAnsi="Times New Roman" w:cs="Times New Roman"/>
          <w:sz w:val="28"/>
          <w:szCs w:val="28"/>
        </w:rPr>
      </w:pPr>
    </w:p>
    <w:p w:rsidR="00F879DB" w:rsidRPr="009C4431" w:rsidRDefault="003D3856" w:rsidP="00F879DB">
      <w:pPr>
        <w:pStyle w:val="ConsPlusNormal"/>
        <w:ind w:firstLine="450"/>
        <w:jc w:val="both"/>
        <w:rPr>
          <w:rFonts w:ascii="Times New Roman" w:hAnsi="Times New Roman" w:cs="Times New Roman"/>
          <w:sz w:val="28"/>
          <w:szCs w:val="28"/>
        </w:rPr>
      </w:pPr>
      <w:r w:rsidRPr="009C4431">
        <w:rPr>
          <w:rFonts w:ascii="Times New Roman" w:hAnsi="Times New Roman" w:cs="Times New Roman"/>
          <w:sz w:val="28"/>
          <w:szCs w:val="28"/>
        </w:rPr>
        <w:t xml:space="preserve"> Финансовое участие жителей обязательно при благоустройстве объектов, указанных в дополнительном перечне работ по благоустройству дворовых территорий. </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Средства, предусмотренные на благоустройство дворовых территорий, направляются на финансирование работ по минимальному перечню работ по благоустройству дворовой территории, включающему в себя ремонт дворовых проездов, и (или) обеспечение освещения дворовой территории, и (или) установка скамеек, и (или) урн. Образцы элементов благоустройства приведены в Приложении 2; и дополнительному перечню работ по благоустройству дворовой территории, включающему в себя оборудование детских, и (или) спортивных площадок, автомобильных парковок, озеленение территории, иные виды работ.</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Муниципальной программой «Формирование современной городской среды муниципального образования рабочий поселок Одоев Одоевского района» предусмотрено 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размер которого должен быть не менее </w:t>
      </w:r>
      <w:r w:rsidR="00E35A28" w:rsidRPr="009C4431">
        <w:rPr>
          <w:rFonts w:ascii="Times New Roman" w:hAnsi="Times New Roman" w:cs="Times New Roman"/>
          <w:sz w:val="28"/>
          <w:szCs w:val="28"/>
        </w:rPr>
        <w:t>20</w:t>
      </w:r>
      <w:r w:rsidRPr="009C4431">
        <w:rPr>
          <w:rFonts w:ascii="Times New Roman" w:hAnsi="Times New Roman" w:cs="Times New Roman"/>
          <w:sz w:val="28"/>
          <w:szCs w:val="28"/>
        </w:rPr>
        <w:t xml:space="preserve"> % от стоимости мероприятий по благоустройству дворовой территории.</w:t>
      </w:r>
    </w:p>
    <w:p w:rsidR="00A9534B" w:rsidRPr="009C4431" w:rsidRDefault="00A9534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shd w:val="clear" w:color="auto" w:fill="FFFFFF"/>
        </w:rPr>
        <w:t xml:space="preserve">Реализация мероприятий по благоустройству также включает в себя поставку, приобретение (закупку) оборудования (детского, игрового, спортивного оборудования, зеленых насаждений и малых архитектурных форм, туалетных кабин) для объектов благоустройства; поставку, приобретение (закупку) оборудования для эстетического оформления общественных территорий, включенных в муниципальную программу. </w:t>
      </w:r>
    </w:p>
    <w:p w:rsidR="00A9534B" w:rsidRPr="009C4431" w:rsidRDefault="00A9534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shd w:val="clear" w:color="auto" w:fill="FFFFFF"/>
        </w:rPr>
        <w:t xml:space="preserve">Финансирование муниципальной программы  может быть направлено на </w:t>
      </w:r>
      <w:r w:rsidRPr="009C4431">
        <w:rPr>
          <w:rFonts w:ascii="Times New Roman" w:hAnsi="Times New Roman" w:cs="Times New Roman"/>
          <w:sz w:val="28"/>
          <w:szCs w:val="28"/>
          <w:shd w:val="clear" w:color="auto" w:fill="FFFFFF"/>
        </w:rPr>
        <w:lastRenderedPageBreak/>
        <w:t>финансирование работ по благоустройству дворовых территорий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а также при условии трудового участия заинтересованных лиц.</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порядке, установленном администрацией МО Одоевский район. </w:t>
      </w:r>
    </w:p>
    <w:p w:rsidR="00C05BC0" w:rsidRPr="009C4431" w:rsidRDefault="00B00FE3"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9.1. </w:t>
      </w:r>
      <w:r w:rsidR="00C05BC0" w:rsidRPr="009C4431">
        <w:rPr>
          <w:rFonts w:ascii="Times New Roman" w:hAnsi="Times New Roman" w:cs="Times New Roman"/>
          <w:sz w:val="28"/>
          <w:szCs w:val="28"/>
        </w:rPr>
        <w:t xml:space="preserve"> В рамках реализации муниципальной программы:</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1) проводится инвентаризация уровня благоустройства территории муниципального образования р.п. Одоев с составлением и согласованием паспортов благоустройства (в соответствии с утвержденными на уровне региона формами);</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2) утверждается и размещается в открытом доступе, в том числе на сайте администраций муниципального образования Одоевский район:</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а) муниципальная программа формирования современной городской среды;</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б) порядок общественного обсуждения проекта муниципальной программы, порядок и сроки представления, рассмотрения и оценки предложений граждан и организаций о включении объектов в муниципальную программу;</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в) нормативно-правовые акты о создании общественных комиссий;</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г) порядок аккумулирования и расходования средств заинтересованных лиц, направляемых на выполнение дополнительного перечней работ по благоустройству дворовых территорий, и механизм контроля за их расходованием;</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3) проводятся общественные обсуждения и утверждение (актуализация) правил благоустройства муниципального образования р.п. Одоев, соответствующие требованиям действующего законодательства.</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4) предусмотрена синхронизация с реализуемыми федеральными, региональными и муниципальными программами (планами) строительства (реконструкции и ремонта) объектов недвижимого имущества, дорог и линейных объектов, в том числе с приоритетным проектом «Безопасные и качественные дороги», проектом «Народный бюджет», программой «Капитального ремонта общедомового имущества многоквартирных домов, расположенных на террит</w:t>
      </w:r>
      <w:r w:rsidR="00C60F9F" w:rsidRPr="009C4431">
        <w:rPr>
          <w:rFonts w:ascii="Times New Roman" w:hAnsi="Times New Roman" w:cs="Times New Roman"/>
          <w:sz w:val="28"/>
          <w:szCs w:val="28"/>
        </w:rPr>
        <w:t>ории Тульской области»</w:t>
      </w:r>
      <w:r w:rsidR="00DA1855" w:rsidRPr="009C4431">
        <w:rPr>
          <w:rFonts w:ascii="Times New Roman" w:hAnsi="Times New Roman" w:cs="Times New Roman"/>
          <w:sz w:val="28"/>
          <w:szCs w:val="28"/>
        </w:rPr>
        <w:t>, а также</w:t>
      </w:r>
      <w:r w:rsidR="00C60F9F" w:rsidRPr="009C4431">
        <w:rPr>
          <w:rFonts w:ascii="Times New Roman" w:hAnsi="Times New Roman" w:cs="Times New Roman"/>
          <w:sz w:val="28"/>
          <w:szCs w:val="28"/>
        </w:rPr>
        <w:t xml:space="preserve"> иными муниципальными</w:t>
      </w:r>
      <w:r w:rsidR="00DA1855" w:rsidRPr="009C4431">
        <w:rPr>
          <w:rFonts w:ascii="Times New Roman" w:hAnsi="Times New Roman" w:cs="Times New Roman"/>
          <w:sz w:val="28"/>
          <w:szCs w:val="28"/>
        </w:rPr>
        <w:t>,</w:t>
      </w:r>
      <w:r w:rsidR="00C60F9F" w:rsidRPr="009C4431">
        <w:rPr>
          <w:rFonts w:ascii="Times New Roman" w:hAnsi="Times New Roman" w:cs="Times New Roman"/>
          <w:sz w:val="28"/>
          <w:szCs w:val="28"/>
        </w:rPr>
        <w:t xml:space="preserve"> региональными и федеральными проектами и программами. </w:t>
      </w:r>
    </w:p>
    <w:p w:rsidR="00C05BC0" w:rsidRPr="009C4431" w:rsidRDefault="00C05BC0" w:rsidP="00C05BC0">
      <w:pPr>
        <w:pStyle w:val="ConsPlusNormal"/>
        <w:ind w:firstLine="540"/>
        <w:jc w:val="both"/>
        <w:rPr>
          <w:rFonts w:ascii="Times New Roman" w:hAnsi="Times New Roman" w:cs="Times New Roman"/>
          <w:sz w:val="28"/>
          <w:szCs w:val="28"/>
        </w:rPr>
      </w:pPr>
    </w:p>
    <w:p w:rsidR="0025441E" w:rsidRPr="009C4431" w:rsidRDefault="0025441E" w:rsidP="0025441E">
      <w:pPr>
        <w:widowControl w:val="0"/>
        <w:autoSpaceDE w:val="0"/>
        <w:autoSpaceDN w:val="0"/>
        <w:adjustRightInd w:val="0"/>
        <w:ind w:right="-1" w:firstLine="709"/>
        <w:jc w:val="center"/>
        <w:rPr>
          <w:b/>
        </w:rPr>
      </w:pPr>
      <w:r w:rsidRPr="009C4431">
        <w:rPr>
          <w:b/>
        </w:rPr>
        <w:t>10. Условие о проведении работ по благоустройству в части обеспечения доступности для маломобильных групп населения</w:t>
      </w:r>
    </w:p>
    <w:p w:rsidR="0025441E" w:rsidRPr="009C4431" w:rsidRDefault="0025441E" w:rsidP="0025441E">
      <w:pPr>
        <w:widowControl w:val="0"/>
        <w:autoSpaceDE w:val="0"/>
        <w:autoSpaceDN w:val="0"/>
        <w:adjustRightInd w:val="0"/>
        <w:ind w:right="-1" w:firstLine="709"/>
        <w:jc w:val="center"/>
        <w:rPr>
          <w:b/>
        </w:rPr>
      </w:pPr>
    </w:p>
    <w:p w:rsidR="0025441E" w:rsidRPr="009C4431" w:rsidRDefault="0025441E" w:rsidP="0025441E">
      <w:pPr>
        <w:widowControl w:val="0"/>
        <w:autoSpaceDE w:val="0"/>
        <w:autoSpaceDN w:val="0"/>
        <w:adjustRightInd w:val="0"/>
        <w:ind w:firstLine="709"/>
        <w:jc w:val="both"/>
      </w:pPr>
      <w:r w:rsidRPr="009C4431">
        <w:t xml:space="preserve">При формировании объема работ по благоустройству дворовых территорий и </w:t>
      </w:r>
      <w:r w:rsidRPr="009C4431">
        <w:rPr>
          <w:lang w:eastAsia="en-US"/>
        </w:rPr>
        <w:t xml:space="preserve">территорий общего пользования населения предусматривается </w:t>
      </w:r>
      <w:r w:rsidRPr="009C4431">
        <w:rPr>
          <w:lang w:eastAsia="en-US"/>
        </w:rPr>
        <w:lastRenderedPageBreak/>
        <w:t>возможность использования данных объектов маломобильными группами населения.</w:t>
      </w:r>
      <w:r w:rsidRPr="009C4431">
        <w:t xml:space="preserve">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24.11.1995 № 181-ФЗ «О социальной защите инвалидов в Российской Федерации», в соответствии со сводом правил № СП 59.13330.2012 «Доступность зданий и сооружений для маломобильных групп населения». </w:t>
      </w:r>
    </w:p>
    <w:p w:rsidR="00C05BC0" w:rsidRPr="009C4431" w:rsidRDefault="00C05BC0" w:rsidP="00C05BC0">
      <w:pPr>
        <w:pStyle w:val="ConsPlusNormal"/>
        <w:ind w:firstLine="540"/>
        <w:jc w:val="both"/>
        <w:rPr>
          <w:rFonts w:ascii="Times New Roman" w:hAnsi="Times New Roman" w:cs="Times New Roman"/>
          <w:sz w:val="28"/>
          <w:szCs w:val="28"/>
        </w:rPr>
      </w:pPr>
    </w:p>
    <w:p w:rsidR="0025441E" w:rsidRPr="009C4431" w:rsidRDefault="0025441E" w:rsidP="0025441E">
      <w:pPr>
        <w:pStyle w:val="ConsPlusNormal"/>
        <w:ind w:firstLine="540"/>
        <w:jc w:val="center"/>
        <w:rPr>
          <w:rFonts w:ascii="Times New Roman" w:hAnsi="Times New Roman" w:cs="Times New Roman"/>
          <w:b/>
          <w:sz w:val="28"/>
          <w:szCs w:val="28"/>
        </w:rPr>
      </w:pPr>
      <w:r w:rsidRPr="009C4431">
        <w:rPr>
          <w:rFonts w:ascii="Times New Roman" w:hAnsi="Times New Roman" w:cs="Times New Roman"/>
          <w:b/>
          <w:sz w:val="28"/>
          <w:szCs w:val="28"/>
        </w:rPr>
        <w:t>11. Порядок 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w:t>
      </w:r>
    </w:p>
    <w:p w:rsidR="0025441E" w:rsidRPr="009C4431" w:rsidRDefault="0025441E" w:rsidP="0025441E">
      <w:pPr>
        <w:pStyle w:val="ConsPlusNormal"/>
        <w:ind w:firstLine="540"/>
        <w:jc w:val="center"/>
        <w:rPr>
          <w:rFonts w:ascii="Times New Roman" w:hAnsi="Times New Roman" w:cs="Times New Roman"/>
          <w:sz w:val="28"/>
          <w:szCs w:val="28"/>
        </w:rPr>
      </w:pP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Дизайн–проект создается для каждой дворовой территории и каждого места общего пользования и состоит из:</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титульного листа с указанием адреса объекта благоустройства;</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пояснительной записки, указывающей виды работ;</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план – схемы размещения объектов благоустройства на дворовой территории и месте общего пользования;</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листа визуализации элементов благоустройства, которые будут установлены на объекте благоустройства:</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листа согласования дизайн-проекта.</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При разработке дизайн-проектов учитывается мнение специалистов архитектурных специальностей ВУЗов, в том числе выпускников и архитекторов.</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Лист согласования дизайн-проекта для дворовых </w:t>
      </w:r>
      <w:r w:rsidR="006743BC" w:rsidRPr="009C4431">
        <w:rPr>
          <w:rFonts w:ascii="Times New Roman" w:hAnsi="Times New Roman" w:cs="Times New Roman"/>
          <w:sz w:val="28"/>
          <w:szCs w:val="28"/>
        </w:rPr>
        <w:t>территорий подписывается</w:t>
      </w:r>
      <w:r w:rsidRPr="009C4431">
        <w:rPr>
          <w:rFonts w:ascii="Times New Roman" w:hAnsi="Times New Roman" w:cs="Times New Roman"/>
          <w:sz w:val="28"/>
          <w:szCs w:val="28"/>
        </w:rPr>
        <w:t xml:space="preserve"> физическим или юридическим лицом,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 </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Лист согласования дизайн-проекта для территорий общего </w:t>
      </w:r>
      <w:r w:rsidR="006743BC" w:rsidRPr="009C4431">
        <w:rPr>
          <w:rFonts w:ascii="Times New Roman" w:hAnsi="Times New Roman" w:cs="Times New Roman"/>
          <w:sz w:val="28"/>
          <w:szCs w:val="28"/>
        </w:rPr>
        <w:t>пользования подписывается</w:t>
      </w:r>
      <w:r w:rsidRPr="009C4431">
        <w:rPr>
          <w:rFonts w:ascii="Times New Roman" w:hAnsi="Times New Roman" w:cs="Times New Roman"/>
          <w:sz w:val="28"/>
          <w:szCs w:val="28"/>
        </w:rPr>
        <w:t xml:space="preserve"> представителями общественных организаций, представителем управления архитектуры, земельных и имущественных отношений администрации после проведения общественных обсуждений</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Одним из важных критериев формирования и реализации муниципальной программы на 2018-2030 годы является обеспечение вовлечения граждан и общественных организаций.</w:t>
      </w:r>
    </w:p>
    <w:p w:rsidR="00D62A6D" w:rsidRPr="009C4431" w:rsidRDefault="00D62A6D" w:rsidP="00D62A6D">
      <w:pPr>
        <w:pStyle w:val="ConsPlusNormal"/>
        <w:ind w:firstLine="540"/>
        <w:jc w:val="center"/>
        <w:rPr>
          <w:rFonts w:ascii="Times New Roman" w:hAnsi="Times New Roman" w:cs="Times New Roman"/>
          <w:b/>
          <w:sz w:val="28"/>
          <w:szCs w:val="28"/>
        </w:rPr>
      </w:pPr>
    </w:p>
    <w:p w:rsidR="00D62A6D" w:rsidRPr="009C4431" w:rsidRDefault="00D62A6D" w:rsidP="00D62A6D">
      <w:pPr>
        <w:pStyle w:val="ConsPlusNormal"/>
        <w:ind w:firstLine="540"/>
        <w:jc w:val="center"/>
        <w:rPr>
          <w:rFonts w:ascii="Times New Roman" w:hAnsi="Times New Roman" w:cs="Times New Roman"/>
          <w:b/>
          <w:sz w:val="28"/>
          <w:szCs w:val="28"/>
        </w:rPr>
      </w:pPr>
      <w:r w:rsidRPr="009C4431">
        <w:rPr>
          <w:rFonts w:ascii="Times New Roman" w:hAnsi="Times New Roman" w:cs="Times New Roman"/>
          <w:b/>
          <w:sz w:val="28"/>
          <w:szCs w:val="28"/>
        </w:rPr>
        <w:t>12. Вовлечение граждан и общественных организаций в процесс обсуждения проекта муниципальной программы</w:t>
      </w:r>
    </w:p>
    <w:p w:rsidR="0077648B" w:rsidRPr="009C4431" w:rsidRDefault="0077648B" w:rsidP="00D62A6D">
      <w:pPr>
        <w:pStyle w:val="ConsPlusNormal"/>
        <w:ind w:firstLine="540"/>
        <w:jc w:val="center"/>
        <w:rPr>
          <w:rFonts w:ascii="Times New Roman" w:hAnsi="Times New Roman" w:cs="Times New Roman"/>
          <w:b/>
          <w:bCs/>
          <w:sz w:val="28"/>
          <w:szCs w:val="28"/>
        </w:rPr>
      </w:pPr>
    </w:p>
    <w:p w:rsidR="00D62A6D" w:rsidRPr="009C4431" w:rsidRDefault="0077648B" w:rsidP="00D62A6D">
      <w:pPr>
        <w:pStyle w:val="ConsPlusNormal"/>
        <w:ind w:firstLine="540"/>
        <w:jc w:val="center"/>
        <w:rPr>
          <w:rFonts w:ascii="Times New Roman" w:hAnsi="Times New Roman" w:cs="Times New Roman"/>
          <w:b/>
          <w:bCs/>
          <w:sz w:val="28"/>
          <w:szCs w:val="28"/>
        </w:rPr>
      </w:pPr>
      <w:r w:rsidRPr="009C4431">
        <w:rPr>
          <w:rFonts w:ascii="Times New Roman" w:hAnsi="Times New Roman" w:cs="Times New Roman"/>
          <w:b/>
          <w:bCs/>
          <w:sz w:val="28"/>
          <w:szCs w:val="28"/>
        </w:rPr>
        <w:t>12.1 Основные принципы и подходы</w:t>
      </w:r>
    </w:p>
    <w:p w:rsidR="0077648B" w:rsidRPr="009C4431" w:rsidRDefault="0077648B" w:rsidP="00D62A6D">
      <w:pPr>
        <w:pStyle w:val="ConsPlusNormal"/>
        <w:ind w:firstLine="540"/>
        <w:jc w:val="center"/>
        <w:rPr>
          <w:rFonts w:ascii="Times New Roman" w:hAnsi="Times New Roman" w:cs="Times New Roman"/>
          <w:sz w:val="28"/>
          <w:szCs w:val="28"/>
        </w:rPr>
      </w:pPr>
    </w:p>
    <w:p w:rsidR="00D62A6D" w:rsidRPr="009C4431" w:rsidRDefault="00D62A6D" w:rsidP="00D62A6D">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w:t>
      </w:r>
    </w:p>
    <w:p w:rsidR="00D62A6D" w:rsidRPr="009C4431" w:rsidRDefault="00D62A6D" w:rsidP="00D62A6D">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lastRenderedPageBreak/>
        <w:t xml:space="preserve">  -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D62A6D" w:rsidRPr="009C4431" w:rsidRDefault="00D62A6D" w:rsidP="00D62A6D">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D62A6D" w:rsidRPr="009C4431" w:rsidRDefault="00D62A6D" w:rsidP="00D62A6D">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 открытое обсуждение общественных территорий, подлежащих благоустройству, проектов благоустройства указанных территорий;</w:t>
      </w:r>
    </w:p>
    <w:p w:rsidR="00D62A6D" w:rsidRPr="009C4431" w:rsidRDefault="00D62A6D" w:rsidP="00D62A6D">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 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D62A6D" w:rsidRPr="009C4431" w:rsidRDefault="00D62A6D" w:rsidP="00D62A6D">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 вовлечение школьников и студентов, так как это способствует формированию положительного отношения молодежи к развитию муниципального образования.</w:t>
      </w:r>
    </w:p>
    <w:p w:rsidR="00023E0F" w:rsidRPr="009C4431" w:rsidRDefault="00023E0F" w:rsidP="00C05BC0">
      <w:pPr>
        <w:pStyle w:val="ConsPlusNormal"/>
        <w:ind w:firstLine="540"/>
        <w:jc w:val="both"/>
        <w:rPr>
          <w:rFonts w:ascii="Times New Roman" w:hAnsi="Times New Roman" w:cs="Times New Roman"/>
          <w:b/>
          <w:bCs/>
          <w:sz w:val="28"/>
          <w:szCs w:val="28"/>
        </w:rPr>
      </w:pPr>
    </w:p>
    <w:p w:rsidR="00D62A6D" w:rsidRPr="009C4431" w:rsidRDefault="00D62A6D" w:rsidP="006743BC">
      <w:pPr>
        <w:pStyle w:val="ConsPlusNormal"/>
        <w:ind w:firstLine="540"/>
        <w:jc w:val="center"/>
        <w:rPr>
          <w:rFonts w:ascii="Times New Roman" w:hAnsi="Times New Roman" w:cs="Times New Roman"/>
          <w:b/>
          <w:bCs/>
          <w:sz w:val="28"/>
          <w:szCs w:val="28"/>
        </w:rPr>
      </w:pPr>
      <w:r w:rsidRPr="009C4431">
        <w:rPr>
          <w:rFonts w:ascii="Times New Roman" w:hAnsi="Times New Roman" w:cs="Times New Roman"/>
          <w:b/>
          <w:bCs/>
          <w:sz w:val="28"/>
          <w:szCs w:val="28"/>
        </w:rPr>
        <w:t>12.2. Механизмы и социальные технологии</w:t>
      </w:r>
    </w:p>
    <w:p w:rsidR="00AF5360" w:rsidRPr="009C4431" w:rsidRDefault="00AF5360" w:rsidP="00C05BC0">
      <w:pPr>
        <w:pStyle w:val="ConsPlusNormal"/>
        <w:ind w:firstLine="540"/>
        <w:jc w:val="both"/>
        <w:rPr>
          <w:rFonts w:ascii="Times New Roman" w:hAnsi="Times New Roman" w:cs="Times New Roman"/>
          <w:b/>
          <w:bCs/>
          <w:sz w:val="28"/>
          <w:szCs w:val="28"/>
        </w:rPr>
      </w:pPr>
    </w:p>
    <w:p w:rsidR="00D62A6D"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Основными механизмами и социальными технологиями вовлечения граждан и общественных организаций являются: </w:t>
      </w:r>
    </w:p>
    <w:p w:rsidR="00D62A6D"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 </w:t>
      </w:r>
    </w:p>
    <w:p w:rsidR="00D62A6D"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 анкетирование, опросы, проведение общественных обсуждений, встречи с жителями, территориальными общественными самоуправлениями; </w:t>
      </w:r>
    </w:p>
    <w:p w:rsidR="00AF536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администрации </w:t>
      </w:r>
      <w:r w:rsidR="00AF5360" w:rsidRPr="009C4431">
        <w:rPr>
          <w:rFonts w:ascii="Times New Roman" w:hAnsi="Times New Roman" w:cs="Times New Roman"/>
          <w:sz w:val="28"/>
          <w:szCs w:val="28"/>
        </w:rPr>
        <w:t>МО Одоевский район</w:t>
      </w:r>
      <w:r w:rsidRPr="009C4431">
        <w:rPr>
          <w:rFonts w:ascii="Times New Roman" w:hAnsi="Times New Roman" w:cs="Times New Roman"/>
          <w:sz w:val="28"/>
          <w:szCs w:val="28"/>
        </w:rPr>
        <w:t xml:space="preserve"> в информационно-телекоммуникационной сети Интернет;</w:t>
      </w:r>
    </w:p>
    <w:p w:rsidR="00AF536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 обеспечение публикации о проекте по благоустройству общественных территорий, о результатах предпроектного исследования, а также самого проекта благоустройства.</w:t>
      </w:r>
    </w:p>
    <w:p w:rsidR="00AF5360" w:rsidRPr="009C4431" w:rsidRDefault="00AF5360" w:rsidP="00C05BC0">
      <w:pPr>
        <w:pStyle w:val="ConsPlusNormal"/>
        <w:ind w:firstLine="540"/>
        <w:jc w:val="both"/>
      </w:pPr>
    </w:p>
    <w:p w:rsidR="00AF5360" w:rsidRPr="009C4431" w:rsidRDefault="00D62A6D" w:rsidP="00C05BC0">
      <w:pPr>
        <w:pStyle w:val="ConsPlusNormal"/>
        <w:ind w:firstLine="540"/>
        <w:jc w:val="both"/>
        <w:rPr>
          <w:rFonts w:ascii="Times New Roman" w:hAnsi="Times New Roman" w:cs="Times New Roman"/>
          <w:b/>
          <w:bCs/>
          <w:sz w:val="28"/>
          <w:szCs w:val="28"/>
        </w:rPr>
      </w:pPr>
      <w:r w:rsidRPr="009C4431">
        <w:t xml:space="preserve"> </w:t>
      </w:r>
      <w:r w:rsidRPr="009C4431">
        <w:rPr>
          <w:rFonts w:ascii="Times New Roman" w:hAnsi="Times New Roman" w:cs="Times New Roman"/>
          <w:b/>
          <w:bCs/>
          <w:sz w:val="28"/>
          <w:szCs w:val="28"/>
        </w:rPr>
        <w:t xml:space="preserve">12.3. 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 </w:t>
      </w:r>
    </w:p>
    <w:p w:rsidR="00AF5360" w:rsidRPr="009C4431" w:rsidRDefault="00AF5360" w:rsidP="00C05BC0">
      <w:pPr>
        <w:pStyle w:val="ConsPlusNormal"/>
        <w:ind w:firstLine="540"/>
        <w:jc w:val="both"/>
      </w:pPr>
    </w:p>
    <w:p w:rsidR="002E39C0" w:rsidRPr="009C4431" w:rsidRDefault="00D62A6D" w:rsidP="002E39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2E39C0" w:rsidRPr="009C4431" w:rsidRDefault="00D62A6D" w:rsidP="002E39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совместное определение целей и задач по развитию дворовых территорий, общественных территорий, потенциалов указанных территорий</w:t>
      </w:r>
      <w:r w:rsidR="002E39C0" w:rsidRPr="009C4431">
        <w:rPr>
          <w:rFonts w:ascii="Times New Roman" w:hAnsi="Times New Roman" w:cs="Times New Roman"/>
          <w:sz w:val="28"/>
          <w:szCs w:val="28"/>
        </w:rPr>
        <w:t>;</w:t>
      </w:r>
      <w:r w:rsidRPr="009C4431">
        <w:rPr>
          <w:rFonts w:ascii="Times New Roman" w:hAnsi="Times New Roman" w:cs="Times New Roman"/>
          <w:sz w:val="28"/>
          <w:szCs w:val="28"/>
        </w:rPr>
        <w:t xml:space="preserve"> </w:t>
      </w:r>
      <w:r w:rsidR="002E39C0" w:rsidRPr="009C4431">
        <w:rPr>
          <w:rFonts w:ascii="Times New Roman" w:hAnsi="Times New Roman" w:cs="Times New Roman"/>
          <w:sz w:val="28"/>
          <w:szCs w:val="28"/>
        </w:rPr>
        <w:t xml:space="preserve">  </w:t>
      </w:r>
    </w:p>
    <w:p w:rsidR="00D62A6D" w:rsidRPr="009C4431" w:rsidRDefault="002E39C0" w:rsidP="002E39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w:t>
      </w:r>
      <w:r w:rsidR="00D62A6D" w:rsidRPr="009C4431">
        <w:rPr>
          <w:rFonts w:ascii="Times New Roman" w:hAnsi="Times New Roman" w:cs="Times New Roman"/>
          <w:sz w:val="28"/>
          <w:szCs w:val="28"/>
        </w:rPr>
        <w:t xml:space="preserve">определение основных видов активности, функциональных зон и их </w:t>
      </w:r>
      <w:r w:rsidR="00D62A6D" w:rsidRPr="009C4431">
        <w:rPr>
          <w:rFonts w:ascii="Times New Roman" w:hAnsi="Times New Roman" w:cs="Times New Roman"/>
          <w:sz w:val="28"/>
          <w:szCs w:val="28"/>
        </w:rPr>
        <w:lastRenderedPageBreak/>
        <w:t>взаимного расположения на выбранной общественной территории;</w:t>
      </w:r>
      <w:r w:rsidRPr="009C4431">
        <w:rPr>
          <w:rFonts w:ascii="Times New Roman" w:hAnsi="Times New Roman" w:cs="Times New Roman"/>
          <w:sz w:val="28"/>
          <w:szCs w:val="28"/>
        </w:rPr>
        <w:t xml:space="preserve">                  </w:t>
      </w:r>
      <w:r w:rsidR="00D62A6D" w:rsidRPr="009C4431">
        <w:rPr>
          <w:rFonts w:ascii="Times New Roman" w:hAnsi="Times New Roman" w:cs="Times New Roman"/>
          <w:sz w:val="28"/>
          <w:szCs w:val="28"/>
        </w:rPr>
        <w:t xml:space="preserve"> </w:t>
      </w:r>
    </w:p>
    <w:p w:rsidR="002E39C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 </w:t>
      </w:r>
    </w:p>
    <w:p w:rsidR="002E39C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консультации в выборе типов покрытий с учетом функционального зонирования дворовой территории, общественных территорий;</w:t>
      </w:r>
    </w:p>
    <w:p w:rsidR="002E39C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 консультации по предполагаемым типам озеленения дворовой территории, общественных территорий; - консультации по предполагаемым типам освещения и осветительного оборудования дворовой территории, общественных территорий; </w:t>
      </w:r>
    </w:p>
    <w:p w:rsidR="002E39C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 </w:t>
      </w:r>
    </w:p>
    <w:p w:rsidR="002E39C0" w:rsidRPr="009C4431" w:rsidRDefault="002E39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w:t>
      </w:r>
      <w:r w:rsidR="00D62A6D" w:rsidRPr="009C4431">
        <w:rPr>
          <w:rFonts w:ascii="Times New Roman" w:hAnsi="Times New Roman" w:cs="Times New Roman"/>
          <w:sz w:val="28"/>
          <w:szCs w:val="28"/>
        </w:rPr>
        <w:t xml:space="preserve">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 </w:t>
      </w:r>
    </w:p>
    <w:p w:rsidR="002E39C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осуществление общественного контроля над процессом реализации проекта по благоустройству общественных и дворовых территорий.</w:t>
      </w:r>
    </w:p>
    <w:p w:rsidR="002E39C0" w:rsidRPr="009C4431" w:rsidRDefault="002E39C0" w:rsidP="00C05BC0">
      <w:pPr>
        <w:pStyle w:val="ConsPlusNormal"/>
        <w:ind w:firstLine="540"/>
        <w:jc w:val="both"/>
        <w:rPr>
          <w:rFonts w:ascii="Times New Roman" w:hAnsi="Times New Roman" w:cs="Times New Roman"/>
          <w:sz w:val="28"/>
          <w:szCs w:val="28"/>
        </w:rPr>
      </w:pPr>
    </w:p>
    <w:p w:rsidR="002E39C0" w:rsidRPr="009C4431" w:rsidRDefault="00D62A6D" w:rsidP="00C05BC0">
      <w:pPr>
        <w:pStyle w:val="ConsPlusNormal"/>
        <w:ind w:firstLine="540"/>
        <w:jc w:val="both"/>
        <w:rPr>
          <w:rFonts w:ascii="Times New Roman" w:hAnsi="Times New Roman" w:cs="Times New Roman"/>
          <w:b/>
          <w:bCs/>
          <w:sz w:val="28"/>
          <w:szCs w:val="28"/>
        </w:rPr>
      </w:pPr>
      <w:r w:rsidRPr="009C4431">
        <w:rPr>
          <w:rFonts w:ascii="Times New Roman" w:hAnsi="Times New Roman" w:cs="Times New Roman"/>
          <w:b/>
          <w:bCs/>
          <w:sz w:val="28"/>
          <w:szCs w:val="28"/>
        </w:rPr>
        <w:t xml:space="preserve"> 12.4. Информирование жителей, организаций о благоустройстве</w:t>
      </w:r>
    </w:p>
    <w:p w:rsidR="002E39C0" w:rsidRPr="009C4431" w:rsidRDefault="00D62A6D" w:rsidP="00C05BC0">
      <w:pPr>
        <w:pStyle w:val="ConsPlusNormal"/>
        <w:ind w:firstLine="540"/>
        <w:jc w:val="both"/>
        <w:rPr>
          <w:rFonts w:ascii="Times New Roman" w:hAnsi="Times New Roman" w:cs="Times New Roman"/>
          <w:b/>
          <w:bCs/>
          <w:sz w:val="28"/>
          <w:szCs w:val="28"/>
        </w:rPr>
      </w:pPr>
      <w:r w:rsidRPr="009C4431">
        <w:rPr>
          <w:rFonts w:ascii="Times New Roman" w:hAnsi="Times New Roman" w:cs="Times New Roman"/>
          <w:b/>
          <w:bCs/>
          <w:sz w:val="28"/>
          <w:szCs w:val="28"/>
        </w:rPr>
        <w:t xml:space="preserve"> дворовых территорий, общественных территорий </w:t>
      </w:r>
    </w:p>
    <w:p w:rsidR="002E39C0" w:rsidRPr="009C4431" w:rsidRDefault="002E39C0" w:rsidP="00C05BC0">
      <w:pPr>
        <w:pStyle w:val="ConsPlusNormal"/>
        <w:ind w:firstLine="540"/>
        <w:jc w:val="both"/>
        <w:rPr>
          <w:rFonts w:ascii="Times New Roman" w:hAnsi="Times New Roman" w:cs="Times New Roman"/>
          <w:sz w:val="28"/>
          <w:szCs w:val="28"/>
        </w:rPr>
      </w:pPr>
    </w:p>
    <w:p w:rsidR="002E39C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Информирование жителей, организаций о благоустройстве дворовых территорий, общественных территорий, планируемых изменениях и возможности участия в этом процессе путем: </w:t>
      </w:r>
    </w:p>
    <w:p w:rsidR="00803C2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размещения информации на официальном сайте </w:t>
      </w:r>
      <w:r w:rsidR="00803C20" w:rsidRPr="009C4431">
        <w:rPr>
          <w:rFonts w:ascii="Times New Roman" w:hAnsi="Times New Roman" w:cs="Times New Roman"/>
          <w:sz w:val="28"/>
          <w:szCs w:val="28"/>
        </w:rPr>
        <w:t>муниципального образования Одоевский район</w:t>
      </w:r>
      <w:r w:rsidRPr="009C4431">
        <w:rPr>
          <w:rFonts w:ascii="Times New Roman" w:hAnsi="Times New Roman" w:cs="Times New Roman"/>
          <w:sz w:val="28"/>
          <w:szCs w:val="28"/>
        </w:rPr>
        <w:t xml:space="preserve"> в информационно-телекоммуникационной сети Интернет.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 </w:t>
      </w:r>
    </w:p>
    <w:p w:rsidR="00803C20" w:rsidRPr="009C4431" w:rsidRDefault="00803C2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w:t>
      </w:r>
      <w:r w:rsidR="00D62A6D" w:rsidRPr="009C4431">
        <w:rPr>
          <w:rFonts w:ascii="Times New Roman" w:hAnsi="Times New Roman" w:cs="Times New Roman"/>
          <w:sz w:val="28"/>
          <w:szCs w:val="28"/>
        </w:rPr>
        <w:t xml:space="preserve">вывешивания информационных стендов, расположенных на территориях проектируемых объектов (дворовой территории, общественной территории); </w:t>
      </w:r>
    </w:p>
    <w:p w:rsidR="00803C2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информирования местных жителей через школы и детские сады, в том числе через школьные проекты путем организации конкурса рисунков; </w:t>
      </w:r>
    </w:p>
    <w:p w:rsidR="00D62A6D"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направления индивидуальных приглашений участникам встречи</w:t>
      </w:r>
      <w:r w:rsidR="00803C20" w:rsidRPr="009C4431">
        <w:rPr>
          <w:rFonts w:ascii="Times New Roman" w:hAnsi="Times New Roman" w:cs="Times New Roman"/>
          <w:sz w:val="28"/>
          <w:szCs w:val="28"/>
        </w:rPr>
        <w:t xml:space="preserve"> лично, по электронной почте или по телефону;</w:t>
      </w:r>
    </w:p>
    <w:p w:rsidR="00A91FF9" w:rsidRPr="009C4431" w:rsidRDefault="00A91FF9"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использования социальных сетей и интернет-ресурсов для донесения информации до различных общественных и профессиональных сообществ;</w:t>
      </w:r>
    </w:p>
    <w:p w:rsidR="00A91FF9" w:rsidRPr="009C4431" w:rsidRDefault="00A91FF9"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организация приема заявок на проведение благоустройства дворовых территорий, общественных территорий в администрации МО Одоевский район.</w:t>
      </w:r>
    </w:p>
    <w:p w:rsidR="00A91FF9" w:rsidRPr="009C4431" w:rsidRDefault="00A91FF9" w:rsidP="00C05BC0">
      <w:pPr>
        <w:pStyle w:val="ConsPlusNormal"/>
        <w:ind w:firstLine="540"/>
        <w:jc w:val="both"/>
        <w:rPr>
          <w:rFonts w:ascii="Times New Roman" w:hAnsi="Times New Roman" w:cs="Times New Roman"/>
          <w:sz w:val="28"/>
          <w:szCs w:val="28"/>
        </w:rPr>
      </w:pPr>
    </w:p>
    <w:p w:rsidR="00A91FF9" w:rsidRPr="009C4431" w:rsidRDefault="00A91FF9" w:rsidP="006743BC">
      <w:pPr>
        <w:pStyle w:val="ConsPlusNormal"/>
        <w:ind w:firstLine="540"/>
        <w:jc w:val="center"/>
        <w:rPr>
          <w:rFonts w:ascii="Times New Roman" w:hAnsi="Times New Roman" w:cs="Times New Roman"/>
          <w:b/>
          <w:bCs/>
          <w:sz w:val="28"/>
          <w:szCs w:val="28"/>
        </w:rPr>
      </w:pPr>
      <w:r w:rsidRPr="009C4431">
        <w:rPr>
          <w:rFonts w:ascii="Times New Roman" w:hAnsi="Times New Roman" w:cs="Times New Roman"/>
          <w:b/>
          <w:bCs/>
          <w:sz w:val="28"/>
          <w:szCs w:val="28"/>
        </w:rPr>
        <w:lastRenderedPageBreak/>
        <w:t>13. Ресурсное обеспечение  муниципальной программы</w:t>
      </w:r>
    </w:p>
    <w:p w:rsidR="00D62A6D" w:rsidRPr="009C4431" w:rsidRDefault="00D62A6D" w:rsidP="00C05BC0">
      <w:pPr>
        <w:pStyle w:val="ConsPlusNormal"/>
        <w:ind w:firstLine="540"/>
        <w:jc w:val="both"/>
      </w:pPr>
    </w:p>
    <w:p w:rsidR="00F739D5" w:rsidRPr="009C4431" w:rsidRDefault="00F739D5"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Объем средств, необходимых на реализацию муниципальной программы, за счет всех источников финансирования на 2018 - 2030 годы представлен в Приложении 2. </w:t>
      </w:r>
    </w:p>
    <w:p w:rsidR="00F739D5" w:rsidRPr="009C4431" w:rsidRDefault="00F739D5"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В рамках муниципальной программы планируется софинансирование за счет средств федерального бюджета, средств бюджета Тульской области, средств бюджета муниципального образования Одоевский район, а также софинансирование за счет средств жителей многоквартирных домов, дворовые территории которых планируются к благоустройству за счет выполнения дополнительного перечня работ в рамках муниципальной программы. Муниципальная программа реализуется за счет выполнения комплекса мероприятий, которые будут предусмотрены Правилами предоставления и распределения субсидий из бюджета Тульской области местным бюджетам в рамках реализации приоритетного проекта «Формирование комфортной городской среды». </w:t>
      </w:r>
    </w:p>
    <w:p w:rsidR="00D62A6D" w:rsidRPr="009C4431" w:rsidRDefault="00F739D5"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В соответствии с письмом Министерства строительства и жилищно-коммунального хозяйства Российской Федерации от 16 декабря 2017 года №47268-АЧ/06, согласно абзацу 21 части 1 статьи 2 Федерального закона от 6 октября 2003 года № 131-Ф3«0б общих принципах организации местного самоуправления в Российской Федерации»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определяется правилами благоустройства территорий муниципальных образований. При реализации мероприятий по благоустройству, предусмотренных муниципальной программой, в том числе в соответствии с проектами по благоустройству, перераспределение денежных средств, направляемых на те или иные мероприятия (виды работ (услуг)), а также включение новых, ранее не предусмотренных мероприятий, согласно заключенных дополнительных соглашений с Министерством строительства и жилищно-коммунального хозяйства Тульской области, является допустимым при сохранении общего объема финансового обеспечения из федерального бюджета мероприятий муниципальных программ и предельного уровня их софинансирования. При этом перераспределение и (или) включение новых мероприятий, в том числе проектов по благоустройству, требует внесения в установленном порядке соответствующих изменений в муниципальную программу.</w:t>
      </w:r>
    </w:p>
    <w:p w:rsidR="00D62A6D" w:rsidRPr="009C4431" w:rsidRDefault="00F739D5"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Ассигнования федерального и регионального бюджетов предусмотрены по большей части на выполнение работ по благоустройству из минимального перечня видов работ. Приведение дворовых и общественных территорий к улучшенному санитарному и эстетическому состоянию требует также выполнения работ из дополнительного перечня работ по благоустройству, что в свою очередь требует дополнительных ассигнований из бюджета муниципального образования Одоевский район.</w:t>
      </w:r>
    </w:p>
    <w:p w:rsidR="007E7CBB" w:rsidRPr="009C4431" w:rsidRDefault="00F739D5" w:rsidP="006743BC">
      <w:pPr>
        <w:pStyle w:val="ConsPlusNormal"/>
        <w:ind w:firstLine="540"/>
        <w:jc w:val="center"/>
        <w:rPr>
          <w:rFonts w:ascii="Times New Roman" w:hAnsi="Times New Roman" w:cs="Times New Roman"/>
          <w:b/>
          <w:bCs/>
          <w:sz w:val="28"/>
          <w:szCs w:val="28"/>
        </w:rPr>
      </w:pPr>
      <w:r w:rsidRPr="009C4431">
        <w:rPr>
          <w:rFonts w:ascii="Times New Roman" w:hAnsi="Times New Roman" w:cs="Times New Roman"/>
          <w:b/>
          <w:bCs/>
          <w:sz w:val="28"/>
          <w:szCs w:val="28"/>
        </w:rPr>
        <w:lastRenderedPageBreak/>
        <w:t>13.1 Софинансирование за счет средств жителей многоквартирных домов</w:t>
      </w:r>
    </w:p>
    <w:p w:rsidR="007E7CBB" w:rsidRPr="009C4431" w:rsidRDefault="007E7CBB" w:rsidP="007E7CBB">
      <w:pPr>
        <w:pStyle w:val="ConsPlusNormal"/>
        <w:ind w:firstLine="540"/>
        <w:jc w:val="center"/>
        <w:rPr>
          <w:rFonts w:ascii="Times New Roman" w:hAnsi="Times New Roman" w:cs="Times New Roman"/>
          <w:sz w:val="28"/>
          <w:szCs w:val="28"/>
        </w:rPr>
      </w:pPr>
    </w:p>
    <w:p w:rsidR="007E7CBB" w:rsidRPr="009C4431" w:rsidRDefault="00F739D5"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Софинансирование за счет средств жителей многоквартирных домов осуществляется на основании согласия о принятии финансового участия в выполнении работ по благоустройству из дополнительного перечня работ по благоустройству и подписания договора пожертвования денежных средств. </w:t>
      </w:r>
    </w:p>
    <w:p w:rsidR="007E7CBB" w:rsidRPr="009C4431" w:rsidRDefault="00F739D5"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Заключение договоров пожертвования, а также перевод денежных средств осуществляется до 1 декабря года, предшествующего отчетному году. </w:t>
      </w:r>
    </w:p>
    <w:p w:rsidR="007E7CBB" w:rsidRPr="009C4431" w:rsidRDefault="00F739D5" w:rsidP="007E7CBB">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Случай, в котором договоры пожертвования денежных средств, а также перевод денежных средств на счет одаряемого не осуществляется в указанный срок, является причиной отказа от выполнения работ по благоустройству дворовой территории и исключения ее из электронной очереди по благоустройству дворовых территорий в рамках реализации муниципальной программы «Формирование современной городской среды». </w:t>
      </w:r>
      <w:r w:rsidR="007E7CBB" w:rsidRPr="009C4431">
        <w:rPr>
          <w:rFonts w:ascii="Times New Roman" w:hAnsi="Times New Roman" w:cs="Times New Roman"/>
          <w:sz w:val="28"/>
          <w:szCs w:val="28"/>
        </w:rPr>
        <w:t xml:space="preserve"> </w:t>
      </w:r>
    </w:p>
    <w:p w:rsidR="007E7CBB" w:rsidRPr="009C4431" w:rsidRDefault="007E7CBB" w:rsidP="007E7CBB">
      <w:pPr>
        <w:pStyle w:val="ConsPlusNormal"/>
        <w:ind w:firstLine="708"/>
        <w:jc w:val="both"/>
        <w:rPr>
          <w:rFonts w:ascii="Times New Roman" w:hAnsi="Times New Roman" w:cs="Times New Roman"/>
          <w:sz w:val="28"/>
          <w:szCs w:val="28"/>
        </w:rPr>
      </w:pPr>
    </w:p>
    <w:p w:rsidR="007E7CBB" w:rsidRPr="009C4431" w:rsidRDefault="00F739D5" w:rsidP="006743BC">
      <w:pPr>
        <w:pStyle w:val="ConsPlusNormal"/>
        <w:ind w:firstLine="708"/>
        <w:jc w:val="center"/>
        <w:rPr>
          <w:rFonts w:ascii="Times New Roman" w:hAnsi="Times New Roman" w:cs="Times New Roman"/>
          <w:b/>
          <w:bCs/>
          <w:sz w:val="28"/>
          <w:szCs w:val="28"/>
        </w:rPr>
      </w:pPr>
      <w:r w:rsidRPr="009C4431">
        <w:rPr>
          <w:rFonts w:ascii="Times New Roman" w:hAnsi="Times New Roman" w:cs="Times New Roman"/>
          <w:b/>
          <w:bCs/>
          <w:sz w:val="28"/>
          <w:szCs w:val="28"/>
        </w:rPr>
        <w:t>14. Прогноз ожидаемых результатов реализации муниципальной программы</w:t>
      </w:r>
    </w:p>
    <w:p w:rsidR="006743BC" w:rsidRDefault="006743BC" w:rsidP="007E7CBB">
      <w:pPr>
        <w:pStyle w:val="ConsPlusNormal"/>
        <w:ind w:firstLine="708"/>
        <w:jc w:val="both"/>
        <w:rPr>
          <w:rFonts w:ascii="Times New Roman" w:hAnsi="Times New Roman" w:cs="Times New Roman"/>
          <w:sz w:val="28"/>
          <w:szCs w:val="28"/>
        </w:rPr>
      </w:pPr>
    </w:p>
    <w:p w:rsidR="007E7CBB" w:rsidRPr="009C4431" w:rsidRDefault="00F739D5" w:rsidP="007E7CBB">
      <w:pPr>
        <w:pStyle w:val="ConsPlusNormal"/>
        <w:ind w:firstLine="708"/>
        <w:jc w:val="both"/>
        <w:rPr>
          <w:rFonts w:ascii="Times New Roman" w:hAnsi="Times New Roman" w:cs="Times New Roman"/>
          <w:sz w:val="28"/>
          <w:szCs w:val="28"/>
        </w:rPr>
      </w:pPr>
      <w:r w:rsidRPr="009C4431">
        <w:rPr>
          <w:rFonts w:ascii="Times New Roman" w:hAnsi="Times New Roman" w:cs="Times New Roman"/>
          <w:sz w:val="28"/>
          <w:szCs w:val="28"/>
        </w:rPr>
        <w:t xml:space="preserve"> В ходе реализации мероприятий муниципальной программы предусматривается: </w:t>
      </w:r>
    </w:p>
    <w:p w:rsidR="007E7CBB" w:rsidRPr="009C4431" w:rsidRDefault="00F739D5" w:rsidP="007E7CBB">
      <w:pPr>
        <w:pStyle w:val="ConsPlusNormal"/>
        <w:ind w:firstLine="708"/>
        <w:jc w:val="both"/>
        <w:rPr>
          <w:rFonts w:ascii="Times New Roman" w:hAnsi="Times New Roman" w:cs="Times New Roman"/>
          <w:sz w:val="28"/>
          <w:szCs w:val="28"/>
        </w:rPr>
      </w:pPr>
      <w:r w:rsidRPr="009C4431">
        <w:rPr>
          <w:rFonts w:ascii="Times New Roman" w:hAnsi="Times New Roman" w:cs="Times New Roman"/>
          <w:sz w:val="28"/>
          <w:szCs w:val="28"/>
        </w:rPr>
        <w:t xml:space="preserve">- увеличить количество благоустроенных общественных территорий </w:t>
      </w:r>
      <w:r w:rsidR="007E7CBB" w:rsidRPr="009C4431">
        <w:rPr>
          <w:rFonts w:ascii="Times New Roman" w:hAnsi="Times New Roman" w:cs="Times New Roman"/>
          <w:sz w:val="28"/>
          <w:szCs w:val="28"/>
        </w:rPr>
        <w:t>до 7</w:t>
      </w:r>
      <w:r w:rsidRPr="009C4431">
        <w:rPr>
          <w:rFonts w:ascii="Times New Roman" w:hAnsi="Times New Roman" w:cs="Times New Roman"/>
          <w:sz w:val="28"/>
          <w:szCs w:val="28"/>
        </w:rPr>
        <w:t xml:space="preserve"> ед.; </w:t>
      </w:r>
    </w:p>
    <w:p w:rsidR="007E7CBB" w:rsidRPr="009C4431" w:rsidRDefault="00F739D5" w:rsidP="007E7CBB">
      <w:pPr>
        <w:pStyle w:val="ConsPlusNormal"/>
        <w:ind w:firstLine="708"/>
        <w:jc w:val="both"/>
        <w:rPr>
          <w:rFonts w:ascii="Times New Roman" w:hAnsi="Times New Roman" w:cs="Times New Roman"/>
          <w:sz w:val="28"/>
          <w:szCs w:val="28"/>
        </w:rPr>
      </w:pPr>
      <w:r w:rsidRPr="009C4431">
        <w:rPr>
          <w:rFonts w:ascii="Times New Roman" w:hAnsi="Times New Roman" w:cs="Times New Roman"/>
          <w:sz w:val="28"/>
          <w:szCs w:val="28"/>
        </w:rPr>
        <w:t xml:space="preserve">- благоустроить не менее </w:t>
      </w:r>
      <w:r w:rsidR="007E7CBB" w:rsidRPr="009C4431">
        <w:rPr>
          <w:rFonts w:ascii="Times New Roman" w:hAnsi="Times New Roman" w:cs="Times New Roman"/>
          <w:sz w:val="28"/>
          <w:szCs w:val="28"/>
        </w:rPr>
        <w:t>40</w:t>
      </w:r>
      <w:r w:rsidRPr="009C4431">
        <w:rPr>
          <w:rFonts w:ascii="Times New Roman" w:hAnsi="Times New Roman" w:cs="Times New Roman"/>
          <w:sz w:val="28"/>
          <w:szCs w:val="28"/>
        </w:rPr>
        <w:t xml:space="preserve"> дворовых территорий. </w:t>
      </w:r>
    </w:p>
    <w:p w:rsidR="00DA658F" w:rsidRPr="009C4431" w:rsidRDefault="00DA658F" w:rsidP="007E7CBB">
      <w:pPr>
        <w:pStyle w:val="ConsPlusNormal"/>
        <w:ind w:firstLine="708"/>
        <w:jc w:val="both"/>
        <w:rPr>
          <w:rFonts w:ascii="Times New Roman" w:hAnsi="Times New Roman" w:cs="Times New Roman"/>
          <w:sz w:val="28"/>
          <w:szCs w:val="28"/>
        </w:rPr>
      </w:pPr>
    </w:p>
    <w:p w:rsidR="00DA658F" w:rsidRPr="009C4431" w:rsidRDefault="00DA658F" w:rsidP="00DA658F">
      <w:pPr>
        <w:pStyle w:val="af"/>
        <w:jc w:val="center"/>
        <w:rPr>
          <w:rFonts w:ascii="Times New Roman" w:hAnsi="Times New Roman"/>
          <w:b/>
          <w:sz w:val="28"/>
          <w:szCs w:val="28"/>
        </w:rPr>
      </w:pPr>
      <w:r w:rsidRPr="009C4431">
        <w:rPr>
          <w:rFonts w:ascii="Times New Roman" w:hAnsi="Times New Roman"/>
          <w:b/>
          <w:sz w:val="28"/>
          <w:szCs w:val="28"/>
        </w:rPr>
        <w:t>15. Анализ рисков реализации муниципальной программы и описание мер по управлению рисками с целью минимизации их влияния на достижение цели муниципальной программы</w:t>
      </w:r>
    </w:p>
    <w:p w:rsidR="006743BC" w:rsidRDefault="00DA658F" w:rsidP="00DA658F">
      <w:pPr>
        <w:pStyle w:val="af"/>
        <w:jc w:val="both"/>
        <w:rPr>
          <w:rFonts w:ascii="Times New Roman" w:hAnsi="Times New Roman"/>
          <w:sz w:val="28"/>
          <w:szCs w:val="28"/>
        </w:rPr>
      </w:pPr>
      <w:r w:rsidRPr="009C4431">
        <w:rPr>
          <w:rFonts w:ascii="Times New Roman" w:hAnsi="Times New Roman"/>
          <w:sz w:val="21"/>
          <w:szCs w:val="21"/>
        </w:rPr>
        <w:br/>
      </w:r>
      <w:r w:rsidRPr="009C4431">
        <w:rPr>
          <w:rFonts w:ascii="Times New Roman" w:hAnsi="Times New Roman"/>
          <w:sz w:val="28"/>
          <w:szCs w:val="28"/>
        </w:rPr>
        <w:t xml:space="preserve">     Основными рисками, оказывающими влияние на конечные результаты реализации мероприятий муниципальной программы, являются:</w:t>
      </w:r>
      <w:r w:rsidRPr="009C4431">
        <w:rPr>
          <w:rFonts w:ascii="Times New Roman" w:hAnsi="Times New Roman"/>
          <w:sz w:val="28"/>
          <w:szCs w:val="28"/>
        </w:rPr>
        <w:br/>
        <w:t xml:space="preserve">     - бюджетные риски, связанные с дефицитом регионального и местных бюджетов и возможностью невыполнения своих обязательств по софинансированию мероприятий муниципальной программы;</w:t>
      </w:r>
      <w:r w:rsidRPr="009C4431">
        <w:rPr>
          <w:rFonts w:ascii="Times New Roman" w:hAnsi="Times New Roman"/>
          <w:sz w:val="28"/>
          <w:szCs w:val="28"/>
        </w:rPr>
        <w:br/>
        <w:t xml:space="preserve">     - риски невыполнения исполнителем обязательств, превышения стоимости проекта, риски низкого качества работ;</w:t>
      </w:r>
    </w:p>
    <w:p w:rsidR="006743BC" w:rsidRDefault="00DA658F" w:rsidP="00DA658F">
      <w:pPr>
        <w:pStyle w:val="af"/>
        <w:jc w:val="both"/>
        <w:rPr>
          <w:rFonts w:ascii="Times New Roman" w:hAnsi="Times New Roman"/>
          <w:sz w:val="28"/>
          <w:szCs w:val="28"/>
        </w:rPr>
      </w:pPr>
      <w:r w:rsidRPr="009C4431">
        <w:rPr>
          <w:rFonts w:ascii="Times New Roman" w:hAnsi="Times New Roman"/>
          <w:sz w:val="28"/>
          <w:szCs w:val="28"/>
        </w:rPr>
        <w:t xml:space="preserve">     - 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6743BC" w:rsidRDefault="00DA658F" w:rsidP="00DA658F">
      <w:pPr>
        <w:pStyle w:val="af"/>
        <w:jc w:val="both"/>
        <w:rPr>
          <w:rFonts w:ascii="Times New Roman" w:hAnsi="Times New Roman"/>
          <w:sz w:val="28"/>
          <w:szCs w:val="28"/>
        </w:rPr>
      </w:pPr>
      <w:r w:rsidRPr="009C4431">
        <w:rPr>
          <w:rFonts w:ascii="Times New Roman" w:hAnsi="Times New Roman"/>
          <w:sz w:val="28"/>
          <w:szCs w:val="28"/>
        </w:rPr>
        <w:t xml:space="preserve">     В целях выявления и минимизации возможных рисков в процессе реализации муниципальной программы предлагается:</w:t>
      </w:r>
      <w:r w:rsidRPr="009C4431">
        <w:rPr>
          <w:rFonts w:ascii="Times New Roman" w:hAnsi="Times New Roman"/>
          <w:sz w:val="28"/>
          <w:szCs w:val="28"/>
        </w:rPr>
        <w:br/>
        <w:t xml:space="preserve">     - перераспределение объемов финансирования в зависимости от динамики и темпов решения тактических задач;</w:t>
      </w:r>
    </w:p>
    <w:p w:rsidR="00DA658F" w:rsidRPr="009C4431" w:rsidRDefault="00DA658F" w:rsidP="00DA658F">
      <w:pPr>
        <w:pStyle w:val="af"/>
        <w:jc w:val="both"/>
        <w:rPr>
          <w:rFonts w:ascii="Times New Roman" w:hAnsi="Times New Roman"/>
          <w:sz w:val="28"/>
          <w:szCs w:val="28"/>
        </w:rPr>
      </w:pPr>
      <w:r w:rsidRPr="009C4431">
        <w:rPr>
          <w:rFonts w:ascii="Times New Roman" w:hAnsi="Times New Roman"/>
          <w:sz w:val="28"/>
          <w:szCs w:val="28"/>
        </w:rPr>
        <w:t xml:space="preserve">     - при проведении конкурсных процедур предусматривать обеспечение заявки на участие в торгах, а при заключении контрактов - обеспечение </w:t>
      </w:r>
      <w:r w:rsidRPr="009C4431">
        <w:rPr>
          <w:rFonts w:ascii="Times New Roman" w:hAnsi="Times New Roman"/>
          <w:sz w:val="28"/>
          <w:szCs w:val="28"/>
        </w:rPr>
        <w:lastRenderedPageBreak/>
        <w:t>контрактов;</w:t>
      </w:r>
      <w:r w:rsidRPr="009C4431">
        <w:rPr>
          <w:rFonts w:ascii="Times New Roman" w:hAnsi="Times New Roman"/>
          <w:sz w:val="28"/>
          <w:szCs w:val="28"/>
        </w:rPr>
        <w:br/>
        <w:t xml:space="preserve">     - при заключении контрактов предусматривать штрафные санкции или другие меры ответственности за неисполнение договорных обязательств;</w:t>
      </w:r>
      <w:r w:rsidRPr="009C4431">
        <w:rPr>
          <w:rFonts w:ascii="Times New Roman" w:hAnsi="Times New Roman"/>
          <w:sz w:val="28"/>
          <w:szCs w:val="28"/>
        </w:rPr>
        <w:br/>
        <w:t xml:space="preserve">     - осуществление мониторинга выполнения муниципальной программы, регулярный анализ выполнения показателей и мероприятий муниципальной программы;</w:t>
      </w:r>
      <w:r w:rsidRPr="009C4431">
        <w:rPr>
          <w:rFonts w:ascii="Times New Roman" w:hAnsi="Times New Roman"/>
          <w:sz w:val="28"/>
          <w:szCs w:val="28"/>
        </w:rPr>
        <w:br/>
        <w:t xml:space="preserve">     - привлечение жителей многоквартирных домов к активному участию в благоустройстве дворовых территорий путем проведения разъяснительной работы.</w:t>
      </w:r>
    </w:p>
    <w:p w:rsidR="00DA658F" w:rsidRPr="009C4431" w:rsidRDefault="00DA658F" w:rsidP="00DA658F">
      <w:pPr>
        <w:pStyle w:val="Standard"/>
        <w:widowControl/>
        <w:ind w:firstLine="732"/>
        <w:jc w:val="both"/>
        <w:rPr>
          <w:rFonts w:eastAsia="Lucida Sans Unicode" w:cs="Times New Roman"/>
          <w:bCs/>
          <w:sz w:val="28"/>
          <w:szCs w:val="28"/>
          <w:lang w:val="ru-RU" w:eastAsia="hi-IN" w:bidi="hi-IN"/>
        </w:rPr>
      </w:pPr>
    </w:p>
    <w:p w:rsidR="00DA658F" w:rsidRPr="009C4431" w:rsidRDefault="00DA658F" w:rsidP="006743BC">
      <w:pPr>
        <w:pStyle w:val="ConsPlusNormal"/>
        <w:ind w:firstLine="708"/>
        <w:jc w:val="center"/>
        <w:rPr>
          <w:rFonts w:ascii="Times New Roman" w:hAnsi="Times New Roman" w:cs="Times New Roman"/>
          <w:b/>
          <w:bCs/>
          <w:sz w:val="28"/>
          <w:szCs w:val="28"/>
        </w:rPr>
      </w:pPr>
      <w:r w:rsidRPr="009C4431">
        <w:rPr>
          <w:rFonts w:ascii="Times New Roman" w:hAnsi="Times New Roman" w:cs="Times New Roman"/>
          <w:b/>
          <w:bCs/>
          <w:sz w:val="28"/>
          <w:szCs w:val="28"/>
        </w:rPr>
        <w:t>16.      План реализации муниципальной программы</w:t>
      </w:r>
    </w:p>
    <w:p w:rsidR="00DA658F" w:rsidRPr="009C4431" w:rsidRDefault="00DA658F" w:rsidP="006743BC">
      <w:pPr>
        <w:pStyle w:val="ConsPlusNormal"/>
        <w:ind w:firstLine="708"/>
        <w:jc w:val="center"/>
        <w:rPr>
          <w:rFonts w:ascii="Times New Roman" w:hAnsi="Times New Roman" w:cs="Times New Roman"/>
          <w:sz w:val="28"/>
          <w:szCs w:val="28"/>
        </w:rPr>
      </w:pPr>
    </w:p>
    <w:p w:rsidR="00DA658F" w:rsidRPr="009C4431" w:rsidRDefault="00DA658F" w:rsidP="007E7CBB">
      <w:pPr>
        <w:pStyle w:val="ConsPlusNormal"/>
        <w:ind w:firstLine="708"/>
        <w:jc w:val="both"/>
        <w:rPr>
          <w:rFonts w:ascii="Times New Roman" w:hAnsi="Times New Roman" w:cs="Times New Roman"/>
          <w:sz w:val="28"/>
          <w:szCs w:val="28"/>
        </w:rPr>
      </w:pPr>
      <w:r w:rsidRPr="009C4431">
        <w:rPr>
          <w:rFonts w:ascii="Times New Roman" w:hAnsi="Times New Roman" w:cs="Times New Roman"/>
          <w:sz w:val="28"/>
          <w:szCs w:val="28"/>
        </w:rPr>
        <w:t>План реализации муниципальной программы муниципального образования Одоевский район «Формирование современной городской среды муниципального образования рабочий поселок Одоев Одоевского района на 2018-2030 годы» представлен в Приложении 6.</w:t>
      </w:r>
    </w:p>
    <w:p w:rsidR="00DA658F" w:rsidRPr="009C4431" w:rsidRDefault="00DA658F" w:rsidP="007E7CBB">
      <w:pPr>
        <w:pStyle w:val="ConsPlusNormal"/>
        <w:ind w:firstLine="708"/>
        <w:jc w:val="both"/>
        <w:rPr>
          <w:rFonts w:ascii="Times New Roman" w:hAnsi="Times New Roman" w:cs="Times New Roman"/>
          <w:sz w:val="28"/>
          <w:szCs w:val="28"/>
        </w:rPr>
      </w:pPr>
    </w:p>
    <w:p w:rsidR="00D425FD" w:rsidRPr="009C4431" w:rsidRDefault="00D425FD" w:rsidP="006743BC">
      <w:pPr>
        <w:pStyle w:val="ConsPlusNormal"/>
        <w:ind w:firstLine="708"/>
        <w:jc w:val="center"/>
        <w:rPr>
          <w:rFonts w:ascii="Times New Roman" w:hAnsi="Times New Roman" w:cs="Times New Roman"/>
          <w:b/>
          <w:bCs/>
          <w:sz w:val="28"/>
          <w:szCs w:val="28"/>
        </w:rPr>
      </w:pPr>
      <w:r w:rsidRPr="009C4431">
        <w:rPr>
          <w:rFonts w:ascii="Times New Roman" w:hAnsi="Times New Roman" w:cs="Times New Roman"/>
          <w:b/>
          <w:bCs/>
          <w:sz w:val="28"/>
          <w:szCs w:val="28"/>
        </w:rPr>
        <w:t>17. Адресные перечни объектов в рамках реализации муниципальной программы</w:t>
      </w:r>
    </w:p>
    <w:p w:rsidR="00D425FD" w:rsidRPr="009C4431" w:rsidRDefault="00D425FD" w:rsidP="007E7CBB">
      <w:pPr>
        <w:pStyle w:val="ConsPlusNormal"/>
        <w:ind w:firstLine="708"/>
        <w:jc w:val="both"/>
        <w:rPr>
          <w:rFonts w:ascii="Times New Roman" w:hAnsi="Times New Roman" w:cs="Times New Roman"/>
          <w:sz w:val="28"/>
          <w:szCs w:val="28"/>
        </w:rPr>
      </w:pPr>
    </w:p>
    <w:p w:rsidR="00D425FD" w:rsidRPr="009C4431" w:rsidRDefault="00D425FD" w:rsidP="007E7CBB">
      <w:pPr>
        <w:pStyle w:val="ConsPlusNormal"/>
        <w:ind w:firstLine="708"/>
        <w:jc w:val="both"/>
        <w:rPr>
          <w:rFonts w:ascii="Times New Roman" w:hAnsi="Times New Roman" w:cs="Times New Roman"/>
          <w:sz w:val="28"/>
          <w:szCs w:val="28"/>
        </w:rPr>
      </w:pPr>
      <w:r w:rsidRPr="009C4431">
        <w:rPr>
          <w:rFonts w:ascii="Times New Roman" w:hAnsi="Times New Roman" w:cs="Times New Roman"/>
          <w:sz w:val="28"/>
          <w:szCs w:val="28"/>
        </w:rPr>
        <w:t>Адресный перечень дворовых территорий многоквартирных домов, подлежащих благоустройству в 20</w:t>
      </w:r>
      <w:r w:rsidR="00023E0F" w:rsidRPr="009C4431">
        <w:rPr>
          <w:rFonts w:ascii="Times New Roman" w:hAnsi="Times New Roman" w:cs="Times New Roman"/>
          <w:sz w:val="28"/>
          <w:szCs w:val="28"/>
        </w:rPr>
        <w:t>18</w:t>
      </w:r>
      <w:r w:rsidRPr="009C4431">
        <w:rPr>
          <w:rFonts w:ascii="Times New Roman" w:hAnsi="Times New Roman" w:cs="Times New Roman"/>
          <w:sz w:val="28"/>
          <w:szCs w:val="28"/>
        </w:rPr>
        <w:t>-2030 годах приведены в Приложении 3.</w:t>
      </w:r>
    </w:p>
    <w:p w:rsidR="00D425FD" w:rsidRPr="009C4431" w:rsidRDefault="00D425FD" w:rsidP="007E7CBB">
      <w:pPr>
        <w:pStyle w:val="ConsPlusNormal"/>
        <w:ind w:firstLine="708"/>
        <w:jc w:val="both"/>
        <w:rPr>
          <w:rFonts w:ascii="Times New Roman" w:hAnsi="Times New Roman" w:cs="Times New Roman"/>
          <w:sz w:val="28"/>
          <w:szCs w:val="28"/>
        </w:rPr>
      </w:pPr>
    </w:p>
    <w:p w:rsidR="00D425FD" w:rsidRPr="009C4431" w:rsidRDefault="00D425FD" w:rsidP="007E7CBB">
      <w:pPr>
        <w:pStyle w:val="ConsPlusNormal"/>
        <w:ind w:firstLine="708"/>
        <w:jc w:val="both"/>
        <w:rPr>
          <w:rFonts w:ascii="Times New Roman" w:hAnsi="Times New Roman" w:cs="Times New Roman"/>
          <w:sz w:val="28"/>
          <w:szCs w:val="28"/>
        </w:rPr>
      </w:pPr>
      <w:r w:rsidRPr="009C4431">
        <w:rPr>
          <w:rFonts w:ascii="Times New Roman" w:hAnsi="Times New Roman" w:cs="Times New Roman"/>
          <w:sz w:val="28"/>
          <w:szCs w:val="28"/>
        </w:rPr>
        <w:t>Адресный перечень дворовых территорий многоквартирных домов и общественных территорий, подлежащих благоустройству в 2024 году, приведен</w:t>
      </w:r>
      <w:r w:rsidR="003E085F" w:rsidRPr="009C4431">
        <w:rPr>
          <w:rFonts w:ascii="Times New Roman" w:hAnsi="Times New Roman" w:cs="Times New Roman"/>
          <w:sz w:val="28"/>
          <w:szCs w:val="28"/>
        </w:rPr>
        <w:t xml:space="preserve"> в Приложении 7.</w:t>
      </w:r>
    </w:p>
    <w:p w:rsidR="003E085F" w:rsidRPr="009C4431" w:rsidRDefault="003E085F" w:rsidP="007E7CBB">
      <w:pPr>
        <w:pStyle w:val="ConsPlusNormal"/>
        <w:ind w:firstLine="708"/>
        <w:jc w:val="both"/>
        <w:rPr>
          <w:rFonts w:ascii="Times New Roman" w:hAnsi="Times New Roman" w:cs="Times New Roman"/>
          <w:sz w:val="28"/>
          <w:szCs w:val="28"/>
        </w:rPr>
      </w:pPr>
    </w:p>
    <w:p w:rsidR="003E085F" w:rsidRPr="009C4431" w:rsidRDefault="003E085F" w:rsidP="003E085F">
      <w:pPr>
        <w:pStyle w:val="af"/>
        <w:jc w:val="center"/>
        <w:rPr>
          <w:rFonts w:ascii="Times New Roman" w:hAnsi="Times New Roman"/>
          <w:b/>
          <w:sz w:val="28"/>
          <w:szCs w:val="28"/>
        </w:rPr>
      </w:pPr>
      <w:r w:rsidRPr="009C4431">
        <w:rPr>
          <w:rFonts w:ascii="Times New Roman" w:hAnsi="Times New Roman"/>
          <w:b/>
          <w:sz w:val="28"/>
          <w:szCs w:val="28"/>
        </w:rPr>
        <w:t>18. Методика оценки эффективности муниципальной программы</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направленного на ее реализацию.</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Оценка эффективности реализации муниципальной программы производится с учетом следующих составляющих:</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степени реализации отдельных основных мероприятий муниципальной программы (далее - мероприятия);</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степени соответствия запланированному уровню затрат;</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lastRenderedPageBreak/>
        <w:t>- эффективности использования средств бюджета муниципального образования рабочий поселок Одоев Одоевского района;</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степени достижения целей и решения задач муниципальной программы и определения оценки результативности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Оценка степени реализации мероприятий.</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Степень реализации мероприятий муниципальной программы оценивается как доля мероприятий, выполненных в полном объеме, по следующей формуле:</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СР</w:t>
      </w:r>
      <w:r w:rsidRPr="009C4431">
        <w:rPr>
          <w:rFonts w:ascii="Times New Roman" w:hAnsi="Times New Roman"/>
          <w:sz w:val="28"/>
          <w:szCs w:val="28"/>
          <w:vertAlign w:val="subscript"/>
        </w:rPr>
        <w:t>м</w:t>
      </w:r>
      <w:r w:rsidRPr="009C4431">
        <w:rPr>
          <w:rFonts w:ascii="Times New Roman" w:hAnsi="Times New Roman"/>
          <w:sz w:val="28"/>
          <w:szCs w:val="28"/>
        </w:rPr>
        <w:t xml:space="preserve"> = М</w:t>
      </w:r>
      <w:r w:rsidRPr="009C4431">
        <w:rPr>
          <w:rFonts w:ascii="Times New Roman" w:hAnsi="Times New Roman"/>
          <w:sz w:val="28"/>
          <w:szCs w:val="28"/>
          <w:vertAlign w:val="subscript"/>
        </w:rPr>
        <w:t>в</w:t>
      </w:r>
      <w:r w:rsidRPr="009C4431">
        <w:rPr>
          <w:rFonts w:ascii="Times New Roman" w:hAnsi="Times New Roman"/>
          <w:sz w:val="28"/>
          <w:szCs w:val="28"/>
        </w:rPr>
        <w:t xml:space="preserve"> / М,</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где:</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СР</w:t>
      </w:r>
      <w:r w:rsidRPr="009C4431">
        <w:rPr>
          <w:rFonts w:ascii="Times New Roman" w:hAnsi="Times New Roman"/>
          <w:sz w:val="28"/>
          <w:szCs w:val="28"/>
          <w:vertAlign w:val="subscript"/>
        </w:rPr>
        <w:t>м</w:t>
      </w:r>
      <w:r w:rsidRPr="009C4431">
        <w:rPr>
          <w:rFonts w:ascii="Times New Roman" w:hAnsi="Times New Roman"/>
          <w:sz w:val="28"/>
          <w:szCs w:val="28"/>
        </w:rPr>
        <w:t xml:space="preserve"> - степень реализации мероприятий;</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М</w:t>
      </w:r>
      <w:r w:rsidRPr="009C4431">
        <w:rPr>
          <w:rFonts w:ascii="Times New Roman" w:hAnsi="Times New Roman"/>
          <w:sz w:val="28"/>
          <w:szCs w:val="28"/>
          <w:vertAlign w:val="subscript"/>
        </w:rPr>
        <w:t>в</w:t>
      </w:r>
      <w:r w:rsidRPr="009C4431">
        <w:rPr>
          <w:rFonts w:ascii="Times New Roman" w:hAnsi="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М - общее количество мероприятий, запланированных к реализации в отчетном году.</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Мероприятие считается выполненным в полном объеме при достижении следующих результатов:</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90% от запланированного;</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по иным мероприятиям результаты реализации могут оцениваться как наступление или не</w:t>
      </w:r>
      <w:r w:rsidR="006743BC">
        <w:rPr>
          <w:rFonts w:ascii="Times New Roman" w:hAnsi="Times New Roman"/>
          <w:sz w:val="28"/>
          <w:szCs w:val="28"/>
        </w:rPr>
        <w:t xml:space="preserve"> </w:t>
      </w:r>
      <w:r w:rsidRPr="009C4431">
        <w:rPr>
          <w:rFonts w:ascii="Times New Roman" w:hAnsi="Times New Roman"/>
          <w:sz w:val="28"/>
          <w:szCs w:val="28"/>
        </w:rPr>
        <w:t>наступление контрольного события (событий) и (или) достижение качественного результата (анализ контрольного события производится ответственным исполнителем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В том случае, когда для описания результатов реализации мероприятия используются несколько показателей (индикаторов), мероприятие считается выполненным в полном объеме, если среднее арифметическое значение отношений фактических значений показателей (индикаторов) к запланированным составляет не менее 90%.</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Степень реализации мероприятий муниципальной программы считается удовлетворительной в случае, если значение СР</w:t>
      </w:r>
      <w:r w:rsidRPr="009C4431">
        <w:rPr>
          <w:rFonts w:ascii="Times New Roman" w:hAnsi="Times New Roman"/>
          <w:sz w:val="28"/>
          <w:szCs w:val="28"/>
          <w:vertAlign w:val="subscript"/>
        </w:rPr>
        <w:t>м</w:t>
      </w:r>
      <w:r w:rsidRPr="009C4431">
        <w:rPr>
          <w:rFonts w:ascii="Times New Roman" w:hAnsi="Times New Roman"/>
          <w:sz w:val="28"/>
          <w:szCs w:val="28"/>
        </w:rPr>
        <w:t xml:space="preserve"> составляет не менее 0,9.</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В остальных случаях степень реализации мероприятий муниципальной программы признается неудовлетворительной.</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Оценка степени соответствия запланированному уровню затрат.</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Степень соответствия запланированному уровню затрат муниципальной программы оценивается как отношение фактически произведенных в отчетном году расходов к их плановым значениям по следующей формуле:</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СС</w:t>
      </w:r>
      <w:r w:rsidRPr="009C4431">
        <w:rPr>
          <w:rFonts w:ascii="Times New Roman" w:hAnsi="Times New Roman"/>
          <w:sz w:val="28"/>
          <w:szCs w:val="28"/>
          <w:vertAlign w:val="subscript"/>
        </w:rPr>
        <w:t>уз</w:t>
      </w:r>
      <w:r w:rsidRPr="009C4431">
        <w:rPr>
          <w:rFonts w:ascii="Times New Roman" w:hAnsi="Times New Roman"/>
          <w:sz w:val="28"/>
          <w:szCs w:val="28"/>
        </w:rPr>
        <w:t xml:space="preserve"> = З</w:t>
      </w:r>
      <w:r w:rsidRPr="009C4431">
        <w:rPr>
          <w:rFonts w:ascii="Times New Roman" w:hAnsi="Times New Roman"/>
          <w:sz w:val="28"/>
          <w:szCs w:val="28"/>
          <w:vertAlign w:val="subscript"/>
        </w:rPr>
        <w:t>ф</w:t>
      </w:r>
      <w:r w:rsidRPr="009C4431">
        <w:rPr>
          <w:rFonts w:ascii="Times New Roman" w:hAnsi="Times New Roman"/>
          <w:sz w:val="28"/>
          <w:szCs w:val="28"/>
        </w:rPr>
        <w:t xml:space="preserve"> / З</w:t>
      </w:r>
      <w:r w:rsidRPr="009C4431">
        <w:rPr>
          <w:rFonts w:ascii="Times New Roman" w:hAnsi="Times New Roman"/>
          <w:sz w:val="28"/>
          <w:szCs w:val="28"/>
          <w:vertAlign w:val="subscript"/>
        </w:rPr>
        <w:t>п</w:t>
      </w:r>
      <w:r w:rsidRPr="009C4431">
        <w:rPr>
          <w:rFonts w:ascii="Times New Roman" w:hAnsi="Times New Roman"/>
          <w:sz w:val="28"/>
          <w:szCs w:val="28"/>
        </w:rPr>
        <w:t>,</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где:</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СС</w:t>
      </w:r>
      <w:r w:rsidRPr="009C4431">
        <w:rPr>
          <w:rFonts w:ascii="Times New Roman" w:hAnsi="Times New Roman"/>
          <w:sz w:val="28"/>
          <w:szCs w:val="28"/>
          <w:vertAlign w:val="subscript"/>
        </w:rPr>
        <w:t>уз</w:t>
      </w:r>
      <w:r w:rsidRPr="009C4431">
        <w:rPr>
          <w:rFonts w:ascii="Times New Roman" w:hAnsi="Times New Roman"/>
          <w:sz w:val="28"/>
          <w:szCs w:val="28"/>
        </w:rPr>
        <w:t xml:space="preserve"> - степень соответствия запланированному уровню расходов;</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lastRenderedPageBreak/>
        <w:t>З</w:t>
      </w:r>
      <w:r w:rsidRPr="009C4431">
        <w:rPr>
          <w:rFonts w:ascii="Times New Roman" w:hAnsi="Times New Roman"/>
          <w:sz w:val="28"/>
          <w:szCs w:val="28"/>
          <w:vertAlign w:val="subscript"/>
        </w:rPr>
        <w:t>ф</w:t>
      </w:r>
      <w:r w:rsidRPr="009C4431">
        <w:rPr>
          <w:rFonts w:ascii="Times New Roman" w:hAnsi="Times New Roman"/>
          <w:sz w:val="28"/>
          <w:szCs w:val="28"/>
        </w:rPr>
        <w:t xml:space="preserve"> - кассовые расходы на реализацию муниципальной программы в отчетном году;</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З</w:t>
      </w:r>
      <w:r w:rsidRPr="009C4431">
        <w:rPr>
          <w:rFonts w:ascii="Times New Roman" w:hAnsi="Times New Roman"/>
          <w:sz w:val="28"/>
          <w:szCs w:val="28"/>
          <w:vertAlign w:val="subscript"/>
        </w:rPr>
        <w:t>п</w:t>
      </w:r>
      <w:r w:rsidRPr="009C4431">
        <w:rPr>
          <w:rFonts w:ascii="Times New Roman" w:hAnsi="Times New Roman"/>
          <w:sz w:val="28"/>
          <w:szCs w:val="28"/>
        </w:rPr>
        <w:t xml:space="preserve"> - плановые расходы на реализацию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Кассовые и плановые расходы на реализацию муниципальной программы учитываются с учетом межбюджетных трансфертов из вышестоящего бюджета.</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Оценка эффективности использования средств бюджета муниципального образования рабочий поселок Одоев Одоевского района.</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Эффективность использования средств бюджета муниципального образования рабочий поселок Одоев Одоевского района на реализацию муниципальной программы рассчитывается как отношение степени реализации мероприятий к степени соответствия запланированному уровню расходов по следующей формуле:</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Э</w:t>
      </w:r>
      <w:r w:rsidRPr="009C4431">
        <w:rPr>
          <w:rFonts w:ascii="Times New Roman" w:hAnsi="Times New Roman"/>
          <w:sz w:val="28"/>
          <w:szCs w:val="28"/>
          <w:vertAlign w:val="subscript"/>
        </w:rPr>
        <w:t>ис</w:t>
      </w:r>
      <w:r w:rsidRPr="009C4431">
        <w:rPr>
          <w:rFonts w:ascii="Times New Roman" w:hAnsi="Times New Roman"/>
          <w:sz w:val="28"/>
          <w:szCs w:val="28"/>
        </w:rPr>
        <w:t xml:space="preserve"> = СР</w:t>
      </w:r>
      <w:r w:rsidRPr="009C4431">
        <w:rPr>
          <w:rFonts w:ascii="Times New Roman" w:hAnsi="Times New Roman"/>
          <w:sz w:val="28"/>
          <w:szCs w:val="28"/>
          <w:vertAlign w:val="subscript"/>
        </w:rPr>
        <w:t>м</w:t>
      </w:r>
      <w:r w:rsidRPr="009C4431">
        <w:rPr>
          <w:rFonts w:ascii="Times New Roman" w:hAnsi="Times New Roman"/>
          <w:sz w:val="28"/>
          <w:szCs w:val="28"/>
        </w:rPr>
        <w:t xml:space="preserve"> / СС</w:t>
      </w:r>
      <w:r w:rsidRPr="009C4431">
        <w:rPr>
          <w:rFonts w:ascii="Times New Roman" w:hAnsi="Times New Roman"/>
          <w:sz w:val="28"/>
          <w:szCs w:val="28"/>
          <w:vertAlign w:val="subscript"/>
        </w:rPr>
        <w:t>уз</w:t>
      </w:r>
      <w:r w:rsidRPr="009C4431">
        <w:rPr>
          <w:rFonts w:ascii="Times New Roman" w:hAnsi="Times New Roman"/>
          <w:sz w:val="28"/>
          <w:szCs w:val="28"/>
        </w:rPr>
        <w:t>,</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где:</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Э</w:t>
      </w:r>
      <w:r w:rsidRPr="009C4431">
        <w:rPr>
          <w:rFonts w:ascii="Times New Roman" w:hAnsi="Times New Roman"/>
          <w:sz w:val="28"/>
          <w:szCs w:val="28"/>
          <w:vertAlign w:val="subscript"/>
        </w:rPr>
        <w:t>ис</w:t>
      </w:r>
      <w:r w:rsidRPr="009C4431">
        <w:rPr>
          <w:rFonts w:ascii="Times New Roman" w:hAnsi="Times New Roman"/>
          <w:sz w:val="28"/>
          <w:szCs w:val="28"/>
        </w:rPr>
        <w:t xml:space="preserve"> - эффективность использования средств бюджета муниципального образования рабочий поселок Одоев Одоевского района;</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СР</w:t>
      </w:r>
      <w:r w:rsidRPr="009C4431">
        <w:rPr>
          <w:rFonts w:ascii="Times New Roman" w:hAnsi="Times New Roman"/>
          <w:sz w:val="28"/>
          <w:szCs w:val="28"/>
          <w:vertAlign w:val="subscript"/>
        </w:rPr>
        <w:t>м</w:t>
      </w:r>
      <w:r w:rsidRPr="009C4431">
        <w:rPr>
          <w:rFonts w:ascii="Times New Roman" w:hAnsi="Times New Roman"/>
          <w:sz w:val="28"/>
          <w:szCs w:val="28"/>
        </w:rPr>
        <w:t xml:space="preserve"> - степень реализации мероприятий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СС</w:t>
      </w:r>
      <w:r w:rsidRPr="009C4431">
        <w:rPr>
          <w:rFonts w:ascii="Times New Roman" w:hAnsi="Times New Roman"/>
          <w:sz w:val="28"/>
          <w:szCs w:val="28"/>
          <w:vertAlign w:val="subscript"/>
        </w:rPr>
        <w:t>уз</w:t>
      </w:r>
      <w:r w:rsidRPr="009C4431">
        <w:rPr>
          <w:rFonts w:ascii="Times New Roman" w:hAnsi="Times New Roman"/>
          <w:sz w:val="28"/>
          <w:szCs w:val="28"/>
        </w:rPr>
        <w:t xml:space="preserve"> - степень соответствия запланированному уровню расходов муниципальной программы из всех источников.</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Эффективность использования средств бюджета муниципального образования рабочий поселок Одоев Одоевского района на реализацию муниципальной программы считается высокой, если значение Э</w:t>
      </w:r>
      <w:r w:rsidRPr="009C4431">
        <w:rPr>
          <w:rFonts w:ascii="Times New Roman" w:hAnsi="Times New Roman"/>
          <w:sz w:val="28"/>
          <w:szCs w:val="28"/>
          <w:vertAlign w:val="subscript"/>
        </w:rPr>
        <w:t>ис</w:t>
      </w:r>
      <w:r w:rsidRPr="009C4431">
        <w:rPr>
          <w:rFonts w:ascii="Times New Roman" w:hAnsi="Times New Roman"/>
          <w:sz w:val="28"/>
          <w:szCs w:val="28"/>
        </w:rPr>
        <w:t xml:space="preserve"> &gt;= 1.</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Эффективность использования средств бюджета муниципального образования рабочий поселок Одоев Одоевского района на реализацию муниципальной программы признается средней, если значение Э</w:t>
      </w:r>
      <w:r w:rsidRPr="009C4431">
        <w:rPr>
          <w:rFonts w:ascii="Times New Roman" w:hAnsi="Times New Roman"/>
          <w:sz w:val="28"/>
          <w:szCs w:val="28"/>
          <w:vertAlign w:val="subscript"/>
        </w:rPr>
        <w:t>ис</w:t>
      </w:r>
      <w:r w:rsidRPr="009C4431">
        <w:rPr>
          <w:rFonts w:ascii="Times New Roman" w:hAnsi="Times New Roman"/>
          <w:sz w:val="28"/>
          <w:szCs w:val="28"/>
        </w:rPr>
        <w:t xml:space="preserve"> находится в интервале 0,9 &lt;= Э</w:t>
      </w:r>
      <w:r w:rsidRPr="009C4431">
        <w:rPr>
          <w:rFonts w:ascii="Times New Roman" w:hAnsi="Times New Roman"/>
          <w:sz w:val="28"/>
          <w:szCs w:val="28"/>
          <w:vertAlign w:val="subscript"/>
        </w:rPr>
        <w:t>ис</w:t>
      </w:r>
      <w:r w:rsidRPr="009C4431">
        <w:rPr>
          <w:rFonts w:ascii="Times New Roman" w:hAnsi="Times New Roman"/>
          <w:sz w:val="28"/>
          <w:szCs w:val="28"/>
        </w:rPr>
        <w:t xml:space="preserve"> &lt; 1.</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В остальных случаях эффективность использования средств бюджета муниципального образования рабочий поселок Одоев Одоевского района на реализацию муниципальной программы признается низкой.</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Оценка степени достижения целей и решения задач, определение оценки результативности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Для оценки степени достижения целей и решения задач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для показателей (индикаторов), желаемой тенденцией развития которых является увеличение значений:</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СД</w:t>
      </w:r>
      <w:r w:rsidRPr="009C4431">
        <w:rPr>
          <w:rFonts w:ascii="Times New Roman" w:hAnsi="Times New Roman"/>
          <w:sz w:val="28"/>
          <w:szCs w:val="28"/>
          <w:vertAlign w:val="subscript"/>
        </w:rPr>
        <w:t>пзi</w:t>
      </w:r>
      <w:r w:rsidRPr="009C4431">
        <w:rPr>
          <w:rFonts w:ascii="Times New Roman" w:hAnsi="Times New Roman"/>
          <w:sz w:val="28"/>
          <w:szCs w:val="28"/>
        </w:rPr>
        <w:t xml:space="preserve"> = ЗП</w:t>
      </w:r>
      <w:r w:rsidRPr="009C4431">
        <w:rPr>
          <w:rFonts w:ascii="Times New Roman" w:hAnsi="Times New Roman"/>
          <w:sz w:val="28"/>
          <w:szCs w:val="28"/>
          <w:vertAlign w:val="subscript"/>
        </w:rPr>
        <w:t>пфi</w:t>
      </w:r>
      <w:r w:rsidRPr="009C4431">
        <w:rPr>
          <w:rFonts w:ascii="Times New Roman" w:hAnsi="Times New Roman"/>
          <w:sz w:val="28"/>
          <w:szCs w:val="28"/>
        </w:rPr>
        <w:t xml:space="preserve"> / ЗП</w:t>
      </w:r>
      <w:r w:rsidRPr="009C4431">
        <w:rPr>
          <w:rFonts w:ascii="Times New Roman" w:hAnsi="Times New Roman"/>
          <w:sz w:val="28"/>
          <w:szCs w:val="28"/>
          <w:vertAlign w:val="subscript"/>
        </w:rPr>
        <w:t>ппi</w:t>
      </w:r>
      <w:r w:rsidRPr="009C4431">
        <w:rPr>
          <w:rFonts w:ascii="Times New Roman" w:hAnsi="Times New Roman"/>
          <w:sz w:val="28"/>
          <w:szCs w:val="28"/>
        </w:rPr>
        <w:t>;</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для показателей (индикаторов), желаемой тенденцией развития которых является снижение значений:</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СД</w:t>
      </w:r>
      <w:r w:rsidRPr="009C4431">
        <w:rPr>
          <w:rFonts w:ascii="Times New Roman" w:hAnsi="Times New Roman"/>
          <w:sz w:val="28"/>
          <w:szCs w:val="28"/>
          <w:vertAlign w:val="subscript"/>
        </w:rPr>
        <w:t>пзi</w:t>
      </w:r>
      <w:r w:rsidRPr="009C4431">
        <w:rPr>
          <w:rFonts w:ascii="Times New Roman" w:hAnsi="Times New Roman"/>
          <w:sz w:val="28"/>
          <w:szCs w:val="28"/>
        </w:rPr>
        <w:t xml:space="preserve"> = ЗП</w:t>
      </w:r>
      <w:r w:rsidRPr="009C4431">
        <w:rPr>
          <w:rFonts w:ascii="Times New Roman" w:hAnsi="Times New Roman"/>
          <w:sz w:val="28"/>
          <w:szCs w:val="28"/>
          <w:vertAlign w:val="subscript"/>
        </w:rPr>
        <w:t>ппi</w:t>
      </w:r>
      <w:r w:rsidRPr="009C4431">
        <w:rPr>
          <w:rFonts w:ascii="Times New Roman" w:hAnsi="Times New Roman"/>
          <w:sz w:val="28"/>
          <w:szCs w:val="28"/>
        </w:rPr>
        <w:t xml:space="preserve"> / ЗП</w:t>
      </w:r>
      <w:r w:rsidRPr="009C4431">
        <w:rPr>
          <w:rFonts w:ascii="Times New Roman" w:hAnsi="Times New Roman"/>
          <w:sz w:val="28"/>
          <w:szCs w:val="28"/>
          <w:vertAlign w:val="subscript"/>
        </w:rPr>
        <w:t>пфi</w:t>
      </w:r>
      <w:r w:rsidRPr="009C4431">
        <w:rPr>
          <w:rFonts w:ascii="Times New Roman" w:hAnsi="Times New Roman"/>
          <w:sz w:val="28"/>
          <w:szCs w:val="28"/>
        </w:rPr>
        <w:t>,</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где:</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СД</w:t>
      </w:r>
      <w:r w:rsidRPr="009C4431">
        <w:rPr>
          <w:rFonts w:ascii="Times New Roman" w:hAnsi="Times New Roman"/>
          <w:sz w:val="28"/>
          <w:szCs w:val="28"/>
          <w:vertAlign w:val="subscript"/>
        </w:rPr>
        <w:t>пзi</w:t>
      </w:r>
      <w:r w:rsidRPr="009C4431">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ЗП</w:t>
      </w:r>
      <w:r w:rsidRPr="009C4431">
        <w:rPr>
          <w:rFonts w:ascii="Times New Roman" w:hAnsi="Times New Roman"/>
          <w:sz w:val="28"/>
          <w:szCs w:val="28"/>
          <w:vertAlign w:val="subscript"/>
        </w:rPr>
        <w:t>пфi</w:t>
      </w:r>
      <w:r w:rsidRPr="009C4431">
        <w:rPr>
          <w:rFonts w:ascii="Times New Roman" w:hAnsi="Times New Roman"/>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ЗП</w:t>
      </w:r>
      <w:r w:rsidRPr="009C4431">
        <w:rPr>
          <w:rFonts w:ascii="Times New Roman" w:hAnsi="Times New Roman"/>
          <w:sz w:val="28"/>
          <w:szCs w:val="28"/>
          <w:vertAlign w:val="subscript"/>
        </w:rPr>
        <w:t>ппi</w:t>
      </w:r>
      <w:r w:rsidRPr="009C4431">
        <w:rPr>
          <w:rFonts w:ascii="Times New Roman" w:hAnsi="Times New Roman"/>
          <w:sz w:val="28"/>
          <w:szCs w:val="28"/>
        </w:rPr>
        <w:t xml:space="preserve"> - плановое значение показателя (индикатора), характеризующего цели и задачи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Оценка результативности муниципальной программы рассчитывается по формуле:</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noProof/>
          <w:position w:val="-28"/>
          <w:sz w:val="28"/>
          <w:szCs w:val="28"/>
        </w:rPr>
        <w:drawing>
          <wp:inline distT="0" distB="0" distL="0" distR="0">
            <wp:extent cx="1209675" cy="4286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09675" cy="428625"/>
                    </a:xfrm>
                    <a:prstGeom prst="rect">
                      <a:avLst/>
                    </a:prstGeom>
                    <a:noFill/>
                    <a:ln w="9525">
                      <a:noFill/>
                      <a:miter lim="800000"/>
                      <a:headEnd/>
                      <a:tailEnd/>
                    </a:ln>
                  </pic:spPr>
                </pic:pic>
              </a:graphicData>
            </a:graphic>
          </wp:inline>
        </w:drawing>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где:</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ОР - оценка результативности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СД</w:t>
      </w:r>
      <w:r w:rsidRPr="009C4431">
        <w:rPr>
          <w:rFonts w:ascii="Times New Roman" w:hAnsi="Times New Roman"/>
          <w:sz w:val="28"/>
          <w:szCs w:val="28"/>
          <w:vertAlign w:val="subscript"/>
        </w:rPr>
        <w:t>пзi</w:t>
      </w:r>
      <w:r w:rsidRPr="009C4431">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N - число показателей (индикаторов), характеризующих цели и задачи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В случае если значение показателя "Степень достижения планового значения показателя (индикатора), характеризующего цели и задачи муниципальной программы" (СД</w:t>
      </w:r>
      <w:r w:rsidRPr="009C4431">
        <w:rPr>
          <w:rFonts w:ascii="Times New Roman" w:hAnsi="Times New Roman"/>
          <w:sz w:val="28"/>
          <w:szCs w:val="28"/>
          <w:vertAlign w:val="subscript"/>
        </w:rPr>
        <w:t>пзi</w:t>
      </w:r>
      <w:r w:rsidRPr="009C4431">
        <w:rPr>
          <w:rFonts w:ascii="Times New Roman" w:hAnsi="Times New Roman"/>
          <w:sz w:val="28"/>
          <w:szCs w:val="28"/>
        </w:rPr>
        <w:t>) больше 1, значение СД</w:t>
      </w:r>
      <w:r w:rsidRPr="009C4431">
        <w:rPr>
          <w:rFonts w:ascii="Times New Roman" w:hAnsi="Times New Roman"/>
          <w:sz w:val="28"/>
          <w:szCs w:val="28"/>
          <w:vertAlign w:val="subscript"/>
        </w:rPr>
        <w:t>пзi</w:t>
      </w:r>
      <w:r w:rsidRPr="009C4431">
        <w:rPr>
          <w:rFonts w:ascii="Times New Roman" w:hAnsi="Times New Roman"/>
          <w:sz w:val="28"/>
          <w:szCs w:val="28"/>
        </w:rPr>
        <w:t xml:space="preserve"> принимается равным 1.</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Результативность муниципальной программы считается высокой, если значение ОР = 1.</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Результативность муниципальной программы признается средней, если значение ОР находится в интервале 0,9 &lt;= ОР &lt; 1.</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В остальных случаях результативность муниципальной программы признается низкой.</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Оценка эффективности реализации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Эффективность реализации муниципальной программы оценивается в зависимости от значений оценки результативности муниципальной программы и оценки эффективности использования средств бюджета муниципального образования рабочий поселок Одоев Одоевского района на реализацию муниципальной программы по следующей формуле:</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ЭР = ОР x Э</w:t>
      </w:r>
      <w:r w:rsidRPr="009C4431">
        <w:rPr>
          <w:rFonts w:ascii="Times New Roman" w:hAnsi="Times New Roman"/>
          <w:sz w:val="28"/>
          <w:szCs w:val="28"/>
          <w:vertAlign w:val="subscript"/>
        </w:rPr>
        <w:t>ис</w:t>
      </w:r>
      <w:r w:rsidRPr="009C4431">
        <w:rPr>
          <w:rFonts w:ascii="Times New Roman" w:hAnsi="Times New Roman"/>
          <w:sz w:val="28"/>
          <w:szCs w:val="28"/>
        </w:rPr>
        <w:t>,</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lastRenderedPageBreak/>
        <w:t>где:</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ЭР - эффективность реализации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ОР - оценка результативности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Э</w:t>
      </w:r>
      <w:r w:rsidRPr="009C4431">
        <w:rPr>
          <w:rFonts w:ascii="Times New Roman" w:hAnsi="Times New Roman"/>
          <w:sz w:val="28"/>
          <w:szCs w:val="28"/>
          <w:vertAlign w:val="subscript"/>
        </w:rPr>
        <w:t>ис</w:t>
      </w:r>
      <w:r w:rsidRPr="009C4431">
        <w:rPr>
          <w:rFonts w:ascii="Times New Roman" w:hAnsi="Times New Roman"/>
          <w:sz w:val="28"/>
          <w:szCs w:val="28"/>
        </w:rPr>
        <w:t xml:space="preserve"> - эффективность использования средств бюджета муниципального образования рабочий поселок Одоев Одоевского района на реализацию муниципальной программы.</w:t>
      </w:r>
    </w:p>
    <w:p w:rsidR="003E085F" w:rsidRPr="009C4431" w:rsidRDefault="003E085F" w:rsidP="00023E0F">
      <w:pPr>
        <w:pStyle w:val="af"/>
        <w:ind w:firstLine="708"/>
        <w:jc w:val="both"/>
        <w:rPr>
          <w:rFonts w:ascii="Times New Roman" w:hAnsi="Times New Roman"/>
          <w:sz w:val="28"/>
          <w:szCs w:val="28"/>
        </w:rPr>
      </w:pPr>
      <w:r w:rsidRPr="009C4431">
        <w:rPr>
          <w:rFonts w:ascii="Times New Roman" w:hAnsi="Times New Roman"/>
          <w:sz w:val="28"/>
          <w:szCs w:val="28"/>
        </w:rPr>
        <w:t>Эффективность реализации муниципальной программы признается высокой в случае, если значение ЭР составляет не менее 0,9.</w:t>
      </w:r>
    </w:p>
    <w:p w:rsidR="003E085F" w:rsidRPr="009C4431" w:rsidRDefault="003E085F" w:rsidP="00023E0F">
      <w:pPr>
        <w:pStyle w:val="af"/>
        <w:ind w:firstLine="708"/>
        <w:jc w:val="both"/>
        <w:rPr>
          <w:rFonts w:ascii="Times New Roman" w:hAnsi="Times New Roman"/>
          <w:sz w:val="28"/>
          <w:szCs w:val="28"/>
        </w:rPr>
      </w:pPr>
      <w:r w:rsidRPr="009C4431">
        <w:rPr>
          <w:rFonts w:ascii="Times New Roman" w:hAnsi="Times New Roman"/>
          <w:sz w:val="28"/>
          <w:szCs w:val="28"/>
        </w:rPr>
        <w:t>Эффективность реализации муниципальной программы признается средней в случае, если значение ЭР составляет не менее 0,8.</w:t>
      </w:r>
    </w:p>
    <w:p w:rsidR="003E085F" w:rsidRPr="009C4431" w:rsidRDefault="003E085F" w:rsidP="00023E0F">
      <w:pPr>
        <w:pStyle w:val="af"/>
        <w:ind w:firstLine="708"/>
        <w:jc w:val="both"/>
        <w:rPr>
          <w:rFonts w:ascii="Times New Roman" w:hAnsi="Times New Roman"/>
          <w:sz w:val="28"/>
          <w:szCs w:val="28"/>
        </w:rPr>
      </w:pPr>
      <w:r w:rsidRPr="009C4431">
        <w:rPr>
          <w:rFonts w:ascii="Times New Roman" w:hAnsi="Times New Roman"/>
          <w:sz w:val="28"/>
          <w:szCs w:val="28"/>
        </w:rPr>
        <w:t>Эффективность реализации муниципальной программы признается удовлетворительной в случае, если значение ЭР составляет не менее 0,7.</w:t>
      </w:r>
    </w:p>
    <w:p w:rsidR="003E085F" w:rsidRPr="009C4431" w:rsidRDefault="003E085F" w:rsidP="00023E0F">
      <w:pPr>
        <w:pStyle w:val="af"/>
        <w:ind w:firstLine="708"/>
        <w:jc w:val="both"/>
        <w:rPr>
          <w:rFonts w:ascii="Times New Roman" w:hAnsi="Times New Roman"/>
          <w:sz w:val="28"/>
          <w:szCs w:val="28"/>
        </w:rPr>
      </w:pPr>
      <w:r w:rsidRPr="009C4431">
        <w:rPr>
          <w:rFonts w:ascii="Times New Roman" w:hAnsi="Times New Roman"/>
          <w:sz w:val="28"/>
          <w:szCs w:val="28"/>
        </w:rPr>
        <w:t>В остальных случаях эффективность реализации муниципальной программы признается неудовлетворительной.</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p>
    <w:p w:rsidR="00D425FD" w:rsidRPr="009C4431" w:rsidRDefault="00D425FD" w:rsidP="00104BDA">
      <w:pPr>
        <w:pStyle w:val="ConsPlusNormal"/>
        <w:ind w:firstLine="0"/>
        <w:jc w:val="both"/>
        <w:rPr>
          <w:rFonts w:ascii="Times New Roman" w:hAnsi="Times New Roman" w:cs="Times New Roman"/>
          <w:sz w:val="28"/>
          <w:szCs w:val="28"/>
        </w:rPr>
      </w:pPr>
    </w:p>
    <w:p w:rsidR="00D62A6D" w:rsidRPr="009C4431" w:rsidRDefault="00D62A6D" w:rsidP="00C05BC0">
      <w:pPr>
        <w:pStyle w:val="ConsPlusNormal"/>
        <w:ind w:firstLine="540"/>
        <w:jc w:val="both"/>
      </w:pPr>
    </w:p>
    <w:p w:rsidR="00D62A6D" w:rsidRPr="009C4431" w:rsidRDefault="00D62A6D" w:rsidP="00C05BC0">
      <w:pPr>
        <w:pStyle w:val="ConsPlusNormal"/>
        <w:ind w:firstLine="540"/>
        <w:jc w:val="both"/>
      </w:pPr>
    </w:p>
    <w:p w:rsidR="00D62A6D" w:rsidRPr="009C4431" w:rsidRDefault="00D62A6D" w:rsidP="00C05BC0">
      <w:pPr>
        <w:pStyle w:val="ConsPlusNormal"/>
        <w:ind w:firstLine="540"/>
        <w:jc w:val="both"/>
      </w:pPr>
    </w:p>
    <w:p w:rsidR="00D62A6D" w:rsidRPr="009C4431" w:rsidRDefault="00D62A6D" w:rsidP="00C05BC0">
      <w:pPr>
        <w:pStyle w:val="ConsPlusNormal"/>
        <w:ind w:firstLine="540"/>
        <w:jc w:val="both"/>
      </w:pPr>
    </w:p>
    <w:p w:rsidR="00D62A6D" w:rsidRPr="009C4431" w:rsidRDefault="00D62A6D" w:rsidP="00C05BC0">
      <w:pPr>
        <w:pStyle w:val="ConsPlusNormal"/>
        <w:ind w:firstLine="540"/>
        <w:jc w:val="both"/>
      </w:pPr>
    </w:p>
    <w:p w:rsidR="00D62A6D" w:rsidRPr="009C4431" w:rsidRDefault="00D62A6D" w:rsidP="00C05BC0">
      <w:pPr>
        <w:pStyle w:val="ConsPlusNormal"/>
        <w:ind w:firstLine="540"/>
        <w:jc w:val="both"/>
      </w:pPr>
    </w:p>
    <w:p w:rsidR="00D62A6D" w:rsidRPr="009C4431" w:rsidRDefault="00D62A6D" w:rsidP="00C05BC0">
      <w:pPr>
        <w:pStyle w:val="ConsPlusNormal"/>
        <w:ind w:firstLine="540"/>
        <w:jc w:val="both"/>
      </w:pPr>
    </w:p>
    <w:p w:rsidR="00391EE0" w:rsidRPr="009C4431" w:rsidRDefault="00391EE0" w:rsidP="00C05BC0">
      <w:pPr>
        <w:jc w:val="right"/>
        <w:rPr>
          <w:sz w:val="24"/>
          <w:szCs w:val="24"/>
        </w:rPr>
        <w:sectPr w:rsidR="00391EE0" w:rsidRPr="009C4431" w:rsidSect="004E5548">
          <w:headerReference w:type="default" r:id="rId12"/>
          <w:pgSz w:w="11906" w:h="16838" w:code="9"/>
          <w:pgMar w:top="1134" w:right="851" w:bottom="1134" w:left="1701" w:header="426" w:footer="0" w:gutter="0"/>
          <w:pgNumType w:start="1"/>
          <w:cols w:space="720"/>
          <w:titlePg/>
          <w:docGrid w:linePitch="381"/>
        </w:sectPr>
      </w:pPr>
    </w:p>
    <w:p w:rsidR="00C05BC0" w:rsidRPr="009C4431" w:rsidRDefault="00CA7DDB" w:rsidP="00C05BC0">
      <w:pPr>
        <w:jc w:val="right"/>
        <w:rPr>
          <w:sz w:val="24"/>
          <w:szCs w:val="24"/>
        </w:rPr>
      </w:pPr>
      <w:r w:rsidRPr="009C4431">
        <w:rPr>
          <w:sz w:val="24"/>
          <w:szCs w:val="24"/>
        </w:rPr>
        <w:lastRenderedPageBreak/>
        <w:t>П</w:t>
      </w:r>
      <w:r w:rsidR="00C05BC0" w:rsidRPr="009C4431">
        <w:rPr>
          <w:sz w:val="24"/>
          <w:szCs w:val="24"/>
        </w:rPr>
        <w:t>риложение 1</w:t>
      </w:r>
    </w:p>
    <w:p w:rsidR="00697407" w:rsidRPr="009C4431" w:rsidRDefault="00C05BC0" w:rsidP="00C05BC0">
      <w:pPr>
        <w:ind w:left="5103"/>
        <w:jc w:val="right"/>
        <w:rPr>
          <w:sz w:val="24"/>
          <w:szCs w:val="24"/>
        </w:rPr>
      </w:pPr>
      <w:r w:rsidRPr="009C4431">
        <w:rPr>
          <w:sz w:val="24"/>
          <w:szCs w:val="24"/>
        </w:rPr>
        <w:t xml:space="preserve">                     к муниципальной программе </w:t>
      </w:r>
    </w:p>
    <w:p w:rsidR="00F019B0" w:rsidRPr="009C4431" w:rsidRDefault="00F019B0" w:rsidP="00F019B0">
      <w:pPr>
        <w:ind w:left="5103"/>
        <w:jc w:val="right"/>
        <w:rPr>
          <w:sz w:val="24"/>
          <w:szCs w:val="24"/>
        </w:rPr>
      </w:pPr>
      <w:r w:rsidRPr="009C4431">
        <w:rPr>
          <w:sz w:val="24"/>
          <w:szCs w:val="24"/>
        </w:rPr>
        <w:t xml:space="preserve">«Формирование современной городской среды </w:t>
      </w:r>
    </w:p>
    <w:p w:rsidR="00F019B0" w:rsidRPr="009C4431" w:rsidRDefault="00F019B0" w:rsidP="00F019B0">
      <w:pPr>
        <w:ind w:left="5103"/>
        <w:jc w:val="right"/>
        <w:rPr>
          <w:sz w:val="24"/>
          <w:szCs w:val="24"/>
        </w:rPr>
      </w:pPr>
      <w:r w:rsidRPr="009C4431">
        <w:rPr>
          <w:sz w:val="24"/>
          <w:szCs w:val="24"/>
        </w:rPr>
        <w:t xml:space="preserve">муниципального образования рабочий поселок Одоев </w:t>
      </w:r>
    </w:p>
    <w:p w:rsidR="00F019B0" w:rsidRPr="009C4431" w:rsidRDefault="00F019B0" w:rsidP="00F019B0">
      <w:pPr>
        <w:ind w:left="5103"/>
        <w:jc w:val="right"/>
        <w:rPr>
          <w:sz w:val="24"/>
          <w:szCs w:val="24"/>
        </w:rPr>
      </w:pPr>
      <w:r w:rsidRPr="009C4431">
        <w:rPr>
          <w:sz w:val="24"/>
          <w:szCs w:val="24"/>
        </w:rPr>
        <w:t>Одоевского района»</w:t>
      </w:r>
    </w:p>
    <w:p w:rsidR="00C05BC0" w:rsidRPr="009C4431" w:rsidRDefault="00C05BC0" w:rsidP="00C84CD6">
      <w:pPr>
        <w:ind w:left="5103"/>
        <w:jc w:val="right"/>
        <w:rPr>
          <w:sz w:val="24"/>
          <w:szCs w:val="24"/>
        </w:rPr>
      </w:pPr>
      <w:r w:rsidRPr="009C4431">
        <w:rPr>
          <w:sz w:val="24"/>
          <w:szCs w:val="24"/>
        </w:rPr>
        <w:t xml:space="preserve">  </w:t>
      </w:r>
    </w:p>
    <w:p w:rsidR="00C05BC0" w:rsidRPr="009C4431" w:rsidRDefault="00C05BC0" w:rsidP="00C05BC0">
      <w:pPr>
        <w:jc w:val="center"/>
      </w:pPr>
    </w:p>
    <w:p w:rsidR="00C05BC0" w:rsidRPr="009C4431" w:rsidRDefault="00C05BC0" w:rsidP="00C05BC0">
      <w:pPr>
        <w:jc w:val="center"/>
        <w:rPr>
          <w:b/>
        </w:rPr>
      </w:pPr>
    </w:p>
    <w:p w:rsidR="00C05BC0" w:rsidRPr="009C4431" w:rsidRDefault="00C05BC0" w:rsidP="00C05BC0">
      <w:pPr>
        <w:jc w:val="center"/>
        <w:rPr>
          <w:b/>
        </w:rPr>
      </w:pPr>
      <w:r w:rsidRPr="009C4431">
        <w:rPr>
          <w:b/>
        </w:rPr>
        <w:t>СВЕДЕНИЯ</w:t>
      </w:r>
    </w:p>
    <w:p w:rsidR="00C05BC0" w:rsidRPr="009C4431" w:rsidRDefault="00C05BC0" w:rsidP="009C2B97">
      <w:pPr>
        <w:jc w:val="center"/>
        <w:rPr>
          <w:b/>
        </w:rPr>
      </w:pPr>
      <w:r w:rsidRPr="009C4431">
        <w:rPr>
          <w:b/>
        </w:rPr>
        <w:t>о показателях (индикаторах) муниципальной программы «Формирование современной городской среды муниципального образования рабочий поселок Одоев Одоевского района»</w:t>
      </w:r>
    </w:p>
    <w:p w:rsidR="00C05BC0" w:rsidRPr="009C4431" w:rsidRDefault="00C05BC0" w:rsidP="00C05BC0">
      <w:pPr>
        <w:jc w:val="center"/>
        <w:rPr>
          <w:b/>
        </w:rPr>
      </w:pPr>
    </w:p>
    <w:tbl>
      <w:tblPr>
        <w:tblW w:w="1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3544"/>
        <w:gridCol w:w="1134"/>
        <w:gridCol w:w="850"/>
        <w:gridCol w:w="823"/>
        <w:gridCol w:w="876"/>
        <w:gridCol w:w="708"/>
        <w:gridCol w:w="58"/>
        <w:gridCol w:w="766"/>
        <w:gridCol w:w="864"/>
        <w:gridCol w:w="771"/>
        <w:gridCol w:w="804"/>
        <w:gridCol w:w="738"/>
        <w:gridCol w:w="771"/>
        <w:gridCol w:w="771"/>
        <w:gridCol w:w="983"/>
      </w:tblGrid>
      <w:tr w:rsidR="000E01E0" w:rsidRPr="009C4431" w:rsidTr="00697407">
        <w:trPr>
          <w:jc w:val="center"/>
        </w:trPr>
        <w:tc>
          <w:tcPr>
            <w:tcW w:w="459" w:type="dxa"/>
            <w:vMerge w:val="restart"/>
            <w:tcBorders>
              <w:top w:val="single" w:sz="4" w:space="0" w:color="auto"/>
              <w:left w:val="single" w:sz="4" w:space="0" w:color="auto"/>
              <w:right w:val="single" w:sz="4" w:space="0" w:color="auto"/>
            </w:tcBorders>
            <w:vAlign w:val="center"/>
          </w:tcPr>
          <w:p w:rsidR="0022140D" w:rsidRPr="009C4431" w:rsidRDefault="0022140D" w:rsidP="00557EA4">
            <w:pPr>
              <w:jc w:val="center"/>
            </w:pPr>
            <w:r w:rsidRPr="009C4431">
              <w:t>№</w:t>
            </w:r>
          </w:p>
        </w:tc>
        <w:tc>
          <w:tcPr>
            <w:tcW w:w="3544" w:type="dxa"/>
            <w:vMerge w:val="restart"/>
            <w:tcBorders>
              <w:top w:val="single" w:sz="4" w:space="0" w:color="auto"/>
              <w:left w:val="single" w:sz="4" w:space="0" w:color="auto"/>
              <w:right w:val="single" w:sz="4" w:space="0" w:color="auto"/>
            </w:tcBorders>
            <w:vAlign w:val="center"/>
          </w:tcPr>
          <w:p w:rsidR="0022140D" w:rsidRPr="009C4431" w:rsidRDefault="0022140D" w:rsidP="00557EA4">
            <w:pPr>
              <w:jc w:val="center"/>
            </w:pPr>
            <w:r w:rsidRPr="009C4431">
              <w:t>Наименование показателя</w:t>
            </w:r>
          </w:p>
        </w:tc>
        <w:tc>
          <w:tcPr>
            <w:tcW w:w="1134" w:type="dxa"/>
            <w:vMerge w:val="restart"/>
            <w:tcBorders>
              <w:top w:val="single" w:sz="4" w:space="0" w:color="auto"/>
              <w:left w:val="single" w:sz="4" w:space="0" w:color="auto"/>
              <w:right w:val="single" w:sz="4" w:space="0" w:color="auto"/>
            </w:tcBorders>
            <w:vAlign w:val="center"/>
          </w:tcPr>
          <w:p w:rsidR="0022140D" w:rsidRPr="009C4431" w:rsidRDefault="0022140D" w:rsidP="00557EA4">
            <w:pPr>
              <w:jc w:val="center"/>
            </w:pPr>
            <w:r w:rsidRPr="009C4431">
              <w:t>Единица измерения</w:t>
            </w:r>
          </w:p>
        </w:tc>
        <w:tc>
          <w:tcPr>
            <w:tcW w:w="9783" w:type="dxa"/>
            <w:gridSpan w:val="13"/>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pPr>
            <w:r w:rsidRPr="009C4431">
              <w:t>Значения показателей</w:t>
            </w:r>
          </w:p>
        </w:tc>
      </w:tr>
      <w:tr w:rsidR="000E01E0" w:rsidRPr="009C4431" w:rsidTr="00327DDA">
        <w:trPr>
          <w:jc w:val="center"/>
        </w:trPr>
        <w:tc>
          <w:tcPr>
            <w:tcW w:w="459" w:type="dxa"/>
            <w:vMerge/>
            <w:tcBorders>
              <w:left w:val="single" w:sz="4" w:space="0" w:color="auto"/>
              <w:bottom w:val="single" w:sz="4" w:space="0" w:color="auto"/>
              <w:right w:val="single" w:sz="4" w:space="0" w:color="auto"/>
            </w:tcBorders>
            <w:vAlign w:val="center"/>
            <w:hideMark/>
          </w:tcPr>
          <w:p w:rsidR="0022140D" w:rsidRPr="009C4431" w:rsidRDefault="0022140D" w:rsidP="00557EA4">
            <w:pPr>
              <w:jc w:val="center"/>
            </w:pPr>
          </w:p>
        </w:tc>
        <w:tc>
          <w:tcPr>
            <w:tcW w:w="3544" w:type="dxa"/>
            <w:vMerge/>
            <w:tcBorders>
              <w:left w:val="single" w:sz="4" w:space="0" w:color="auto"/>
              <w:bottom w:val="single" w:sz="4" w:space="0" w:color="auto"/>
              <w:right w:val="single" w:sz="4" w:space="0" w:color="auto"/>
            </w:tcBorders>
            <w:vAlign w:val="center"/>
            <w:hideMark/>
          </w:tcPr>
          <w:p w:rsidR="0022140D" w:rsidRPr="009C4431" w:rsidRDefault="0022140D" w:rsidP="00557EA4">
            <w:pPr>
              <w:jc w:val="center"/>
            </w:pPr>
          </w:p>
        </w:tc>
        <w:tc>
          <w:tcPr>
            <w:tcW w:w="1134" w:type="dxa"/>
            <w:vMerge/>
            <w:tcBorders>
              <w:left w:val="single" w:sz="4" w:space="0" w:color="auto"/>
              <w:bottom w:val="single" w:sz="4" w:space="0" w:color="auto"/>
              <w:right w:val="single" w:sz="4" w:space="0" w:color="auto"/>
            </w:tcBorders>
            <w:vAlign w:val="center"/>
            <w:hideMark/>
          </w:tcPr>
          <w:p w:rsidR="0022140D" w:rsidRPr="009C4431" w:rsidRDefault="0022140D" w:rsidP="00557EA4">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6"/>
                <w:szCs w:val="26"/>
              </w:rPr>
            </w:pPr>
            <w:r w:rsidRPr="009C4431">
              <w:rPr>
                <w:sz w:val="26"/>
                <w:szCs w:val="26"/>
              </w:rPr>
              <w:t>2018</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6"/>
                <w:szCs w:val="26"/>
              </w:rPr>
            </w:pPr>
            <w:r w:rsidRPr="009C4431">
              <w:rPr>
                <w:sz w:val="26"/>
                <w:szCs w:val="26"/>
              </w:rPr>
              <w:t>2019</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6"/>
                <w:szCs w:val="26"/>
              </w:rPr>
            </w:pPr>
            <w:r w:rsidRPr="009C4431">
              <w:rPr>
                <w:sz w:val="26"/>
                <w:szCs w:val="26"/>
              </w:rPr>
              <w:t>2020</w:t>
            </w:r>
          </w:p>
        </w:tc>
        <w:tc>
          <w:tcPr>
            <w:tcW w:w="766"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6"/>
                <w:szCs w:val="26"/>
              </w:rPr>
            </w:pPr>
            <w:r w:rsidRPr="009C4431">
              <w:rPr>
                <w:sz w:val="26"/>
                <w:szCs w:val="26"/>
              </w:rPr>
              <w:t>2021</w:t>
            </w:r>
          </w:p>
        </w:tc>
        <w:tc>
          <w:tcPr>
            <w:tcW w:w="76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6"/>
                <w:szCs w:val="26"/>
              </w:rPr>
            </w:pPr>
            <w:r w:rsidRPr="009C4431">
              <w:rPr>
                <w:sz w:val="26"/>
                <w:szCs w:val="26"/>
              </w:rPr>
              <w:t>2022</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6"/>
                <w:szCs w:val="26"/>
              </w:rPr>
            </w:pPr>
            <w:r w:rsidRPr="009C4431">
              <w:rPr>
                <w:sz w:val="26"/>
                <w:szCs w:val="26"/>
              </w:rPr>
              <w:t>2023</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6"/>
                <w:szCs w:val="26"/>
              </w:rPr>
            </w:pPr>
            <w:r w:rsidRPr="009C4431">
              <w:rPr>
                <w:sz w:val="26"/>
                <w:szCs w:val="26"/>
              </w:rPr>
              <w:t>2024</w:t>
            </w:r>
          </w:p>
        </w:tc>
        <w:tc>
          <w:tcPr>
            <w:tcW w:w="80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327DDA">
            <w:pPr>
              <w:jc w:val="center"/>
              <w:rPr>
                <w:sz w:val="26"/>
                <w:szCs w:val="26"/>
              </w:rPr>
            </w:pPr>
            <w:r w:rsidRPr="009C4431">
              <w:rPr>
                <w:sz w:val="26"/>
                <w:szCs w:val="26"/>
              </w:rPr>
              <w:t>2025</w:t>
            </w:r>
          </w:p>
        </w:tc>
        <w:tc>
          <w:tcPr>
            <w:tcW w:w="738"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327DDA">
            <w:pPr>
              <w:jc w:val="center"/>
              <w:rPr>
                <w:sz w:val="26"/>
                <w:szCs w:val="26"/>
              </w:rPr>
            </w:pPr>
            <w:r w:rsidRPr="009C4431">
              <w:rPr>
                <w:sz w:val="26"/>
                <w:szCs w:val="26"/>
              </w:rPr>
              <w:t>2026</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327DDA">
            <w:pPr>
              <w:jc w:val="center"/>
              <w:rPr>
                <w:sz w:val="26"/>
                <w:szCs w:val="26"/>
              </w:rPr>
            </w:pPr>
            <w:r w:rsidRPr="009C4431">
              <w:rPr>
                <w:sz w:val="26"/>
                <w:szCs w:val="26"/>
              </w:rPr>
              <w:t>2027</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327DDA">
            <w:pPr>
              <w:jc w:val="center"/>
              <w:rPr>
                <w:sz w:val="26"/>
                <w:szCs w:val="26"/>
              </w:rPr>
            </w:pPr>
            <w:r w:rsidRPr="009C4431">
              <w:rPr>
                <w:sz w:val="26"/>
                <w:szCs w:val="26"/>
              </w:rPr>
              <w:t>2028</w:t>
            </w:r>
          </w:p>
        </w:tc>
        <w:tc>
          <w:tcPr>
            <w:tcW w:w="98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327DDA">
            <w:pPr>
              <w:jc w:val="center"/>
              <w:rPr>
                <w:sz w:val="26"/>
                <w:szCs w:val="26"/>
              </w:rPr>
            </w:pPr>
            <w:r w:rsidRPr="009C4431">
              <w:rPr>
                <w:sz w:val="26"/>
                <w:szCs w:val="26"/>
              </w:rPr>
              <w:t>2029-2030</w:t>
            </w:r>
          </w:p>
        </w:tc>
      </w:tr>
      <w:tr w:rsidR="004051D4" w:rsidRPr="009C4431" w:rsidTr="004051D4">
        <w:trPr>
          <w:jc w:val="center"/>
        </w:trPr>
        <w:tc>
          <w:tcPr>
            <w:tcW w:w="14920" w:type="dxa"/>
            <w:gridSpan w:val="16"/>
            <w:tcBorders>
              <w:left w:val="single" w:sz="4" w:space="0" w:color="auto"/>
              <w:bottom w:val="single" w:sz="4" w:space="0" w:color="auto"/>
              <w:right w:val="single" w:sz="4" w:space="0" w:color="auto"/>
            </w:tcBorders>
            <w:vAlign w:val="center"/>
            <w:hideMark/>
          </w:tcPr>
          <w:p w:rsidR="004051D4" w:rsidRPr="009C4431" w:rsidRDefault="004051D4" w:rsidP="00557EA4">
            <w:pPr>
              <w:jc w:val="center"/>
              <w:rPr>
                <w:sz w:val="26"/>
                <w:szCs w:val="26"/>
              </w:rPr>
            </w:pPr>
          </w:p>
        </w:tc>
      </w:tr>
      <w:tr w:rsidR="004051D4" w:rsidRPr="009C4431" w:rsidTr="004051D4">
        <w:trPr>
          <w:jc w:val="center"/>
        </w:trPr>
        <w:tc>
          <w:tcPr>
            <w:tcW w:w="14920" w:type="dxa"/>
            <w:gridSpan w:val="16"/>
            <w:tcBorders>
              <w:left w:val="single" w:sz="4" w:space="0" w:color="auto"/>
              <w:bottom w:val="single" w:sz="4" w:space="0" w:color="auto"/>
              <w:right w:val="single" w:sz="4" w:space="0" w:color="auto"/>
            </w:tcBorders>
            <w:vAlign w:val="center"/>
            <w:hideMark/>
          </w:tcPr>
          <w:p w:rsidR="004051D4" w:rsidRPr="009C4431" w:rsidRDefault="004051D4" w:rsidP="004051D4">
            <w:r w:rsidRPr="009C4431">
              <w:t xml:space="preserve">Муниципальная программа «Формирование современной городской среды муниципального образования </w:t>
            </w:r>
            <w:r w:rsidR="00CB431F" w:rsidRPr="009C4431">
              <w:t>р.п. Одоев О</w:t>
            </w:r>
            <w:r w:rsidR="00281112" w:rsidRPr="009C4431">
              <w:t>доевского</w:t>
            </w:r>
            <w:r w:rsidR="00CB431F" w:rsidRPr="009C4431">
              <w:t xml:space="preserve"> район</w:t>
            </w:r>
            <w:r w:rsidR="00281112" w:rsidRPr="009C4431">
              <w:t>а</w:t>
            </w:r>
            <w:r w:rsidR="00BA2FEB" w:rsidRPr="009C4431">
              <w:t>»</w:t>
            </w:r>
          </w:p>
        </w:tc>
      </w:tr>
      <w:tr w:rsidR="004051D4" w:rsidRPr="009C4431" w:rsidTr="004051D4">
        <w:trPr>
          <w:jc w:val="center"/>
        </w:trPr>
        <w:tc>
          <w:tcPr>
            <w:tcW w:w="14920" w:type="dxa"/>
            <w:gridSpan w:val="16"/>
            <w:tcBorders>
              <w:left w:val="single" w:sz="4" w:space="0" w:color="auto"/>
              <w:bottom w:val="single" w:sz="4" w:space="0" w:color="auto"/>
              <w:right w:val="single" w:sz="4" w:space="0" w:color="auto"/>
            </w:tcBorders>
            <w:vAlign w:val="center"/>
            <w:hideMark/>
          </w:tcPr>
          <w:p w:rsidR="004051D4" w:rsidRPr="009C4431" w:rsidRDefault="00CB431F" w:rsidP="00CB431F">
            <w:r w:rsidRPr="009C4431">
              <w:t>Региональные проекты, входящие в состав национальных проектов:</w:t>
            </w:r>
          </w:p>
        </w:tc>
      </w:tr>
      <w:tr w:rsidR="004051D4" w:rsidRPr="009C4431" w:rsidTr="004051D4">
        <w:trPr>
          <w:jc w:val="center"/>
        </w:trPr>
        <w:tc>
          <w:tcPr>
            <w:tcW w:w="14920" w:type="dxa"/>
            <w:gridSpan w:val="16"/>
            <w:tcBorders>
              <w:left w:val="single" w:sz="4" w:space="0" w:color="auto"/>
              <w:bottom w:val="single" w:sz="4" w:space="0" w:color="auto"/>
              <w:right w:val="single" w:sz="4" w:space="0" w:color="auto"/>
            </w:tcBorders>
            <w:vAlign w:val="center"/>
            <w:hideMark/>
          </w:tcPr>
          <w:p w:rsidR="004051D4" w:rsidRPr="009C4431" w:rsidRDefault="00CB431F" w:rsidP="00CB431F">
            <w:r w:rsidRPr="009C4431">
              <w:rPr>
                <w:lang w:val="en-US"/>
              </w:rPr>
              <w:t>F</w:t>
            </w:r>
            <w:r w:rsidRPr="009C4431">
              <w:t>2 «Участие в реализации регионального проекта «формирование комфортной городской среды»</w:t>
            </w:r>
          </w:p>
        </w:tc>
      </w:tr>
      <w:tr w:rsidR="00CB431F" w:rsidRPr="009C4431" w:rsidTr="004051D4">
        <w:trPr>
          <w:jc w:val="center"/>
        </w:trPr>
        <w:tc>
          <w:tcPr>
            <w:tcW w:w="14920" w:type="dxa"/>
            <w:gridSpan w:val="16"/>
            <w:tcBorders>
              <w:left w:val="single" w:sz="4" w:space="0" w:color="auto"/>
              <w:bottom w:val="single" w:sz="4" w:space="0" w:color="auto"/>
              <w:right w:val="single" w:sz="4" w:space="0" w:color="auto"/>
            </w:tcBorders>
            <w:vAlign w:val="center"/>
            <w:hideMark/>
          </w:tcPr>
          <w:p w:rsidR="00CB431F" w:rsidRPr="009C4431" w:rsidRDefault="00CB431F" w:rsidP="00CB431F">
            <w:r w:rsidRPr="009C4431">
              <w:t>Задача 1. Реализация механизмов развития комфортной городской среды в муниципального образования р.п. Одоев Одоевск</w:t>
            </w:r>
            <w:r w:rsidR="00281112" w:rsidRPr="009C4431">
              <w:t>ого</w:t>
            </w:r>
            <w:r w:rsidRPr="009C4431">
              <w:t xml:space="preserve"> район</w:t>
            </w:r>
            <w:r w:rsidR="00281112" w:rsidRPr="009C4431">
              <w:t>а</w:t>
            </w:r>
          </w:p>
        </w:tc>
      </w:tr>
      <w:tr w:rsidR="000E01E0" w:rsidRPr="009C4431" w:rsidTr="00327DDA">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color w:val="000000" w:themeColor="text1"/>
                <w:sz w:val="24"/>
                <w:szCs w:val="24"/>
              </w:rPr>
            </w:pPr>
            <w:r w:rsidRPr="009C4431">
              <w:rPr>
                <w:color w:val="000000" w:themeColor="text1"/>
                <w:sz w:val="24"/>
                <w:szCs w:val="24"/>
              </w:rPr>
              <w:t>1</w:t>
            </w:r>
            <w:r w:rsidR="001C3F86" w:rsidRPr="009C4431">
              <w:rPr>
                <w:color w:val="000000" w:themeColor="text1"/>
                <w:sz w:val="24"/>
                <w:szCs w:val="24"/>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b/>
                <w:bCs/>
                <w:sz w:val="24"/>
                <w:szCs w:val="24"/>
              </w:rPr>
            </w:pPr>
            <w:r w:rsidRPr="009C4431">
              <w:rPr>
                <w:rStyle w:val="10pt0pt"/>
                <w:rFonts w:eastAsia="Calibri"/>
                <w:b w:val="0"/>
                <w:bCs w:val="0"/>
                <w:color w:val="auto"/>
              </w:rPr>
              <w:t>Доля благоустроенных общественных территорий от общего количества общественных территорий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40</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50</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60</w:t>
            </w:r>
          </w:p>
        </w:tc>
        <w:tc>
          <w:tcPr>
            <w:tcW w:w="766"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70</w:t>
            </w:r>
          </w:p>
        </w:tc>
        <w:tc>
          <w:tcPr>
            <w:tcW w:w="76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75</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80</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85</w:t>
            </w:r>
          </w:p>
        </w:tc>
        <w:tc>
          <w:tcPr>
            <w:tcW w:w="804"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90</w:t>
            </w:r>
          </w:p>
        </w:tc>
        <w:tc>
          <w:tcPr>
            <w:tcW w:w="738"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95</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100</w:t>
            </w:r>
          </w:p>
        </w:tc>
        <w:tc>
          <w:tcPr>
            <w:tcW w:w="983"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100</w:t>
            </w:r>
          </w:p>
        </w:tc>
      </w:tr>
      <w:tr w:rsidR="000E01E0" w:rsidRPr="009C4431" w:rsidTr="00327DDA">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b/>
                <w:bCs/>
                <w:sz w:val="24"/>
                <w:szCs w:val="24"/>
              </w:rPr>
            </w:pPr>
            <w:r w:rsidRPr="009C4431">
              <w:rPr>
                <w:rStyle w:val="10pt0pt"/>
                <w:rFonts w:eastAsia="Calibri"/>
                <w:b w:val="0"/>
                <w:bCs w:val="0"/>
                <w:color w:val="auto"/>
              </w:rPr>
              <w:t>Количество реализованных проектов по благоустройству, отобранных на конкурс лучших практик для направления в Минстрой России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Единица</w:t>
            </w: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04"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1</w:t>
            </w:r>
          </w:p>
        </w:tc>
        <w:tc>
          <w:tcPr>
            <w:tcW w:w="738"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1</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1</w:t>
            </w:r>
          </w:p>
          <w:p w:rsidR="0022140D" w:rsidRPr="009C4431" w:rsidRDefault="0022140D" w:rsidP="00557EA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1</w:t>
            </w:r>
          </w:p>
        </w:tc>
        <w:tc>
          <w:tcPr>
            <w:tcW w:w="983"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1</w:t>
            </w:r>
          </w:p>
        </w:tc>
      </w:tr>
      <w:tr w:rsidR="000E01E0" w:rsidRPr="009C4431" w:rsidTr="00327DDA">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color w:val="000000" w:themeColor="text1"/>
                <w:sz w:val="24"/>
                <w:szCs w:val="24"/>
              </w:rPr>
            </w:pPr>
            <w:r w:rsidRPr="009C4431">
              <w:rPr>
                <w:color w:val="000000" w:themeColor="text1"/>
                <w:sz w:val="24"/>
                <w:szCs w:val="24"/>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b/>
                <w:bCs/>
                <w:sz w:val="24"/>
                <w:szCs w:val="24"/>
              </w:rPr>
            </w:pPr>
            <w:r w:rsidRPr="009C4431">
              <w:rPr>
                <w:rStyle w:val="10pt0pt"/>
                <w:rFonts w:eastAsia="Calibri"/>
                <w:b w:val="0"/>
                <w:bCs w:val="0"/>
                <w:color w:val="auto"/>
              </w:rPr>
              <w:t>Площадь благоустроенных общественных территорий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кв.м.</w:t>
            </w: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7500</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7500</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4273</w:t>
            </w:r>
          </w:p>
        </w:tc>
        <w:tc>
          <w:tcPr>
            <w:tcW w:w="708"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3643</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3643</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3200</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3500</w:t>
            </w:r>
          </w:p>
        </w:tc>
        <w:tc>
          <w:tcPr>
            <w:tcW w:w="804"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4000</w:t>
            </w:r>
          </w:p>
          <w:p w:rsidR="0022140D" w:rsidRPr="009C4431" w:rsidRDefault="0022140D" w:rsidP="00557EA4">
            <w:pPr>
              <w:jc w:val="center"/>
              <w:rPr>
                <w:sz w:val="24"/>
                <w:szCs w:val="24"/>
              </w:rPr>
            </w:pPr>
          </w:p>
        </w:tc>
        <w:tc>
          <w:tcPr>
            <w:tcW w:w="738"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4000</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3500</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3500</w:t>
            </w:r>
          </w:p>
        </w:tc>
        <w:tc>
          <w:tcPr>
            <w:tcW w:w="983"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3500</w:t>
            </w:r>
          </w:p>
        </w:tc>
      </w:tr>
      <w:tr w:rsidR="000E01E0" w:rsidRPr="009C4431" w:rsidTr="00327DDA">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lastRenderedPageBreak/>
              <w:t>4</w:t>
            </w:r>
          </w:p>
        </w:tc>
        <w:tc>
          <w:tcPr>
            <w:tcW w:w="354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b/>
                <w:bCs/>
                <w:sz w:val="24"/>
                <w:szCs w:val="24"/>
              </w:rPr>
            </w:pPr>
            <w:r w:rsidRPr="009C4431">
              <w:rPr>
                <w:rStyle w:val="10pt0pt"/>
                <w:rFonts w:eastAsia="Calibri"/>
                <w:b w:val="0"/>
                <w:bCs w:val="0"/>
                <w:color w:val="auto"/>
              </w:rPr>
              <w:t>Площадь благоустроенных общественных территорий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100</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100</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100</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100</w:t>
            </w:r>
          </w:p>
        </w:tc>
        <w:tc>
          <w:tcPr>
            <w:tcW w:w="804"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100</w:t>
            </w:r>
          </w:p>
        </w:tc>
        <w:tc>
          <w:tcPr>
            <w:tcW w:w="983"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100</w:t>
            </w:r>
          </w:p>
        </w:tc>
      </w:tr>
      <w:tr w:rsidR="000E01E0" w:rsidRPr="009C4431" w:rsidTr="00327DDA">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5</w:t>
            </w:r>
          </w:p>
        </w:tc>
        <w:tc>
          <w:tcPr>
            <w:tcW w:w="354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b/>
                <w:bCs/>
                <w:sz w:val="24"/>
                <w:szCs w:val="24"/>
              </w:rPr>
            </w:pPr>
            <w:r w:rsidRPr="009C4431">
              <w:rPr>
                <w:rStyle w:val="10pt0pt"/>
                <w:rFonts w:eastAsia="Calibri"/>
                <w:b w:val="0"/>
                <w:bCs w:val="0"/>
                <w:color w:val="auto"/>
              </w:rPr>
              <w:t>Площадь отремонтированного асфальтового покрытия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кв.м.</w:t>
            </w: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1000</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816,5</w:t>
            </w:r>
          </w:p>
        </w:tc>
        <w:tc>
          <w:tcPr>
            <w:tcW w:w="708"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555</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751</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350</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350</w:t>
            </w:r>
          </w:p>
        </w:tc>
        <w:tc>
          <w:tcPr>
            <w:tcW w:w="804"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350</w:t>
            </w:r>
          </w:p>
        </w:tc>
        <w:tc>
          <w:tcPr>
            <w:tcW w:w="738"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400</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400</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400</w:t>
            </w:r>
          </w:p>
        </w:tc>
        <w:tc>
          <w:tcPr>
            <w:tcW w:w="983"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400</w:t>
            </w:r>
          </w:p>
        </w:tc>
      </w:tr>
      <w:tr w:rsidR="000E01E0" w:rsidRPr="009C4431" w:rsidTr="00327DDA">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b/>
                <w:bCs/>
                <w:sz w:val="24"/>
                <w:szCs w:val="24"/>
              </w:rPr>
            </w:pPr>
            <w:r w:rsidRPr="009C4431">
              <w:rPr>
                <w:rStyle w:val="10pt0pt"/>
                <w:rFonts w:eastAsia="Calibri"/>
                <w:b w:val="0"/>
                <w:bCs w:val="0"/>
                <w:color w:val="auto"/>
              </w:rPr>
              <w:t>Количество проведенных общественных мероприятий по благоустройству городской среды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Единица</w:t>
            </w: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2</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5</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5</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6</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5</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5</w:t>
            </w:r>
          </w:p>
        </w:tc>
        <w:tc>
          <w:tcPr>
            <w:tcW w:w="804" w:type="dxa"/>
            <w:tcBorders>
              <w:top w:val="single" w:sz="4" w:space="0" w:color="auto"/>
              <w:left w:val="single" w:sz="4" w:space="0" w:color="auto"/>
              <w:bottom w:val="single" w:sz="4" w:space="0" w:color="auto"/>
              <w:right w:val="single" w:sz="4" w:space="0" w:color="auto"/>
            </w:tcBorders>
          </w:tcPr>
          <w:p w:rsidR="003860EF" w:rsidRPr="009C4431" w:rsidRDefault="003860EF" w:rsidP="00557EA4">
            <w:pPr>
              <w:jc w:val="center"/>
              <w:rPr>
                <w:sz w:val="24"/>
                <w:szCs w:val="24"/>
              </w:rPr>
            </w:pPr>
          </w:p>
          <w:p w:rsidR="0022140D" w:rsidRPr="009C4431" w:rsidRDefault="0022140D" w:rsidP="00557EA4">
            <w:pPr>
              <w:jc w:val="center"/>
              <w:rPr>
                <w:sz w:val="24"/>
                <w:szCs w:val="24"/>
              </w:rPr>
            </w:pPr>
            <w:r w:rsidRPr="009C4431">
              <w:rPr>
                <w:sz w:val="24"/>
                <w:szCs w:val="24"/>
              </w:rPr>
              <w:t>5</w:t>
            </w:r>
          </w:p>
        </w:tc>
        <w:tc>
          <w:tcPr>
            <w:tcW w:w="738" w:type="dxa"/>
            <w:tcBorders>
              <w:top w:val="single" w:sz="4" w:space="0" w:color="auto"/>
              <w:left w:val="single" w:sz="4" w:space="0" w:color="auto"/>
              <w:bottom w:val="single" w:sz="4" w:space="0" w:color="auto"/>
              <w:right w:val="single" w:sz="4" w:space="0" w:color="auto"/>
            </w:tcBorders>
          </w:tcPr>
          <w:p w:rsidR="003860EF" w:rsidRPr="009C4431" w:rsidRDefault="003860EF" w:rsidP="00557EA4">
            <w:pPr>
              <w:jc w:val="center"/>
              <w:rPr>
                <w:sz w:val="24"/>
                <w:szCs w:val="24"/>
              </w:rPr>
            </w:pPr>
          </w:p>
          <w:p w:rsidR="0022140D" w:rsidRPr="009C4431" w:rsidRDefault="0022140D" w:rsidP="00557EA4">
            <w:pPr>
              <w:jc w:val="center"/>
              <w:rPr>
                <w:sz w:val="24"/>
                <w:szCs w:val="24"/>
              </w:rPr>
            </w:pPr>
            <w:r w:rsidRPr="009C4431">
              <w:rPr>
                <w:sz w:val="24"/>
                <w:szCs w:val="24"/>
              </w:rPr>
              <w:t>5</w:t>
            </w:r>
          </w:p>
        </w:tc>
        <w:tc>
          <w:tcPr>
            <w:tcW w:w="771" w:type="dxa"/>
            <w:tcBorders>
              <w:top w:val="single" w:sz="4" w:space="0" w:color="auto"/>
              <w:left w:val="single" w:sz="4" w:space="0" w:color="auto"/>
              <w:bottom w:val="single" w:sz="4" w:space="0" w:color="auto"/>
              <w:right w:val="single" w:sz="4" w:space="0" w:color="auto"/>
            </w:tcBorders>
          </w:tcPr>
          <w:p w:rsidR="003860EF" w:rsidRPr="009C4431" w:rsidRDefault="003860EF" w:rsidP="00557EA4">
            <w:pPr>
              <w:jc w:val="center"/>
              <w:rPr>
                <w:sz w:val="24"/>
                <w:szCs w:val="24"/>
              </w:rPr>
            </w:pPr>
          </w:p>
          <w:p w:rsidR="0022140D" w:rsidRPr="009C4431" w:rsidRDefault="0022140D" w:rsidP="00557EA4">
            <w:pPr>
              <w:jc w:val="center"/>
              <w:rPr>
                <w:sz w:val="24"/>
                <w:szCs w:val="24"/>
              </w:rPr>
            </w:pPr>
            <w:r w:rsidRPr="009C4431">
              <w:rPr>
                <w:sz w:val="24"/>
                <w:szCs w:val="24"/>
              </w:rPr>
              <w:t>5</w:t>
            </w:r>
          </w:p>
        </w:tc>
        <w:tc>
          <w:tcPr>
            <w:tcW w:w="771" w:type="dxa"/>
            <w:tcBorders>
              <w:top w:val="single" w:sz="4" w:space="0" w:color="auto"/>
              <w:left w:val="single" w:sz="4" w:space="0" w:color="auto"/>
              <w:bottom w:val="single" w:sz="4" w:space="0" w:color="auto"/>
              <w:right w:val="single" w:sz="4" w:space="0" w:color="auto"/>
            </w:tcBorders>
          </w:tcPr>
          <w:p w:rsidR="003860EF" w:rsidRPr="009C4431" w:rsidRDefault="003860EF" w:rsidP="00557EA4">
            <w:pPr>
              <w:jc w:val="center"/>
              <w:rPr>
                <w:sz w:val="24"/>
                <w:szCs w:val="24"/>
              </w:rPr>
            </w:pPr>
          </w:p>
          <w:p w:rsidR="0022140D" w:rsidRPr="009C4431" w:rsidRDefault="0022140D" w:rsidP="00557EA4">
            <w:pPr>
              <w:jc w:val="center"/>
              <w:rPr>
                <w:sz w:val="24"/>
                <w:szCs w:val="24"/>
              </w:rPr>
            </w:pPr>
            <w:r w:rsidRPr="009C4431">
              <w:rPr>
                <w:sz w:val="24"/>
                <w:szCs w:val="24"/>
              </w:rPr>
              <w:t>5</w:t>
            </w:r>
          </w:p>
        </w:tc>
        <w:tc>
          <w:tcPr>
            <w:tcW w:w="983" w:type="dxa"/>
            <w:tcBorders>
              <w:top w:val="single" w:sz="4" w:space="0" w:color="auto"/>
              <w:left w:val="single" w:sz="4" w:space="0" w:color="auto"/>
              <w:bottom w:val="single" w:sz="4" w:space="0" w:color="auto"/>
              <w:right w:val="single" w:sz="4" w:space="0" w:color="auto"/>
            </w:tcBorders>
          </w:tcPr>
          <w:p w:rsidR="003860EF" w:rsidRPr="009C4431" w:rsidRDefault="003860EF" w:rsidP="00557EA4">
            <w:pPr>
              <w:jc w:val="center"/>
              <w:rPr>
                <w:sz w:val="24"/>
                <w:szCs w:val="24"/>
              </w:rPr>
            </w:pPr>
          </w:p>
          <w:p w:rsidR="0022140D" w:rsidRPr="009C4431" w:rsidRDefault="0022140D" w:rsidP="00557EA4">
            <w:pPr>
              <w:jc w:val="center"/>
              <w:rPr>
                <w:sz w:val="24"/>
                <w:szCs w:val="24"/>
              </w:rPr>
            </w:pPr>
            <w:r w:rsidRPr="009C4431">
              <w:rPr>
                <w:sz w:val="24"/>
                <w:szCs w:val="24"/>
              </w:rPr>
              <w:t>5</w:t>
            </w:r>
          </w:p>
        </w:tc>
      </w:tr>
      <w:tr w:rsidR="000E01E0" w:rsidRPr="009C4431" w:rsidTr="00327DDA">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7</w:t>
            </w:r>
          </w:p>
        </w:tc>
        <w:tc>
          <w:tcPr>
            <w:tcW w:w="354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b/>
                <w:bCs/>
                <w:sz w:val="24"/>
                <w:szCs w:val="24"/>
              </w:rPr>
            </w:pPr>
            <w:r w:rsidRPr="009C4431">
              <w:rPr>
                <w:rStyle w:val="10pt0pt"/>
                <w:rFonts w:eastAsia="Calibri"/>
                <w:b w:val="0"/>
                <w:bCs w:val="0"/>
                <w:color w:val="auto"/>
              </w:rPr>
              <w:t>Доля проектов благоустройства, реализованных с финансовым участием граждан и заинтересованных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0</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0</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0</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0</w:t>
            </w:r>
          </w:p>
        </w:tc>
        <w:tc>
          <w:tcPr>
            <w:tcW w:w="804" w:type="dxa"/>
            <w:tcBorders>
              <w:top w:val="single" w:sz="4" w:space="0" w:color="auto"/>
              <w:left w:val="single" w:sz="4" w:space="0" w:color="auto"/>
              <w:bottom w:val="single" w:sz="4" w:space="0" w:color="auto"/>
              <w:right w:val="single" w:sz="4" w:space="0" w:color="auto"/>
            </w:tcBorders>
          </w:tcPr>
          <w:p w:rsidR="000E01E0" w:rsidRPr="009C4431" w:rsidRDefault="000E01E0" w:rsidP="00950407">
            <w:pPr>
              <w:jc w:val="center"/>
              <w:rPr>
                <w:sz w:val="24"/>
                <w:szCs w:val="24"/>
              </w:rPr>
            </w:pPr>
          </w:p>
          <w:p w:rsidR="00950407" w:rsidRPr="009C4431" w:rsidRDefault="00950407" w:rsidP="00950407">
            <w:pPr>
              <w:jc w:val="center"/>
              <w:rPr>
                <w:sz w:val="24"/>
                <w:szCs w:val="24"/>
              </w:rPr>
            </w:pPr>
            <w:r w:rsidRPr="009C4431">
              <w:rPr>
                <w:sz w:val="24"/>
                <w:szCs w:val="24"/>
              </w:rPr>
              <w:t>0</w:t>
            </w:r>
          </w:p>
        </w:tc>
        <w:tc>
          <w:tcPr>
            <w:tcW w:w="738" w:type="dxa"/>
            <w:tcBorders>
              <w:top w:val="single" w:sz="4" w:space="0" w:color="auto"/>
              <w:left w:val="single" w:sz="4" w:space="0" w:color="auto"/>
              <w:bottom w:val="single" w:sz="4" w:space="0" w:color="auto"/>
              <w:right w:val="single" w:sz="4" w:space="0" w:color="auto"/>
            </w:tcBorders>
          </w:tcPr>
          <w:p w:rsidR="000E01E0" w:rsidRPr="009C4431" w:rsidRDefault="000E01E0" w:rsidP="00557EA4">
            <w:pPr>
              <w:jc w:val="center"/>
              <w:rPr>
                <w:sz w:val="24"/>
                <w:szCs w:val="24"/>
              </w:rPr>
            </w:pPr>
          </w:p>
          <w:p w:rsidR="00950407" w:rsidRPr="009C4431" w:rsidRDefault="00950407" w:rsidP="00557EA4">
            <w:pPr>
              <w:jc w:val="center"/>
              <w:rPr>
                <w:sz w:val="24"/>
                <w:szCs w:val="24"/>
              </w:rPr>
            </w:pPr>
            <w:r w:rsidRPr="009C4431">
              <w:rPr>
                <w:sz w:val="24"/>
                <w:szCs w:val="24"/>
              </w:rPr>
              <w:t>0</w:t>
            </w:r>
          </w:p>
        </w:tc>
        <w:tc>
          <w:tcPr>
            <w:tcW w:w="771" w:type="dxa"/>
            <w:tcBorders>
              <w:top w:val="single" w:sz="4" w:space="0" w:color="auto"/>
              <w:left w:val="single" w:sz="4" w:space="0" w:color="auto"/>
              <w:bottom w:val="single" w:sz="4" w:space="0" w:color="auto"/>
              <w:right w:val="single" w:sz="4" w:space="0" w:color="auto"/>
            </w:tcBorders>
          </w:tcPr>
          <w:p w:rsidR="000E01E0" w:rsidRPr="009C4431" w:rsidRDefault="000E01E0" w:rsidP="00557EA4">
            <w:pPr>
              <w:jc w:val="center"/>
              <w:rPr>
                <w:sz w:val="24"/>
                <w:szCs w:val="24"/>
              </w:rPr>
            </w:pPr>
          </w:p>
          <w:p w:rsidR="00950407" w:rsidRPr="009C4431" w:rsidRDefault="00950407" w:rsidP="00557EA4">
            <w:pPr>
              <w:jc w:val="center"/>
              <w:rPr>
                <w:sz w:val="24"/>
                <w:szCs w:val="24"/>
              </w:rPr>
            </w:pPr>
            <w:r w:rsidRPr="009C4431">
              <w:rPr>
                <w:sz w:val="24"/>
                <w:szCs w:val="24"/>
              </w:rPr>
              <w:t>0</w:t>
            </w:r>
          </w:p>
        </w:tc>
        <w:tc>
          <w:tcPr>
            <w:tcW w:w="771" w:type="dxa"/>
            <w:tcBorders>
              <w:top w:val="single" w:sz="4" w:space="0" w:color="auto"/>
              <w:left w:val="single" w:sz="4" w:space="0" w:color="auto"/>
              <w:bottom w:val="single" w:sz="4" w:space="0" w:color="auto"/>
              <w:right w:val="single" w:sz="4" w:space="0" w:color="auto"/>
            </w:tcBorders>
          </w:tcPr>
          <w:p w:rsidR="000E01E0" w:rsidRPr="009C4431" w:rsidRDefault="000E01E0" w:rsidP="00557EA4">
            <w:pPr>
              <w:jc w:val="center"/>
              <w:rPr>
                <w:sz w:val="24"/>
                <w:szCs w:val="24"/>
              </w:rPr>
            </w:pPr>
          </w:p>
          <w:p w:rsidR="00950407" w:rsidRPr="009C4431" w:rsidRDefault="00950407" w:rsidP="00557EA4">
            <w:pPr>
              <w:jc w:val="center"/>
              <w:rPr>
                <w:sz w:val="24"/>
                <w:szCs w:val="24"/>
              </w:rPr>
            </w:pPr>
            <w:r w:rsidRPr="009C4431">
              <w:rPr>
                <w:sz w:val="24"/>
                <w:szCs w:val="24"/>
              </w:rPr>
              <w:t>0</w:t>
            </w:r>
          </w:p>
        </w:tc>
        <w:tc>
          <w:tcPr>
            <w:tcW w:w="983" w:type="dxa"/>
            <w:tcBorders>
              <w:top w:val="single" w:sz="4" w:space="0" w:color="auto"/>
              <w:left w:val="single" w:sz="4" w:space="0" w:color="auto"/>
              <w:bottom w:val="single" w:sz="4" w:space="0" w:color="auto"/>
              <w:right w:val="single" w:sz="4" w:space="0" w:color="auto"/>
            </w:tcBorders>
          </w:tcPr>
          <w:p w:rsidR="000E01E0" w:rsidRPr="009C4431" w:rsidRDefault="000E01E0" w:rsidP="00557EA4">
            <w:pPr>
              <w:jc w:val="center"/>
              <w:rPr>
                <w:sz w:val="24"/>
                <w:szCs w:val="24"/>
              </w:rPr>
            </w:pPr>
          </w:p>
          <w:p w:rsidR="00950407" w:rsidRPr="009C4431" w:rsidRDefault="00950407" w:rsidP="00557EA4">
            <w:pPr>
              <w:jc w:val="center"/>
              <w:rPr>
                <w:sz w:val="24"/>
                <w:szCs w:val="24"/>
              </w:rPr>
            </w:pPr>
            <w:r w:rsidRPr="009C4431">
              <w:rPr>
                <w:sz w:val="24"/>
                <w:szCs w:val="24"/>
              </w:rPr>
              <w:t>0</w:t>
            </w:r>
          </w:p>
        </w:tc>
      </w:tr>
      <w:tr w:rsidR="000E01E0" w:rsidRPr="009C4431" w:rsidTr="00327DDA">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D20ADE" w:rsidP="00557EA4">
            <w:pPr>
              <w:jc w:val="center"/>
              <w:rPr>
                <w:sz w:val="24"/>
                <w:szCs w:val="24"/>
              </w:rPr>
            </w:pPr>
            <w:r w:rsidRPr="009C4431">
              <w:rPr>
                <w:sz w:val="24"/>
                <w:szCs w:val="24"/>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b/>
                <w:bCs/>
                <w:sz w:val="24"/>
                <w:szCs w:val="24"/>
              </w:rPr>
            </w:pPr>
            <w:r w:rsidRPr="009C4431">
              <w:rPr>
                <w:rStyle w:val="10pt0pt"/>
                <w:rFonts w:eastAsia="Calibri"/>
                <w:b w:val="0"/>
                <w:bCs w:val="0"/>
                <w:color w:val="auto"/>
              </w:rPr>
              <w:t>Количество реализованных мероприятий по благоустройству общественных территорий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Единица</w:t>
            </w: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04"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950407" w:rsidRPr="009C4431" w:rsidRDefault="00950407" w:rsidP="00557EA4">
            <w:pPr>
              <w:jc w:val="center"/>
              <w:rPr>
                <w:sz w:val="24"/>
                <w:szCs w:val="24"/>
              </w:rPr>
            </w:pPr>
            <w:r w:rsidRPr="009C4431">
              <w:rPr>
                <w:sz w:val="24"/>
                <w:szCs w:val="24"/>
              </w:rPr>
              <w:t>1</w:t>
            </w:r>
          </w:p>
        </w:tc>
        <w:tc>
          <w:tcPr>
            <w:tcW w:w="738"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950407" w:rsidRPr="009C4431" w:rsidRDefault="00950407" w:rsidP="00557EA4">
            <w:pPr>
              <w:jc w:val="center"/>
              <w:rPr>
                <w:sz w:val="24"/>
                <w:szCs w:val="24"/>
              </w:rPr>
            </w:pPr>
            <w:r w:rsidRPr="009C4431">
              <w:rPr>
                <w:sz w:val="24"/>
                <w:szCs w:val="24"/>
              </w:rPr>
              <w:t>1</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950407" w:rsidRPr="009C4431" w:rsidRDefault="00950407" w:rsidP="00557EA4">
            <w:pPr>
              <w:jc w:val="center"/>
              <w:rPr>
                <w:sz w:val="24"/>
                <w:szCs w:val="24"/>
              </w:rPr>
            </w:pPr>
            <w:r w:rsidRPr="009C4431">
              <w:rPr>
                <w:sz w:val="24"/>
                <w:szCs w:val="24"/>
              </w:rPr>
              <w:t>1</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950407" w:rsidRPr="009C4431" w:rsidRDefault="00950407" w:rsidP="00557EA4">
            <w:pPr>
              <w:jc w:val="center"/>
              <w:rPr>
                <w:sz w:val="24"/>
                <w:szCs w:val="24"/>
              </w:rPr>
            </w:pPr>
            <w:r w:rsidRPr="009C4431">
              <w:rPr>
                <w:sz w:val="24"/>
                <w:szCs w:val="24"/>
              </w:rPr>
              <w:t>1</w:t>
            </w:r>
          </w:p>
        </w:tc>
        <w:tc>
          <w:tcPr>
            <w:tcW w:w="983"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950407" w:rsidRPr="009C4431" w:rsidRDefault="00950407" w:rsidP="00557EA4">
            <w:pPr>
              <w:jc w:val="center"/>
              <w:rPr>
                <w:sz w:val="24"/>
                <w:szCs w:val="24"/>
              </w:rPr>
            </w:pPr>
            <w:r w:rsidRPr="009C4431">
              <w:rPr>
                <w:sz w:val="24"/>
                <w:szCs w:val="24"/>
              </w:rPr>
              <w:t>1</w:t>
            </w:r>
          </w:p>
        </w:tc>
      </w:tr>
      <w:tr w:rsidR="000E01E0" w:rsidRPr="009C4431" w:rsidTr="00327DDA">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D20ADE" w:rsidP="00950407">
            <w:pPr>
              <w:jc w:val="center"/>
              <w:rPr>
                <w:sz w:val="24"/>
                <w:szCs w:val="24"/>
              </w:rPr>
            </w:pPr>
            <w:r w:rsidRPr="009C4431">
              <w:rPr>
                <w:sz w:val="24"/>
                <w:szCs w:val="24"/>
              </w:rPr>
              <w:t>9</w:t>
            </w:r>
          </w:p>
        </w:tc>
        <w:tc>
          <w:tcPr>
            <w:tcW w:w="3544"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950407" w:rsidP="00950407">
            <w:pPr>
              <w:jc w:val="center"/>
              <w:rPr>
                <w:rStyle w:val="10pt0pt"/>
                <w:rFonts w:eastAsia="Calibri"/>
                <w:b w:val="0"/>
                <w:bCs w:val="0"/>
                <w:color w:val="auto"/>
              </w:rPr>
            </w:pPr>
            <w:r w:rsidRPr="009C4431">
              <w:rPr>
                <w:rStyle w:val="10pt0pt"/>
                <w:rFonts w:eastAsia="Calibri"/>
                <w:b w:val="0"/>
                <w:bCs w:val="0"/>
                <w:color w:val="auto"/>
              </w:rPr>
              <w:t>Доля органов местного самоуправления поселений, в состав которых входят населенные пункты с численностью населения свыше 1000 человек, обеспечивших размещение необходимой информации в государственной информационной системе жилищно-коммунального хозяйства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950407" w:rsidP="00950407">
            <w:pPr>
              <w:jc w:val="center"/>
              <w:rPr>
                <w:sz w:val="24"/>
                <w:szCs w:val="24"/>
              </w:rPr>
            </w:pPr>
            <w:r w:rsidRPr="009C4431">
              <w:rPr>
                <w:sz w:val="24"/>
                <w:szCs w:val="24"/>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76"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64"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04"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950407" w:rsidRPr="009C4431" w:rsidRDefault="00950407" w:rsidP="00950407">
            <w:pPr>
              <w:jc w:val="center"/>
              <w:rPr>
                <w:sz w:val="24"/>
                <w:szCs w:val="24"/>
              </w:rPr>
            </w:pPr>
            <w:r w:rsidRPr="009C4431">
              <w:rPr>
                <w:sz w:val="24"/>
                <w:szCs w:val="24"/>
              </w:rPr>
              <w:t xml:space="preserve"> </w:t>
            </w:r>
          </w:p>
          <w:p w:rsidR="00950407" w:rsidRPr="009C4431" w:rsidRDefault="00950407" w:rsidP="00950407">
            <w:pPr>
              <w:jc w:val="center"/>
              <w:rPr>
                <w:sz w:val="24"/>
                <w:szCs w:val="24"/>
              </w:rPr>
            </w:pPr>
          </w:p>
          <w:p w:rsidR="00950407" w:rsidRPr="009C4431" w:rsidRDefault="00950407" w:rsidP="00950407">
            <w:pPr>
              <w:jc w:val="center"/>
              <w:rPr>
                <w:sz w:val="24"/>
                <w:szCs w:val="24"/>
              </w:rPr>
            </w:pPr>
            <w:r w:rsidRPr="009C4431">
              <w:rPr>
                <w:sz w:val="24"/>
                <w:szCs w:val="24"/>
              </w:rPr>
              <w:t xml:space="preserve">    100</w:t>
            </w:r>
          </w:p>
        </w:tc>
        <w:tc>
          <w:tcPr>
            <w:tcW w:w="771" w:type="dxa"/>
            <w:tcBorders>
              <w:top w:val="single" w:sz="4" w:space="0" w:color="auto"/>
              <w:left w:val="single" w:sz="4" w:space="0" w:color="auto"/>
              <w:bottom w:val="single" w:sz="4" w:space="0" w:color="auto"/>
              <w:right w:val="single" w:sz="4" w:space="0" w:color="auto"/>
            </w:tcBorders>
          </w:tcPr>
          <w:p w:rsidR="00950407" w:rsidRPr="009C4431" w:rsidRDefault="00950407" w:rsidP="00950407">
            <w:pPr>
              <w:jc w:val="center"/>
              <w:rPr>
                <w:sz w:val="24"/>
                <w:szCs w:val="24"/>
              </w:rPr>
            </w:pPr>
          </w:p>
          <w:p w:rsidR="00950407" w:rsidRPr="009C4431" w:rsidRDefault="00950407" w:rsidP="00950407">
            <w:pPr>
              <w:jc w:val="center"/>
              <w:rPr>
                <w:sz w:val="24"/>
                <w:szCs w:val="24"/>
              </w:rPr>
            </w:pPr>
          </w:p>
          <w:p w:rsidR="00950407" w:rsidRPr="009C4431" w:rsidRDefault="00950407" w:rsidP="00950407">
            <w:pPr>
              <w:jc w:val="center"/>
              <w:rPr>
                <w:sz w:val="24"/>
                <w:szCs w:val="24"/>
              </w:rPr>
            </w:pPr>
          </w:p>
          <w:p w:rsidR="00950407" w:rsidRPr="009C4431" w:rsidRDefault="00950407" w:rsidP="00950407">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tcPr>
          <w:p w:rsidR="00950407" w:rsidRPr="009C4431" w:rsidRDefault="00950407" w:rsidP="00950407">
            <w:pPr>
              <w:jc w:val="center"/>
              <w:rPr>
                <w:sz w:val="24"/>
                <w:szCs w:val="24"/>
              </w:rPr>
            </w:pPr>
          </w:p>
          <w:p w:rsidR="00950407" w:rsidRPr="009C4431" w:rsidRDefault="00950407" w:rsidP="00950407">
            <w:pPr>
              <w:jc w:val="center"/>
              <w:rPr>
                <w:sz w:val="24"/>
                <w:szCs w:val="24"/>
              </w:rPr>
            </w:pPr>
          </w:p>
          <w:p w:rsidR="00950407" w:rsidRPr="009C4431" w:rsidRDefault="00950407" w:rsidP="00950407">
            <w:pPr>
              <w:jc w:val="center"/>
              <w:rPr>
                <w:sz w:val="24"/>
                <w:szCs w:val="24"/>
              </w:rPr>
            </w:pPr>
          </w:p>
          <w:p w:rsidR="00950407" w:rsidRPr="009C4431" w:rsidRDefault="00950407" w:rsidP="00950407">
            <w:pPr>
              <w:jc w:val="center"/>
              <w:rPr>
                <w:sz w:val="24"/>
                <w:szCs w:val="24"/>
              </w:rPr>
            </w:pPr>
            <w:r w:rsidRPr="009C4431">
              <w:rPr>
                <w:sz w:val="24"/>
                <w:szCs w:val="24"/>
              </w:rPr>
              <w:t>100</w:t>
            </w:r>
          </w:p>
        </w:tc>
        <w:tc>
          <w:tcPr>
            <w:tcW w:w="983" w:type="dxa"/>
            <w:tcBorders>
              <w:top w:val="single" w:sz="4" w:space="0" w:color="auto"/>
              <w:left w:val="single" w:sz="4" w:space="0" w:color="auto"/>
              <w:bottom w:val="single" w:sz="4" w:space="0" w:color="auto"/>
              <w:right w:val="single" w:sz="4" w:space="0" w:color="auto"/>
            </w:tcBorders>
          </w:tcPr>
          <w:p w:rsidR="00950407" w:rsidRPr="009C4431" w:rsidRDefault="00950407" w:rsidP="00950407">
            <w:pPr>
              <w:jc w:val="center"/>
              <w:rPr>
                <w:sz w:val="24"/>
                <w:szCs w:val="24"/>
              </w:rPr>
            </w:pPr>
          </w:p>
          <w:p w:rsidR="003860EF" w:rsidRPr="009C4431" w:rsidRDefault="003860EF" w:rsidP="00950407">
            <w:pPr>
              <w:jc w:val="center"/>
              <w:rPr>
                <w:sz w:val="24"/>
                <w:szCs w:val="24"/>
              </w:rPr>
            </w:pPr>
          </w:p>
          <w:p w:rsidR="00950407" w:rsidRPr="009C4431" w:rsidRDefault="00950407" w:rsidP="00950407">
            <w:pPr>
              <w:jc w:val="center"/>
              <w:rPr>
                <w:sz w:val="24"/>
                <w:szCs w:val="24"/>
              </w:rPr>
            </w:pPr>
          </w:p>
          <w:p w:rsidR="00950407" w:rsidRPr="009C4431" w:rsidRDefault="00950407" w:rsidP="00950407">
            <w:pPr>
              <w:jc w:val="center"/>
              <w:rPr>
                <w:sz w:val="24"/>
                <w:szCs w:val="24"/>
              </w:rPr>
            </w:pPr>
            <w:r w:rsidRPr="009C4431">
              <w:rPr>
                <w:sz w:val="24"/>
                <w:szCs w:val="24"/>
              </w:rPr>
              <w:t>100</w:t>
            </w:r>
          </w:p>
          <w:p w:rsidR="00950407" w:rsidRPr="009C4431" w:rsidRDefault="00950407" w:rsidP="00950407">
            <w:pPr>
              <w:jc w:val="center"/>
              <w:rPr>
                <w:sz w:val="24"/>
                <w:szCs w:val="24"/>
              </w:rPr>
            </w:pPr>
          </w:p>
        </w:tc>
      </w:tr>
      <w:tr w:rsidR="000E01E0" w:rsidRPr="009C4431" w:rsidTr="00327DDA">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950407" w:rsidP="00950407">
            <w:pPr>
              <w:jc w:val="center"/>
              <w:rPr>
                <w:sz w:val="24"/>
                <w:szCs w:val="24"/>
              </w:rPr>
            </w:pPr>
            <w:r w:rsidRPr="009C4431">
              <w:rPr>
                <w:sz w:val="24"/>
                <w:szCs w:val="24"/>
              </w:rPr>
              <w:t>1</w:t>
            </w:r>
            <w:r w:rsidR="00D20ADE" w:rsidRPr="009C4431">
              <w:rPr>
                <w:sz w:val="24"/>
                <w:szCs w:val="24"/>
              </w:rPr>
              <w:t>0</w:t>
            </w:r>
          </w:p>
        </w:tc>
        <w:tc>
          <w:tcPr>
            <w:tcW w:w="3544"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950407" w:rsidP="00950407">
            <w:pPr>
              <w:jc w:val="center"/>
              <w:rPr>
                <w:rStyle w:val="10pt0pt"/>
                <w:rFonts w:eastAsia="Calibri"/>
                <w:b w:val="0"/>
                <w:bCs w:val="0"/>
                <w:color w:val="auto"/>
              </w:rPr>
            </w:pPr>
            <w:r w:rsidRPr="009C4431">
              <w:rPr>
                <w:rStyle w:val="10pt0pt"/>
                <w:rFonts w:eastAsia="Calibri"/>
                <w:b w:val="0"/>
                <w:bCs w:val="0"/>
                <w:color w:val="auto"/>
              </w:rPr>
              <w:t>Доля реализованных дизайн проектов, утвержденных по итогам общественных обсуждений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950407" w:rsidP="00950407">
            <w:pPr>
              <w:jc w:val="center"/>
              <w:rPr>
                <w:sz w:val="24"/>
                <w:szCs w:val="24"/>
              </w:rPr>
            </w:pPr>
            <w:r w:rsidRPr="009C4431">
              <w:rPr>
                <w:sz w:val="24"/>
                <w:szCs w:val="24"/>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76"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64"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04"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738"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983"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r>
      <w:tr w:rsidR="00950407" w:rsidRPr="009C4431" w:rsidTr="00327DDA">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327DDA" w:rsidP="00950407">
            <w:pPr>
              <w:jc w:val="center"/>
              <w:rPr>
                <w:sz w:val="24"/>
                <w:szCs w:val="24"/>
              </w:rPr>
            </w:pPr>
            <w:r w:rsidRPr="009C4431">
              <w:rPr>
                <w:sz w:val="24"/>
                <w:szCs w:val="24"/>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950407" w:rsidP="00950407">
            <w:pPr>
              <w:jc w:val="center"/>
              <w:rPr>
                <w:rStyle w:val="10pt0pt"/>
                <w:rFonts w:eastAsia="Calibri"/>
                <w:b w:val="0"/>
                <w:bCs w:val="0"/>
                <w:color w:val="auto"/>
              </w:rPr>
            </w:pPr>
            <w:r w:rsidRPr="009C4431">
              <w:rPr>
                <w:rStyle w:val="10pt0pt"/>
                <w:rFonts w:eastAsia="Calibri"/>
                <w:b w:val="0"/>
                <w:bCs w:val="0"/>
                <w:color w:val="auto"/>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950407" w:rsidP="00950407">
            <w:pPr>
              <w:jc w:val="center"/>
              <w:rPr>
                <w:sz w:val="24"/>
                <w:szCs w:val="24"/>
              </w:rPr>
            </w:pPr>
            <w:r w:rsidRPr="009C4431">
              <w:rPr>
                <w:sz w:val="24"/>
                <w:szCs w:val="24"/>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9</w:t>
            </w:r>
          </w:p>
        </w:tc>
        <w:tc>
          <w:tcPr>
            <w:tcW w:w="823"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9</w:t>
            </w:r>
          </w:p>
        </w:tc>
        <w:tc>
          <w:tcPr>
            <w:tcW w:w="876"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15</w:t>
            </w:r>
          </w:p>
        </w:tc>
        <w:tc>
          <w:tcPr>
            <w:tcW w:w="708"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20</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25</w:t>
            </w:r>
          </w:p>
        </w:tc>
        <w:tc>
          <w:tcPr>
            <w:tcW w:w="864"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25</w:t>
            </w:r>
          </w:p>
        </w:tc>
        <w:tc>
          <w:tcPr>
            <w:tcW w:w="771"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25</w:t>
            </w:r>
          </w:p>
        </w:tc>
        <w:tc>
          <w:tcPr>
            <w:tcW w:w="804" w:type="dxa"/>
            <w:tcBorders>
              <w:top w:val="single" w:sz="4" w:space="0" w:color="auto"/>
              <w:left w:val="single" w:sz="4" w:space="0" w:color="auto"/>
              <w:bottom w:val="single" w:sz="4" w:space="0" w:color="auto"/>
              <w:right w:val="single" w:sz="4" w:space="0" w:color="auto"/>
            </w:tcBorders>
          </w:tcPr>
          <w:p w:rsidR="00950407" w:rsidRPr="009C4431" w:rsidRDefault="00950407" w:rsidP="00950407">
            <w:pPr>
              <w:jc w:val="center"/>
              <w:rPr>
                <w:sz w:val="24"/>
                <w:szCs w:val="24"/>
              </w:rPr>
            </w:pPr>
          </w:p>
          <w:p w:rsidR="00697407" w:rsidRPr="009C4431" w:rsidRDefault="00697407" w:rsidP="00950407">
            <w:pPr>
              <w:jc w:val="center"/>
              <w:rPr>
                <w:sz w:val="24"/>
                <w:szCs w:val="24"/>
              </w:rPr>
            </w:pPr>
          </w:p>
          <w:p w:rsidR="00697407" w:rsidRPr="009C4431" w:rsidRDefault="00697407" w:rsidP="00950407">
            <w:pPr>
              <w:jc w:val="center"/>
              <w:rPr>
                <w:sz w:val="24"/>
                <w:szCs w:val="24"/>
              </w:rPr>
            </w:pPr>
          </w:p>
          <w:p w:rsidR="00950407" w:rsidRPr="009C4431" w:rsidRDefault="00950407" w:rsidP="00950407">
            <w:pPr>
              <w:jc w:val="center"/>
              <w:rPr>
                <w:sz w:val="24"/>
                <w:szCs w:val="24"/>
              </w:rPr>
            </w:pPr>
            <w:r w:rsidRPr="009C4431">
              <w:rPr>
                <w:sz w:val="24"/>
                <w:szCs w:val="24"/>
              </w:rPr>
              <w:t>25</w:t>
            </w:r>
          </w:p>
        </w:tc>
        <w:tc>
          <w:tcPr>
            <w:tcW w:w="738"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25</w:t>
            </w:r>
          </w:p>
        </w:tc>
        <w:tc>
          <w:tcPr>
            <w:tcW w:w="771"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25</w:t>
            </w:r>
          </w:p>
        </w:tc>
        <w:tc>
          <w:tcPr>
            <w:tcW w:w="771"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25</w:t>
            </w:r>
          </w:p>
        </w:tc>
        <w:tc>
          <w:tcPr>
            <w:tcW w:w="983" w:type="dxa"/>
            <w:tcBorders>
              <w:top w:val="single" w:sz="4" w:space="0" w:color="auto"/>
              <w:left w:val="single" w:sz="4" w:space="0" w:color="auto"/>
              <w:bottom w:val="single" w:sz="4" w:space="0" w:color="auto"/>
              <w:right w:val="single" w:sz="4" w:space="0" w:color="auto"/>
            </w:tcBorders>
          </w:tcPr>
          <w:p w:rsidR="00950407" w:rsidRPr="009C4431" w:rsidRDefault="00950407" w:rsidP="00950407">
            <w:pPr>
              <w:jc w:val="center"/>
              <w:rPr>
                <w:sz w:val="24"/>
                <w:szCs w:val="24"/>
              </w:rPr>
            </w:pPr>
          </w:p>
          <w:p w:rsidR="00697407" w:rsidRPr="009C4431" w:rsidRDefault="00697407" w:rsidP="00950407">
            <w:pPr>
              <w:jc w:val="center"/>
              <w:rPr>
                <w:sz w:val="24"/>
                <w:szCs w:val="24"/>
              </w:rPr>
            </w:pPr>
          </w:p>
          <w:p w:rsidR="00697407" w:rsidRPr="009C4431" w:rsidRDefault="00697407" w:rsidP="00950407">
            <w:pPr>
              <w:jc w:val="center"/>
              <w:rPr>
                <w:sz w:val="24"/>
                <w:szCs w:val="24"/>
              </w:rPr>
            </w:pPr>
          </w:p>
          <w:p w:rsidR="00950407" w:rsidRPr="009C4431" w:rsidRDefault="00950407" w:rsidP="00950407">
            <w:pPr>
              <w:jc w:val="center"/>
              <w:rPr>
                <w:sz w:val="24"/>
                <w:szCs w:val="24"/>
              </w:rPr>
            </w:pPr>
            <w:r w:rsidRPr="009C4431">
              <w:rPr>
                <w:sz w:val="24"/>
                <w:szCs w:val="24"/>
              </w:rPr>
              <w:t>25</w:t>
            </w:r>
          </w:p>
        </w:tc>
      </w:tr>
      <w:tr w:rsidR="00327DDA" w:rsidRPr="009C4431" w:rsidTr="00027079">
        <w:trPr>
          <w:jc w:val="center"/>
        </w:trPr>
        <w:tc>
          <w:tcPr>
            <w:tcW w:w="14920" w:type="dxa"/>
            <w:gridSpan w:val="16"/>
            <w:tcBorders>
              <w:top w:val="single" w:sz="4" w:space="0" w:color="auto"/>
              <w:left w:val="single" w:sz="4" w:space="0" w:color="auto"/>
              <w:bottom w:val="single" w:sz="4" w:space="0" w:color="auto"/>
              <w:right w:val="single" w:sz="4" w:space="0" w:color="auto"/>
            </w:tcBorders>
            <w:vAlign w:val="center"/>
            <w:hideMark/>
          </w:tcPr>
          <w:p w:rsidR="00327DDA" w:rsidRPr="009C4431" w:rsidRDefault="00327DDA" w:rsidP="00327DDA">
            <w:pPr>
              <w:rPr>
                <w:b/>
              </w:rPr>
            </w:pPr>
            <w:r w:rsidRPr="009C4431">
              <w:rPr>
                <w:rStyle w:val="10pt0pt"/>
                <w:rFonts w:eastAsia="Calibri"/>
                <w:b w:val="0"/>
                <w:sz w:val="28"/>
                <w:szCs w:val="28"/>
              </w:rPr>
              <w:t>Комплекс  процессных мероприятий 01 «</w:t>
            </w:r>
            <w:r w:rsidR="00475971" w:rsidRPr="009C4431">
              <w:t xml:space="preserve">Благоустройство территорий </w:t>
            </w:r>
            <w:r w:rsidR="00130862" w:rsidRPr="009C4431">
              <w:t>общего пользования, дворовых территорий многоквартирных домов</w:t>
            </w:r>
            <w:r w:rsidR="00475971" w:rsidRPr="009C4431">
              <w:t>»</w:t>
            </w:r>
          </w:p>
        </w:tc>
      </w:tr>
      <w:tr w:rsidR="00475971" w:rsidRPr="009C4431" w:rsidTr="00027079">
        <w:trPr>
          <w:jc w:val="center"/>
        </w:trPr>
        <w:tc>
          <w:tcPr>
            <w:tcW w:w="14920" w:type="dxa"/>
            <w:gridSpan w:val="16"/>
            <w:tcBorders>
              <w:top w:val="single" w:sz="4" w:space="0" w:color="auto"/>
              <w:left w:val="single" w:sz="4" w:space="0" w:color="auto"/>
              <w:bottom w:val="single" w:sz="4" w:space="0" w:color="auto"/>
              <w:right w:val="single" w:sz="4" w:space="0" w:color="auto"/>
            </w:tcBorders>
            <w:vAlign w:val="center"/>
            <w:hideMark/>
          </w:tcPr>
          <w:p w:rsidR="00475971" w:rsidRPr="009C4431" w:rsidRDefault="00475971" w:rsidP="00327DDA">
            <w:pPr>
              <w:rPr>
                <w:rStyle w:val="10pt0pt"/>
                <w:rFonts w:eastAsia="Calibri"/>
                <w:b w:val="0"/>
                <w:sz w:val="28"/>
                <w:szCs w:val="28"/>
              </w:rPr>
            </w:pPr>
            <w:r w:rsidRPr="009C4431">
              <w:rPr>
                <w:rStyle w:val="10pt0pt"/>
                <w:rFonts w:eastAsia="Calibri"/>
                <w:b w:val="0"/>
                <w:sz w:val="28"/>
                <w:szCs w:val="28"/>
              </w:rPr>
              <w:lastRenderedPageBreak/>
              <w:t xml:space="preserve">Задача 2 </w:t>
            </w:r>
            <w:r w:rsidRPr="009C4431">
              <w:t xml:space="preserve">Повышение уровня благоустройства общественных и дворовых территорий муниципального образования р.п. </w:t>
            </w:r>
            <w:r w:rsidR="00281112" w:rsidRPr="009C4431">
              <w:t>Одоев Одоевского</w:t>
            </w:r>
            <w:r w:rsidRPr="009C4431">
              <w:t xml:space="preserve"> район</w:t>
            </w:r>
            <w:r w:rsidR="00281112" w:rsidRPr="009C4431">
              <w:t>а</w:t>
            </w:r>
          </w:p>
        </w:tc>
      </w:tr>
      <w:tr w:rsidR="00327DDA" w:rsidRPr="009C4431" w:rsidTr="00327DDA">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327DDA" w:rsidRPr="009C4431" w:rsidRDefault="00327DDA" w:rsidP="00950407">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327DDA" w:rsidRPr="009C4431" w:rsidRDefault="00327DDA" w:rsidP="00950407">
            <w:pPr>
              <w:jc w:val="center"/>
              <w:rPr>
                <w:rStyle w:val="10pt0pt"/>
                <w:rFonts w:eastAsia="Calibri"/>
                <w:b w:val="0"/>
                <w:bCs w:val="0"/>
                <w:color w:val="auto"/>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27DDA" w:rsidRPr="009C4431" w:rsidRDefault="00327DDA" w:rsidP="00950407">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824" w:type="dxa"/>
            <w:gridSpan w:val="2"/>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804" w:type="dxa"/>
            <w:tcBorders>
              <w:top w:val="single" w:sz="4" w:space="0" w:color="auto"/>
              <w:left w:val="single" w:sz="4" w:space="0" w:color="auto"/>
              <w:bottom w:val="single" w:sz="4" w:space="0" w:color="auto"/>
              <w:right w:val="single" w:sz="4" w:space="0" w:color="auto"/>
            </w:tcBorders>
          </w:tcPr>
          <w:p w:rsidR="00327DDA" w:rsidRPr="009C4431" w:rsidRDefault="00327DDA" w:rsidP="00950407">
            <w:pPr>
              <w:jc w:val="center"/>
              <w:rPr>
                <w:sz w:val="24"/>
                <w:szCs w:val="24"/>
              </w:rPr>
            </w:pPr>
          </w:p>
        </w:tc>
        <w:tc>
          <w:tcPr>
            <w:tcW w:w="738"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983" w:type="dxa"/>
            <w:tcBorders>
              <w:top w:val="single" w:sz="4" w:space="0" w:color="auto"/>
              <w:left w:val="single" w:sz="4" w:space="0" w:color="auto"/>
              <w:bottom w:val="single" w:sz="4" w:space="0" w:color="auto"/>
              <w:right w:val="single" w:sz="4" w:space="0" w:color="auto"/>
            </w:tcBorders>
          </w:tcPr>
          <w:p w:rsidR="00327DDA" w:rsidRPr="009C4431" w:rsidRDefault="00327DDA" w:rsidP="00950407">
            <w:pPr>
              <w:jc w:val="center"/>
              <w:rPr>
                <w:sz w:val="24"/>
                <w:szCs w:val="24"/>
              </w:rPr>
            </w:pPr>
          </w:p>
        </w:tc>
      </w:tr>
      <w:tr w:rsidR="00D20ADE" w:rsidRPr="009C4431" w:rsidTr="00327DDA">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1C3F86" w:rsidP="00950407">
            <w:pPr>
              <w:jc w:val="center"/>
              <w:rPr>
                <w:sz w:val="24"/>
                <w:szCs w:val="24"/>
              </w:rPr>
            </w:pPr>
            <w:r w:rsidRPr="009C4431">
              <w:rPr>
                <w:sz w:val="24"/>
                <w:szCs w:val="24"/>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D20ADE" w:rsidP="00950407">
            <w:pPr>
              <w:jc w:val="center"/>
              <w:rPr>
                <w:rStyle w:val="10pt0pt"/>
                <w:rFonts w:eastAsia="Calibri"/>
                <w:b w:val="0"/>
                <w:bCs w:val="0"/>
                <w:color w:val="auto"/>
              </w:rPr>
            </w:pPr>
            <w:r w:rsidRPr="009C4431">
              <w:rPr>
                <w:rStyle w:val="10pt0pt"/>
                <w:rFonts w:eastAsia="Calibri"/>
                <w:b w:val="0"/>
                <w:bCs w:val="0"/>
                <w:color w:val="auto"/>
              </w:rPr>
              <w:t>Охват населения благоустроенными дворовыми территориями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D20ADE" w:rsidP="00950407">
            <w:pPr>
              <w:jc w:val="center"/>
              <w:rPr>
                <w:sz w:val="24"/>
                <w:szCs w:val="24"/>
              </w:rPr>
            </w:pPr>
            <w:r w:rsidRPr="009C4431">
              <w:rPr>
                <w:sz w:val="24"/>
                <w:szCs w:val="24"/>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50</w:t>
            </w:r>
          </w:p>
        </w:tc>
        <w:tc>
          <w:tcPr>
            <w:tcW w:w="823"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50</w:t>
            </w:r>
          </w:p>
        </w:tc>
        <w:tc>
          <w:tcPr>
            <w:tcW w:w="876"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52</w:t>
            </w:r>
          </w:p>
        </w:tc>
        <w:tc>
          <w:tcPr>
            <w:tcW w:w="708"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55</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60</w:t>
            </w:r>
          </w:p>
        </w:tc>
        <w:tc>
          <w:tcPr>
            <w:tcW w:w="864"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62</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63</w:t>
            </w:r>
          </w:p>
        </w:tc>
        <w:tc>
          <w:tcPr>
            <w:tcW w:w="804"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327DDA">
            <w:pPr>
              <w:jc w:val="center"/>
              <w:rPr>
                <w:sz w:val="24"/>
                <w:szCs w:val="24"/>
              </w:rPr>
            </w:pPr>
            <w:r w:rsidRPr="009C4431">
              <w:rPr>
                <w:sz w:val="24"/>
                <w:szCs w:val="24"/>
              </w:rPr>
              <w:t>65</w:t>
            </w:r>
          </w:p>
        </w:tc>
        <w:tc>
          <w:tcPr>
            <w:tcW w:w="738"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65</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70</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80</w:t>
            </w:r>
          </w:p>
        </w:tc>
        <w:tc>
          <w:tcPr>
            <w:tcW w:w="983"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D20ADE">
            <w:pPr>
              <w:jc w:val="center"/>
              <w:rPr>
                <w:sz w:val="24"/>
                <w:szCs w:val="24"/>
              </w:rPr>
            </w:pPr>
            <w:r w:rsidRPr="009C4431">
              <w:rPr>
                <w:sz w:val="24"/>
                <w:szCs w:val="24"/>
              </w:rPr>
              <w:t>90</w:t>
            </w:r>
          </w:p>
        </w:tc>
      </w:tr>
      <w:tr w:rsidR="00D20ADE" w:rsidRPr="009C4431" w:rsidTr="00327DDA">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1C3F86" w:rsidP="00950407">
            <w:pPr>
              <w:jc w:val="center"/>
              <w:rPr>
                <w:sz w:val="24"/>
                <w:szCs w:val="24"/>
              </w:rPr>
            </w:pPr>
            <w:r w:rsidRPr="009C4431">
              <w:rPr>
                <w:sz w:val="24"/>
                <w:szCs w:val="24"/>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D20ADE" w:rsidP="00950407">
            <w:pPr>
              <w:jc w:val="center"/>
              <w:rPr>
                <w:rStyle w:val="10pt0pt"/>
                <w:rFonts w:eastAsia="Calibri"/>
                <w:b w:val="0"/>
                <w:bCs w:val="0"/>
                <w:color w:val="auto"/>
              </w:rPr>
            </w:pPr>
            <w:r w:rsidRPr="009C4431">
              <w:rPr>
                <w:rStyle w:val="10pt0pt"/>
                <w:rFonts w:eastAsia="Calibri"/>
                <w:b w:val="0"/>
                <w:bCs w:val="0"/>
                <w:color w:val="auto"/>
              </w:rPr>
              <w:t>Доля благоустроенных дворовых территорий от общего количества дворовый территорий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D20ADE" w:rsidP="00950407">
            <w:pPr>
              <w:jc w:val="center"/>
              <w:rPr>
                <w:sz w:val="24"/>
                <w:szCs w:val="24"/>
              </w:rPr>
            </w:pPr>
            <w:r w:rsidRPr="009C4431">
              <w:rPr>
                <w:sz w:val="24"/>
                <w:szCs w:val="24"/>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40</w:t>
            </w:r>
          </w:p>
        </w:tc>
        <w:tc>
          <w:tcPr>
            <w:tcW w:w="823"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40</w:t>
            </w:r>
          </w:p>
        </w:tc>
        <w:tc>
          <w:tcPr>
            <w:tcW w:w="876"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45</w:t>
            </w:r>
          </w:p>
        </w:tc>
        <w:tc>
          <w:tcPr>
            <w:tcW w:w="708"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50</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55</w:t>
            </w:r>
          </w:p>
        </w:tc>
        <w:tc>
          <w:tcPr>
            <w:tcW w:w="864"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60</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63</w:t>
            </w:r>
          </w:p>
        </w:tc>
        <w:tc>
          <w:tcPr>
            <w:tcW w:w="804"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327DDA">
            <w:pPr>
              <w:jc w:val="center"/>
              <w:rPr>
                <w:sz w:val="24"/>
                <w:szCs w:val="24"/>
              </w:rPr>
            </w:pPr>
            <w:r w:rsidRPr="009C4431">
              <w:rPr>
                <w:sz w:val="24"/>
                <w:szCs w:val="24"/>
              </w:rPr>
              <w:t>65</w:t>
            </w:r>
          </w:p>
        </w:tc>
        <w:tc>
          <w:tcPr>
            <w:tcW w:w="738"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65</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70</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80</w:t>
            </w:r>
          </w:p>
        </w:tc>
        <w:tc>
          <w:tcPr>
            <w:tcW w:w="983"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D20ADE">
            <w:pPr>
              <w:jc w:val="center"/>
              <w:rPr>
                <w:sz w:val="24"/>
                <w:szCs w:val="24"/>
              </w:rPr>
            </w:pPr>
            <w:r w:rsidRPr="009C4431">
              <w:rPr>
                <w:sz w:val="24"/>
                <w:szCs w:val="24"/>
              </w:rPr>
              <w:t>90</w:t>
            </w:r>
          </w:p>
        </w:tc>
      </w:tr>
      <w:tr w:rsidR="00D20ADE" w:rsidRPr="009C4431" w:rsidTr="00327DDA">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1C3F86" w:rsidP="00950407">
            <w:pPr>
              <w:jc w:val="center"/>
              <w:rPr>
                <w:sz w:val="24"/>
                <w:szCs w:val="24"/>
              </w:rPr>
            </w:pPr>
            <w:r w:rsidRPr="009C4431">
              <w:rPr>
                <w:sz w:val="24"/>
                <w:szCs w:val="24"/>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D20ADE" w:rsidP="00950407">
            <w:pPr>
              <w:jc w:val="center"/>
              <w:rPr>
                <w:rStyle w:val="10pt0pt"/>
                <w:rFonts w:eastAsia="Calibri"/>
                <w:b w:val="0"/>
                <w:bCs w:val="0"/>
                <w:color w:val="auto"/>
              </w:rPr>
            </w:pPr>
            <w:r w:rsidRPr="009C4431">
              <w:rPr>
                <w:rStyle w:val="10pt0pt"/>
                <w:rFonts w:eastAsia="Calibri"/>
                <w:b w:val="0"/>
                <w:bCs w:val="0"/>
                <w:color w:val="auto"/>
              </w:rPr>
              <w:t>Количество благоустроенных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327DDA" w:rsidP="00950407">
            <w:pPr>
              <w:jc w:val="center"/>
              <w:rPr>
                <w:sz w:val="24"/>
                <w:szCs w:val="24"/>
              </w:rPr>
            </w:pPr>
            <w:r w:rsidRPr="009C4431">
              <w:rPr>
                <w:sz w:val="24"/>
                <w:szCs w:val="24"/>
              </w:rPr>
              <w:t>единица</w:t>
            </w:r>
          </w:p>
        </w:tc>
        <w:tc>
          <w:tcPr>
            <w:tcW w:w="850"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1</w:t>
            </w:r>
          </w:p>
        </w:tc>
        <w:tc>
          <w:tcPr>
            <w:tcW w:w="876"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3</w:t>
            </w:r>
          </w:p>
        </w:tc>
        <w:tc>
          <w:tcPr>
            <w:tcW w:w="824" w:type="dxa"/>
            <w:gridSpan w:val="2"/>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5</w:t>
            </w:r>
          </w:p>
        </w:tc>
        <w:tc>
          <w:tcPr>
            <w:tcW w:w="864"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2</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3</w:t>
            </w:r>
          </w:p>
        </w:tc>
        <w:tc>
          <w:tcPr>
            <w:tcW w:w="804"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327DDA">
            <w:pPr>
              <w:jc w:val="center"/>
              <w:rPr>
                <w:sz w:val="24"/>
                <w:szCs w:val="24"/>
              </w:rPr>
            </w:pPr>
            <w:r w:rsidRPr="009C4431">
              <w:rPr>
                <w:sz w:val="24"/>
                <w:szCs w:val="24"/>
              </w:rPr>
              <w:t>3</w:t>
            </w:r>
          </w:p>
        </w:tc>
        <w:tc>
          <w:tcPr>
            <w:tcW w:w="738"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3</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3</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3</w:t>
            </w:r>
          </w:p>
        </w:tc>
        <w:tc>
          <w:tcPr>
            <w:tcW w:w="983"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327DDA">
            <w:pPr>
              <w:jc w:val="center"/>
              <w:rPr>
                <w:sz w:val="24"/>
                <w:szCs w:val="24"/>
              </w:rPr>
            </w:pPr>
            <w:r w:rsidRPr="009C4431">
              <w:rPr>
                <w:sz w:val="24"/>
                <w:szCs w:val="24"/>
              </w:rPr>
              <w:t>3</w:t>
            </w:r>
          </w:p>
        </w:tc>
      </w:tr>
    </w:tbl>
    <w:p w:rsidR="00C05BC0" w:rsidRPr="009C4431" w:rsidRDefault="00C05BC0" w:rsidP="00C05BC0">
      <w:pPr>
        <w:ind w:left="5103"/>
        <w:jc w:val="center"/>
      </w:pPr>
    </w:p>
    <w:p w:rsidR="00C05BC0" w:rsidRPr="009C4431" w:rsidRDefault="00C05BC0" w:rsidP="00C05BC0">
      <w:pPr>
        <w:ind w:left="5103"/>
        <w:jc w:val="center"/>
      </w:pPr>
    </w:p>
    <w:p w:rsidR="007128FB" w:rsidRPr="009C4431" w:rsidRDefault="007128FB" w:rsidP="00C05BC0">
      <w:pPr>
        <w:ind w:left="5103"/>
        <w:jc w:val="center"/>
      </w:pPr>
    </w:p>
    <w:p w:rsidR="007128FB" w:rsidRPr="009C4431" w:rsidRDefault="007128FB" w:rsidP="00C05BC0">
      <w:pPr>
        <w:ind w:left="5103"/>
        <w:jc w:val="center"/>
      </w:pPr>
    </w:p>
    <w:p w:rsidR="0022140D" w:rsidRPr="009C4431" w:rsidRDefault="0022140D" w:rsidP="00C05BC0">
      <w:pPr>
        <w:ind w:left="5103"/>
        <w:jc w:val="right"/>
        <w:rPr>
          <w:sz w:val="24"/>
          <w:szCs w:val="24"/>
        </w:rPr>
        <w:sectPr w:rsidR="0022140D" w:rsidRPr="009C4431" w:rsidSect="0022140D">
          <w:pgSz w:w="16838" w:h="11906" w:orient="landscape" w:code="9"/>
          <w:pgMar w:top="1701" w:right="1134" w:bottom="851" w:left="1134" w:header="0" w:footer="0" w:gutter="0"/>
          <w:cols w:space="720"/>
        </w:sectPr>
      </w:pPr>
    </w:p>
    <w:p w:rsidR="00E05CD1" w:rsidRPr="009C4431" w:rsidRDefault="00E05CD1" w:rsidP="00C05BC0">
      <w:pPr>
        <w:ind w:left="5103"/>
        <w:jc w:val="right"/>
        <w:rPr>
          <w:sz w:val="24"/>
          <w:szCs w:val="24"/>
        </w:rPr>
      </w:pPr>
    </w:p>
    <w:p w:rsidR="00C05BC0" w:rsidRPr="009C4431" w:rsidRDefault="00C05BC0" w:rsidP="00C05BC0">
      <w:pPr>
        <w:ind w:left="5103"/>
        <w:jc w:val="right"/>
        <w:rPr>
          <w:sz w:val="24"/>
          <w:szCs w:val="24"/>
        </w:rPr>
      </w:pPr>
      <w:r w:rsidRPr="009C4431">
        <w:rPr>
          <w:sz w:val="24"/>
          <w:szCs w:val="24"/>
        </w:rPr>
        <w:t>Приложение 2</w:t>
      </w:r>
    </w:p>
    <w:p w:rsidR="00F019B0" w:rsidRPr="009C4431" w:rsidRDefault="00C05BC0" w:rsidP="00F019B0">
      <w:pPr>
        <w:ind w:left="5103"/>
        <w:jc w:val="right"/>
        <w:rPr>
          <w:sz w:val="24"/>
          <w:szCs w:val="24"/>
        </w:rPr>
      </w:pPr>
      <w:r w:rsidRPr="009C4431">
        <w:rPr>
          <w:sz w:val="24"/>
          <w:szCs w:val="24"/>
        </w:rPr>
        <w:t xml:space="preserve">к муниципальной программе  </w:t>
      </w:r>
      <w:r w:rsidR="00F019B0" w:rsidRPr="009C4431">
        <w:rPr>
          <w:sz w:val="24"/>
          <w:szCs w:val="24"/>
        </w:rPr>
        <w:t xml:space="preserve">«Формирование современной городской среды муниципального образования рабочий поселок Одоев </w:t>
      </w:r>
    </w:p>
    <w:p w:rsidR="00F019B0" w:rsidRPr="009C4431" w:rsidRDefault="00F019B0" w:rsidP="00F019B0">
      <w:pPr>
        <w:ind w:left="5103"/>
        <w:jc w:val="right"/>
        <w:rPr>
          <w:sz w:val="24"/>
          <w:szCs w:val="24"/>
        </w:rPr>
      </w:pPr>
      <w:r w:rsidRPr="009C4431">
        <w:rPr>
          <w:sz w:val="24"/>
          <w:szCs w:val="24"/>
        </w:rPr>
        <w:t>Одоевского района»</w:t>
      </w:r>
    </w:p>
    <w:p w:rsidR="00C05BC0" w:rsidRPr="009C4431" w:rsidRDefault="00C05BC0" w:rsidP="00C84CD6">
      <w:pPr>
        <w:ind w:left="5103"/>
        <w:jc w:val="right"/>
      </w:pPr>
    </w:p>
    <w:p w:rsidR="00C05BC0" w:rsidRPr="009C4431" w:rsidRDefault="00C05BC0" w:rsidP="00C05BC0">
      <w:pPr>
        <w:tabs>
          <w:tab w:val="left" w:pos="0"/>
        </w:tabs>
        <w:ind w:firstLine="4962"/>
      </w:pPr>
    </w:p>
    <w:p w:rsidR="00C05BC0" w:rsidRPr="009C4431" w:rsidRDefault="00C05BC0" w:rsidP="00C05BC0">
      <w:pPr>
        <w:tabs>
          <w:tab w:val="left" w:pos="0"/>
        </w:tabs>
        <w:ind w:firstLine="4962"/>
      </w:pPr>
    </w:p>
    <w:p w:rsidR="00C05BC0" w:rsidRPr="009C4431" w:rsidRDefault="00C05BC0" w:rsidP="00C05BC0">
      <w:pPr>
        <w:pStyle w:val="ConsPlusNormal"/>
        <w:ind w:firstLine="540"/>
        <w:jc w:val="center"/>
        <w:rPr>
          <w:rFonts w:ascii="Times New Roman" w:hAnsi="Times New Roman" w:cs="Times New Roman"/>
          <w:b/>
          <w:sz w:val="24"/>
          <w:szCs w:val="24"/>
        </w:rPr>
      </w:pPr>
      <w:r w:rsidRPr="009C4431">
        <w:rPr>
          <w:rFonts w:ascii="Times New Roman" w:hAnsi="Times New Roman" w:cs="Times New Roman"/>
          <w:b/>
          <w:sz w:val="24"/>
          <w:szCs w:val="24"/>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w:t>
      </w:r>
    </w:p>
    <w:p w:rsidR="00C05BC0" w:rsidRPr="009C4431" w:rsidRDefault="00C05BC0" w:rsidP="00C05BC0">
      <w:pPr>
        <w:pStyle w:val="ConsPlusNormal"/>
        <w:ind w:firstLine="540"/>
        <w:jc w:val="center"/>
        <w:rPr>
          <w:rFonts w:ascii="Times New Roman" w:hAnsi="Times New Roman" w:cs="Times New Roman"/>
          <w:sz w:val="28"/>
          <w:szCs w:val="28"/>
        </w:rPr>
      </w:pPr>
    </w:p>
    <w:p w:rsidR="00C05BC0" w:rsidRPr="009C4431" w:rsidRDefault="00C05BC0" w:rsidP="00C05BC0">
      <w:pPr>
        <w:pStyle w:val="ConsPlusNormal"/>
        <w:ind w:firstLine="540"/>
        <w:jc w:val="center"/>
        <w:rPr>
          <w:rFonts w:ascii="Times New Roman" w:hAnsi="Times New Roman" w:cs="Times New Roman"/>
          <w:sz w:val="28"/>
          <w:szCs w:val="28"/>
        </w:rPr>
      </w:pPr>
    </w:p>
    <w:p w:rsidR="00C05BC0" w:rsidRPr="009C4431" w:rsidRDefault="00C05BC0" w:rsidP="00C05BC0">
      <w:pPr>
        <w:pStyle w:val="ConsPlusNormal"/>
        <w:numPr>
          <w:ilvl w:val="0"/>
          <w:numId w:val="36"/>
        </w:numPr>
        <w:jc w:val="center"/>
        <w:rPr>
          <w:rFonts w:ascii="Times New Roman" w:hAnsi="Times New Roman" w:cs="Times New Roman"/>
          <w:b/>
          <w:i/>
          <w:sz w:val="28"/>
          <w:szCs w:val="28"/>
        </w:rPr>
      </w:pPr>
      <w:r w:rsidRPr="009C4431">
        <w:rPr>
          <w:rFonts w:ascii="Times New Roman" w:hAnsi="Times New Roman" w:cs="Times New Roman"/>
          <w:b/>
          <w:i/>
          <w:sz w:val="28"/>
          <w:szCs w:val="28"/>
        </w:rPr>
        <w:t>Уличный фонарь</w:t>
      </w:r>
    </w:p>
    <w:p w:rsidR="00C05BC0" w:rsidRPr="009C4431" w:rsidRDefault="00C05BC0" w:rsidP="00C05BC0">
      <w:pPr>
        <w:pStyle w:val="ConsPlusNormal"/>
        <w:ind w:firstLine="540"/>
        <w:jc w:val="center"/>
        <w:rPr>
          <w:rFonts w:ascii="Times New Roman" w:hAnsi="Times New Roman" w:cs="Times New Roman"/>
          <w:sz w:val="28"/>
          <w:szCs w:val="28"/>
          <w:lang w:eastAsia="en-US"/>
        </w:rPr>
      </w:pPr>
    </w:p>
    <w:p w:rsidR="00C05BC0" w:rsidRPr="009C4431" w:rsidRDefault="00C05BC0" w:rsidP="00C05BC0">
      <w:pPr>
        <w:jc w:val="center"/>
        <w:rPr>
          <w:lang w:eastAsia="en-US"/>
        </w:rPr>
      </w:pPr>
    </w:p>
    <w:p w:rsidR="00C05BC0" w:rsidRPr="009C4431" w:rsidRDefault="00C05BC0" w:rsidP="00C05BC0">
      <w:pPr>
        <w:ind w:left="900"/>
        <w:jc w:val="center"/>
        <w:rPr>
          <w:lang w:eastAsia="en-US"/>
        </w:rPr>
      </w:pPr>
      <w:r w:rsidRPr="009C4431">
        <w:rPr>
          <w:noProof/>
        </w:rPr>
        <w:drawing>
          <wp:inline distT="0" distB="0" distL="0" distR="0">
            <wp:extent cx="4972050" cy="3826264"/>
            <wp:effectExtent l="19050" t="0" r="0" b="0"/>
            <wp:docPr id="12" name="Рисунок 4" descr="http://itd2.mycdn.me/image?id=866234317216&amp;t=20&amp;plc=WEB&amp;tkn=*_wIpDRX_AGIMRLxwQiTji-zmK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d2.mycdn.me/image?id=866234317216&amp;t=20&amp;plc=WEB&amp;tkn=*_wIpDRX_AGIMRLxwQiTji-zmKb0"/>
                    <pic:cNvPicPr>
                      <a:picLocks noChangeAspect="1" noChangeArrowheads="1"/>
                    </pic:cNvPicPr>
                  </pic:nvPicPr>
                  <pic:blipFill>
                    <a:blip r:embed="rId13" cstate="print"/>
                    <a:srcRect/>
                    <a:stretch>
                      <a:fillRect/>
                    </a:stretch>
                  </pic:blipFill>
                  <pic:spPr bwMode="auto">
                    <a:xfrm>
                      <a:off x="0" y="0"/>
                      <a:ext cx="4978602" cy="3831306"/>
                    </a:xfrm>
                    <a:prstGeom prst="rect">
                      <a:avLst/>
                    </a:prstGeom>
                    <a:noFill/>
                    <a:ln w="9525">
                      <a:noFill/>
                      <a:miter lim="800000"/>
                      <a:headEnd/>
                      <a:tailEnd/>
                    </a:ln>
                  </pic:spPr>
                </pic:pic>
              </a:graphicData>
            </a:graphic>
          </wp:inline>
        </w:drawing>
      </w:r>
    </w:p>
    <w:p w:rsidR="00C05BC0" w:rsidRPr="009C4431" w:rsidRDefault="00C05BC0" w:rsidP="00C05BC0">
      <w:pPr>
        <w:ind w:left="900"/>
        <w:rPr>
          <w:lang w:eastAsia="en-US"/>
        </w:rPr>
      </w:pPr>
    </w:p>
    <w:p w:rsidR="00C05BC0" w:rsidRPr="009C4431" w:rsidRDefault="00C05BC0" w:rsidP="00C05BC0">
      <w:pPr>
        <w:ind w:left="900"/>
        <w:rPr>
          <w:lang w:eastAsia="en-US"/>
        </w:rPr>
      </w:pPr>
    </w:p>
    <w:p w:rsidR="00C05BC0" w:rsidRPr="009C4431" w:rsidRDefault="00C05BC0" w:rsidP="00C05BC0">
      <w:pPr>
        <w:ind w:left="900"/>
        <w:rPr>
          <w:lang w:eastAsia="en-US"/>
        </w:rPr>
      </w:pPr>
    </w:p>
    <w:p w:rsidR="008D216A" w:rsidRPr="009C4431" w:rsidRDefault="008D216A" w:rsidP="00C05BC0">
      <w:pPr>
        <w:ind w:left="900"/>
        <w:rPr>
          <w:lang w:eastAsia="en-US"/>
        </w:rPr>
      </w:pPr>
    </w:p>
    <w:p w:rsidR="008D216A" w:rsidRPr="009C4431" w:rsidRDefault="008D216A" w:rsidP="00C05BC0">
      <w:pPr>
        <w:ind w:left="900"/>
        <w:rPr>
          <w:lang w:eastAsia="en-US"/>
        </w:rPr>
      </w:pPr>
    </w:p>
    <w:p w:rsidR="008D216A" w:rsidRPr="009C4431" w:rsidRDefault="008D216A" w:rsidP="00C05BC0">
      <w:pPr>
        <w:ind w:left="900"/>
        <w:rPr>
          <w:lang w:eastAsia="en-US"/>
        </w:rPr>
      </w:pPr>
    </w:p>
    <w:p w:rsidR="008D216A" w:rsidRPr="009C4431" w:rsidRDefault="008D216A" w:rsidP="00C05BC0">
      <w:pPr>
        <w:ind w:left="900"/>
        <w:rPr>
          <w:lang w:eastAsia="en-US"/>
        </w:rPr>
      </w:pPr>
    </w:p>
    <w:p w:rsidR="00C05BC0" w:rsidRPr="009C4431" w:rsidRDefault="00C05BC0" w:rsidP="00C05BC0">
      <w:pPr>
        <w:ind w:left="900"/>
        <w:rPr>
          <w:lang w:eastAsia="en-US"/>
        </w:rPr>
      </w:pPr>
    </w:p>
    <w:p w:rsidR="000E01E0" w:rsidRPr="009C4431" w:rsidRDefault="000E01E0" w:rsidP="00C05BC0">
      <w:pPr>
        <w:ind w:left="900"/>
        <w:rPr>
          <w:lang w:eastAsia="en-US"/>
        </w:rPr>
      </w:pPr>
    </w:p>
    <w:p w:rsidR="000E01E0" w:rsidRPr="009C4431" w:rsidRDefault="000E01E0" w:rsidP="00C05BC0">
      <w:pPr>
        <w:ind w:left="900"/>
        <w:rPr>
          <w:lang w:eastAsia="en-US"/>
        </w:rPr>
      </w:pPr>
    </w:p>
    <w:p w:rsidR="000E01E0" w:rsidRPr="009C4431" w:rsidRDefault="000E01E0" w:rsidP="00C05BC0">
      <w:pPr>
        <w:ind w:left="900"/>
        <w:rPr>
          <w:lang w:eastAsia="en-US"/>
        </w:rPr>
      </w:pPr>
    </w:p>
    <w:p w:rsidR="000E01E0" w:rsidRPr="009C4431" w:rsidRDefault="000E01E0" w:rsidP="00C05BC0">
      <w:pPr>
        <w:ind w:left="900"/>
        <w:rPr>
          <w:lang w:eastAsia="en-US"/>
        </w:rPr>
      </w:pPr>
    </w:p>
    <w:p w:rsidR="00C05BC0" w:rsidRPr="009C4431" w:rsidRDefault="00C05BC0" w:rsidP="00C05BC0">
      <w:pPr>
        <w:ind w:left="900"/>
        <w:rPr>
          <w:lang w:eastAsia="en-US"/>
        </w:rPr>
      </w:pPr>
    </w:p>
    <w:p w:rsidR="00C05BC0" w:rsidRPr="009C4431" w:rsidRDefault="00C05BC0" w:rsidP="00C05BC0">
      <w:pPr>
        <w:numPr>
          <w:ilvl w:val="0"/>
          <w:numId w:val="36"/>
        </w:numPr>
        <w:spacing w:after="200" w:line="276" w:lineRule="auto"/>
        <w:jc w:val="center"/>
        <w:rPr>
          <w:b/>
          <w:i/>
          <w:lang w:eastAsia="en-US"/>
        </w:rPr>
      </w:pPr>
      <w:r w:rsidRPr="009C4431">
        <w:rPr>
          <w:b/>
          <w:i/>
          <w:lang w:eastAsia="en-US"/>
        </w:rPr>
        <w:t>Скамья:</w:t>
      </w:r>
    </w:p>
    <w:tbl>
      <w:tblPr>
        <w:tblpPr w:leftFromText="180" w:rightFromText="180" w:vertAnchor="text" w:horzAnchor="page" w:tblpX="2031" w:tblpY="283"/>
        <w:tblW w:w="0" w:type="auto"/>
        <w:tblLook w:val="04A0" w:firstRow="1" w:lastRow="0" w:firstColumn="1" w:lastColumn="0" w:noHBand="0" w:noVBand="1"/>
      </w:tblPr>
      <w:tblGrid>
        <w:gridCol w:w="9354"/>
      </w:tblGrid>
      <w:tr w:rsidR="000E01E0" w:rsidRPr="009C4431" w:rsidTr="00557EA4">
        <w:trPr>
          <w:trHeight w:val="3534"/>
        </w:trPr>
        <w:tc>
          <w:tcPr>
            <w:tcW w:w="9464" w:type="dxa"/>
            <w:hideMark/>
          </w:tcPr>
          <w:p w:rsidR="00C05BC0" w:rsidRPr="009C4431" w:rsidRDefault="00C05BC0" w:rsidP="00557EA4">
            <w:pPr>
              <w:jc w:val="center"/>
              <w:rPr>
                <w:lang w:eastAsia="en-US"/>
              </w:rPr>
            </w:pPr>
            <w:r w:rsidRPr="009C4431">
              <w:rPr>
                <w:noProof/>
              </w:rPr>
              <w:drawing>
                <wp:inline distT="0" distB="0" distL="0" distR="0">
                  <wp:extent cx="4191000" cy="2933700"/>
                  <wp:effectExtent l="19050" t="0" r="0" b="0"/>
                  <wp:docPr id="2" name="Рисунок 1" descr="Скамейка металлическая Классик без подлокотников (2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мейка металлическая Классик без подлокотников (2 м)"/>
                          <pic:cNvPicPr>
                            <a:picLocks noChangeAspect="1" noChangeArrowheads="1"/>
                          </pic:cNvPicPr>
                        </pic:nvPicPr>
                        <pic:blipFill>
                          <a:blip r:embed="rId14" cstate="print"/>
                          <a:srcRect/>
                          <a:stretch>
                            <a:fillRect/>
                          </a:stretch>
                        </pic:blipFill>
                        <pic:spPr bwMode="auto">
                          <a:xfrm>
                            <a:off x="0" y="0"/>
                            <a:ext cx="4191000" cy="2933700"/>
                          </a:xfrm>
                          <a:prstGeom prst="rect">
                            <a:avLst/>
                          </a:prstGeom>
                          <a:noFill/>
                          <a:ln w="9525">
                            <a:noFill/>
                            <a:miter lim="800000"/>
                            <a:headEnd/>
                            <a:tailEnd/>
                          </a:ln>
                        </pic:spPr>
                      </pic:pic>
                    </a:graphicData>
                  </a:graphic>
                </wp:inline>
              </w:drawing>
            </w:r>
          </w:p>
        </w:tc>
      </w:tr>
    </w:tbl>
    <w:p w:rsidR="00C05BC0" w:rsidRPr="009C4431" w:rsidRDefault="00C05BC0" w:rsidP="00C05BC0">
      <w:pPr>
        <w:jc w:val="center"/>
        <w:rPr>
          <w:lang w:eastAsia="en-US"/>
        </w:rPr>
      </w:pPr>
    </w:p>
    <w:p w:rsidR="00C05BC0" w:rsidRPr="009C4431" w:rsidRDefault="00C05BC0" w:rsidP="00C05BC0">
      <w:pPr>
        <w:jc w:val="center"/>
        <w:rPr>
          <w:lang w:eastAsia="en-US"/>
        </w:rPr>
      </w:pPr>
    </w:p>
    <w:p w:rsidR="00C05BC0" w:rsidRPr="009C4431" w:rsidRDefault="00C05BC0" w:rsidP="00C05BC0">
      <w:pPr>
        <w:numPr>
          <w:ilvl w:val="0"/>
          <w:numId w:val="36"/>
        </w:numPr>
        <w:spacing w:after="200" w:line="276" w:lineRule="auto"/>
        <w:jc w:val="center"/>
        <w:rPr>
          <w:b/>
          <w:i/>
          <w:lang w:eastAsia="en-US"/>
        </w:rPr>
      </w:pPr>
      <w:r w:rsidRPr="009C4431">
        <w:rPr>
          <w:b/>
          <w:i/>
          <w:lang w:eastAsia="en-US"/>
        </w:rPr>
        <w:t>Урна:</w:t>
      </w:r>
    </w:p>
    <w:p w:rsidR="00C05BC0" w:rsidRPr="009C4431" w:rsidRDefault="00C05BC0" w:rsidP="00C05BC0">
      <w:pPr>
        <w:ind w:left="900"/>
        <w:rPr>
          <w:b/>
          <w:i/>
          <w:lang w:eastAsia="en-US"/>
        </w:rPr>
      </w:pPr>
    </w:p>
    <w:p w:rsidR="00C05BC0" w:rsidRPr="009C4431" w:rsidRDefault="00C05BC0" w:rsidP="00C05BC0">
      <w:pPr>
        <w:jc w:val="center"/>
        <w:rPr>
          <w:lang w:eastAsia="en-US"/>
        </w:rPr>
      </w:pPr>
      <w:r w:rsidRPr="009C4431">
        <w:rPr>
          <w:noProof/>
        </w:rPr>
        <w:drawing>
          <wp:inline distT="0" distB="0" distL="0" distR="0">
            <wp:extent cx="4371975" cy="3124200"/>
            <wp:effectExtent l="19050" t="0" r="9525" b="0"/>
            <wp:docPr id="10" name="Рисунок 1" descr="http://www.maf-tula.ru/catalog/mf3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f-tula.ru/catalog/mf316-1.jpg"/>
                    <pic:cNvPicPr>
                      <a:picLocks noChangeAspect="1" noChangeArrowheads="1"/>
                    </pic:cNvPicPr>
                  </pic:nvPicPr>
                  <pic:blipFill>
                    <a:blip r:embed="rId15" cstate="print"/>
                    <a:srcRect/>
                    <a:stretch>
                      <a:fillRect/>
                    </a:stretch>
                  </pic:blipFill>
                  <pic:spPr bwMode="auto">
                    <a:xfrm>
                      <a:off x="0" y="0"/>
                      <a:ext cx="4367018" cy="3120658"/>
                    </a:xfrm>
                    <a:prstGeom prst="rect">
                      <a:avLst/>
                    </a:prstGeom>
                    <a:noFill/>
                    <a:ln w="9525">
                      <a:noFill/>
                      <a:miter lim="800000"/>
                      <a:headEnd/>
                      <a:tailEnd/>
                    </a:ln>
                  </pic:spPr>
                </pic:pic>
              </a:graphicData>
            </a:graphic>
          </wp:inline>
        </w:drawing>
      </w:r>
    </w:p>
    <w:p w:rsidR="00C05BC0" w:rsidRPr="009C4431" w:rsidRDefault="00C05BC0" w:rsidP="00C05BC0">
      <w:pPr>
        <w:jc w:val="center"/>
        <w:rPr>
          <w:lang w:eastAsia="en-US"/>
        </w:rPr>
      </w:pPr>
    </w:p>
    <w:p w:rsidR="00E05CD1" w:rsidRPr="009C4431" w:rsidRDefault="00E05CD1" w:rsidP="00C05BC0">
      <w:pPr>
        <w:ind w:left="5103"/>
        <w:jc w:val="right"/>
        <w:rPr>
          <w:sz w:val="24"/>
          <w:szCs w:val="24"/>
        </w:rPr>
      </w:pPr>
    </w:p>
    <w:p w:rsidR="00E05CD1" w:rsidRPr="009C4431" w:rsidRDefault="00E05CD1" w:rsidP="00C05BC0">
      <w:pPr>
        <w:ind w:left="5103"/>
        <w:jc w:val="right"/>
        <w:rPr>
          <w:sz w:val="24"/>
          <w:szCs w:val="24"/>
        </w:rPr>
      </w:pPr>
    </w:p>
    <w:p w:rsidR="00E05CD1" w:rsidRPr="009C4431" w:rsidRDefault="00E05CD1" w:rsidP="00C05BC0">
      <w:pPr>
        <w:ind w:left="5103"/>
        <w:jc w:val="right"/>
        <w:rPr>
          <w:sz w:val="24"/>
          <w:szCs w:val="24"/>
        </w:rPr>
      </w:pPr>
    </w:p>
    <w:p w:rsidR="00E05CD1" w:rsidRPr="009C4431" w:rsidRDefault="00E05CD1" w:rsidP="00C05BC0">
      <w:pPr>
        <w:ind w:left="5103"/>
        <w:jc w:val="right"/>
        <w:rPr>
          <w:sz w:val="24"/>
          <w:szCs w:val="24"/>
        </w:rPr>
      </w:pPr>
    </w:p>
    <w:p w:rsidR="00E05CD1" w:rsidRPr="009C4431" w:rsidRDefault="00E05CD1" w:rsidP="00C05BC0">
      <w:pPr>
        <w:ind w:left="5103"/>
        <w:jc w:val="right"/>
        <w:rPr>
          <w:sz w:val="24"/>
          <w:szCs w:val="24"/>
        </w:rPr>
      </w:pPr>
    </w:p>
    <w:p w:rsidR="00E05CD1" w:rsidRPr="009C4431" w:rsidRDefault="00E05CD1" w:rsidP="00C05BC0">
      <w:pPr>
        <w:ind w:left="5103"/>
        <w:jc w:val="right"/>
        <w:rPr>
          <w:sz w:val="24"/>
          <w:szCs w:val="24"/>
        </w:rPr>
      </w:pPr>
    </w:p>
    <w:p w:rsidR="00E05CD1" w:rsidRPr="009C4431" w:rsidRDefault="00E05CD1" w:rsidP="00C05BC0">
      <w:pPr>
        <w:ind w:left="5103"/>
        <w:jc w:val="right"/>
        <w:rPr>
          <w:sz w:val="24"/>
          <w:szCs w:val="24"/>
        </w:rPr>
      </w:pPr>
    </w:p>
    <w:p w:rsidR="00E05CD1" w:rsidRPr="009C4431" w:rsidRDefault="00E05CD1" w:rsidP="00C05BC0">
      <w:pPr>
        <w:ind w:left="5103"/>
        <w:jc w:val="right"/>
        <w:rPr>
          <w:sz w:val="24"/>
          <w:szCs w:val="24"/>
        </w:rPr>
      </w:pPr>
    </w:p>
    <w:p w:rsidR="00C05BC0" w:rsidRPr="009C4431" w:rsidRDefault="00C05BC0" w:rsidP="00C05BC0">
      <w:pPr>
        <w:ind w:left="5103"/>
        <w:jc w:val="right"/>
        <w:rPr>
          <w:sz w:val="24"/>
          <w:szCs w:val="24"/>
        </w:rPr>
      </w:pPr>
      <w:r w:rsidRPr="009C4431">
        <w:rPr>
          <w:sz w:val="24"/>
          <w:szCs w:val="24"/>
        </w:rPr>
        <w:t>Приложение 3</w:t>
      </w:r>
    </w:p>
    <w:p w:rsidR="00F019B0" w:rsidRPr="009C4431" w:rsidRDefault="00C05BC0" w:rsidP="00F019B0">
      <w:pPr>
        <w:ind w:left="5103"/>
        <w:jc w:val="right"/>
        <w:rPr>
          <w:sz w:val="24"/>
          <w:szCs w:val="24"/>
        </w:rPr>
      </w:pPr>
      <w:r w:rsidRPr="009C4431">
        <w:rPr>
          <w:sz w:val="24"/>
          <w:szCs w:val="24"/>
        </w:rPr>
        <w:t xml:space="preserve">к муниципальной программе  </w:t>
      </w:r>
      <w:r w:rsidR="00F019B0" w:rsidRPr="009C4431">
        <w:rPr>
          <w:sz w:val="24"/>
          <w:szCs w:val="24"/>
        </w:rPr>
        <w:t xml:space="preserve">«Формирование современной городской среды муниципального образования рабочий поселок Одоев </w:t>
      </w:r>
    </w:p>
    <w:p w:rsidR="00F019B0" w:rsidRPr="009C4431" w:rsidRDefault="00F019B0" w:rsidP="00F019B0">
      <w:pPr>
        <w:ind w:left="5103"/>
        <w:jc w:val="right"/>
        <w:rPr>
          <w:sz w:val="24"/>
          <w:szCs w:val="24"/>
        </w:rPr>
      </w:pPr>
      <w:r w:rsidRPr="009C4431">
        <w:rPr>
          <w:sz w:val="24"/>
          <w:szCs w:val="24"/>
        </w:rPr>
        <w:t>Одоевского района»</w:t>
      </w:r>
    </w:p>
    <w:p w:rsidR="00C05BC0" w:rsidRPr="009C4431" w:rsidRDefault="00C05BC0" w:rsidP="00C84CD6">
      <w:pPr>
        <w:ind w:left="5103"/>
        <w:jc w:val="right"/>
        <w:rPr>
          <w:sz w:val="24"/>
          <w:szCs w:val="24"/>
        </w:rPr>
      </w:pPr>
    </w:p>
    <w:p w:rsidR="00C05BC0" w:rsidRPr="009C4431" w:rsidRDefault="00C05BC0" w:rsidP="00C05BC0">
      <w:pPr>
        <w:jc w:val="center"/>
      </w:pPr>
    </w:p>
    <w:p w:rsidR="00C05BC0" w:rsidRPr="009C4431" w:rsidRDefault="00C05BC0" w:rsidP="00C05BC0">
      <w:pPr>
        <w:jc w:val="center"/>
        <w:rPr>
          <w:b/>
          <w:sz w:val="24"/>
          <w:szCs w:val="24"/>
        </w:rPr>
      </w:pPr>
    </w:p>
    <w:p w:rsidR="00C84CD6" w:rsidRPr="009C4431" w:rsidRDefault="00C84CD6" w:rsidP="00C05BC0">
      <w:pPr>
        <w:jc w:val="center"/>
        <w:rPr>
          <w:b/>
          <w:sz w:val="24"/>
          <w:szCs w:val="24"/>
        </w:rPr>
      </w:pPr>
    </w:p>
    <w:p w:rsidR="00C05BC0" w:rsidRPr="009C4431" w:rsidRDefault="00C05BC0" w:rsidP="00C05BC0">
      <w:pPr>
        <w:jc w:val="center"/>
        <w:rPr>
          <w:b/>
          <w:sz w:val="24"/>
          <w:szCs w:val="24"/>
        </w:rPr>
      </w:pPr>
      <w:r w:rsidRPr="009C4431">
        <w:rPr>
          <w:b/>
          <w:sz w:val="24"/>
          <w:szCs w:val="24"/>
        </w:rPr>
        <w:t xml:space="preserve">АДРЕСНЫЙ ПЕРЕЧЕНЬ </w:t>
      </w:r>
    </w:p>
    <w:p w:rsidR="00C05BC0" w:rsidRPr="009C4431" w:rsidRDefault="00C05BC0" w:rsidP="00C05BC0">
      <w:pPr>
        <w:jc w:val="center"/>
        <w:rPr>
          <w:b/>
          <w:sz w:val="24"/>
          <w:szCs w:val="24"/>
        </w:rPr>
      </w:pPr>
      <w:r w:rsidRPr="009C4431">
        <w:rPr>
          <w:b/>
          <w:bCs/>
          <w:sz w:val="24"/>
          <w:szCs w:val="24"/>
        </w:rPr>
        <w:t xml:space="preserve">дворовых территорий и территорий общего пользования, сформированный в соответствии с предложениями по проекту муниципальной программы </w:t>
      </w:r>
      <w:r w:rsidRPr="009C4431">
        <w:rPr>
          <w:b/>
          <w:sz w:val="24"/>
          <w:szCs w:val="24"/>
        </w:rPr>
        <w:t>«Формирование современной городской среды муниципального образования рабочий поселок Одоев Одо</w:t>
      </w:r>
      <w:r w:rsidR="00A87CB5" w:rsidRPr="009C4431">
        <w:rPr>
          <w:b/>
          <w:sz w:val="24"/>
          <w:szCs w:val="24"/>
        </w:rPr>
        <w:t>евского района</w:t>
      </w:r>
      <w:r w:rsidRPr="009C4431">
        <w:rPr>
          <w:b/>
          <w:sz w:val="24"/>
          <w:szCs w:val="24"/>
        </w:rPr>
        <w:t>»</w:t>
      </w:r>
    </w:p>
    <w:p w:rsidR="00C05BC0" w:rsidRPr="009C4431" w:rsidRDefault="00C05BC0" w:rsidP="00C05BC0">
      <w:pPr>
        <w:jc w:val="center"/>
        <w:rPr>
          <w:b/>
          <w:sz w:val="24"/>
          <w:szCs w:val="24"/>
        </w:rPr>
      </w:pPr>
    </w:p>
    <w:p w:rsidR="00C05BC0" w:rsidRPr="009C4431" w:rsidRDefault="00C05BC0" w:rsidP="00C05BC0">
      <w:pPr>
        <w:jc w:val="cente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
        <w:gridCol w:w="7"/>
        <w:gridCol w:w="8535"/>
      </w:tblGrid>
      <w:tr w:rsidR="000E01E0" w:rsidRPr="009C4431" w:rsidTr="00557EA4">
        <w:trPr>
          <w:trHeight w:val="662"/>
        </w:trPr>
        <w:tc>
          <w:tcPr>
            <w:tcW w:w="929"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jc w:val="center"/>
            </w:pPr>
            <w:r w:rsidRPr="009C4431">
              <w:t>№</w:t>
            </w:r>
          </w:p>
          <w:p w:rsidR="00C05BC0" w:rsidRPr="009C4431" w:rsidRDefault="00C05BC0" w:rsidP="00557EA4">
            <w:pPr>
              <w:jc w:val="center"/>
            </w:pPr>
            <w:r w:rsidRPr="009C4431">
              <w:t>п.п.</w:t>
            </w:r>
          </w:p>
        </w:tc>
        <w:tc>
          <w:tcPr>
            <w:tcW w:w="8542" w:type="dxa"/>
            <w:gridSpan w:val="2"/>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jc w:val="center"/>
            </w:pPr>
            <w:r w:rsidRPr="009C4431">
              <w:t>Адрес</w:t>
            </w:r>
          </w:p>
        </w:tc>
      </w:tr>
      <w:tr w:rsidR="000E01E0" w:rsidRPr="009C4431" w:rsidTr="00557EA4">
        <w:trPr>
          <w:trHeight w:val="356"/>
        </w:trPr>
        <w:tc>
          <w:tcPr>
            <w:tcW w:w="9471" w:type="dxa"/>
            <w:gridSpan w:val="3"/>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jc w:val="center"/>
            </w:pPr>
            <w:r w:rsidRPr="009C4431">
              <w:t>Дворовые территории</w:t>
            </w:r>
          </w:p>
        </w:tc>
      </w:tr>
      <w:tr w:rsidR="000E01E0" w:rsidRPr="009C4431" w:rsidTr="00557EA4">
        <w:trPr>
          <w:trHeight w:val="356"/>
        </w:trPr>
        <w:tc>
          <w:tcPr>
            <w:tcW w:w="936" w:type="dxa"/>
            <w:gridSpan w:val="2"/>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jc w:val="center"/>
            </w:pPr>
            <w:r w:rsidRPr="009C4431">
              <w:t>1</w:t>
            </w:r>
          </w:p>
        </w:tc>
        <w:tc>
          <w:tcPr>
            <w:tcW w:w="8535" w:type="dxa"/>
            <w:tcBorders>
              <w:top w:val="single" w:sz="4" w:space="0" w:color="auto"/>
              <w:left w:val="single" w:sz="4" w:space="0" w:color="auto"/>
              <w:bottom w:val="single" w:sz="4" w:space="0" w:color="auto"/>
              <w:right w:val="single" w:sz="4" w:space="0" w:color="auto"/>
            </w:tcBorders>
            <w:vAlign w:val="center"/>
          </w:tcPr>
          <w:p w:rsidR="00C05BC0" w:rsidRPr="009C4431" w:rsidRDefault="00C05BC0" w:rsidP="00557EA4">
            <w:pPr>
              <w:ind w:left="27"/>
            </w:pPr>
            <w:r w:rsidRPr="009C4431">
              <w:t>ул. Л. Толстого, д. 5</w:t>
            </w:r>
            <w:r w:rsidR="00021C57" w:rsidRPr="009C4431">
              <w:t>, 11</w:t>
            </w:r>
          </w:p>
        </w:tc>
      </w:tr>
      <w:tr w:rsidR="000E01E0" w:rsidRPr="009C4431" w:rsidTr="00557EA4">
        <w:trPr>
          <w:trHeight w:val="356"/>
        </w:trPr>
        <w:tc>
          <w:tcPr>
            <w:tcW w:w="936" w:type="dxa"/>
            <w:gridSpan w:val="2"/>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jc w:val="center"/>
            </w:pPr>
            <w:r w:rsidRPr="009C4431">
              <w:t>2</w:t>
            </w:r>
          </w:p>
        </w:tc>
        <w:tc>
          <w:tcPr>
            <w:tcW w:w="8535" w:type="dxa"/>
            <w:tcBorders>
              <w:top w:val="single" w:sz="4" w:space="0" w:color="auto"/>
              <w:left w:val="single" w:sz="4" w:space="0" w:color="auto"/>
              <w:bottom w:val="single" w:sz="4" w:space="0" w:color="auto"/>
              <w:right w:val="single" w:sz="4" w:space="0" w:color="auto"/>
            </w:tcBorders>
            <w:vAlign w:val="center"/>
          </w:tcPr>
          <w:p w:rsidR="00C05BC0" w:rsidRPr="009C4431" w:rsidRDefault="00C05BC0" w:rsidP="00557EA4">
            <w:pPr>
              <w:ind w:left="27"/>
            </w:pPr>
            <w:r w:rsidRPr="009C4431">
              <w:t>ул. 50 лет Октября д. 72, 94,106</w:t>
            </w:r>
          </w:p>
        </w:tc>
      </w:tr>
      <w:tr w:rsidR="000E01E0" w:rsidRPr="009C4431" w:rsidTr="00557EA4">
        <w:trPr>
          <w:trHeight w:val="356"/>
        </w:trPr>
        <w:tc>
          <w:tcPr>
            <w:tcW w:w="936" w:type="dxa"/>
            <w:gridSpan w:val="2"/>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jc w:val="center"/>
            </w:pPr>
            <w:r w:rsidRPr="009C4431">
              <w:t>3</w:t>
            </w:r>
          </w:p>
        </w:tc>
        <w:tc>
          <w:tcPr>
            <w:tcW w:w="8535" w:type="dxa"/>
            <w:tcBorders>
              <w:top w:val="single" w:sz="4" w:space="0" w:color="auto"/>
              <w:left w:val="single" w:sz="4" w:space="0" w:color="auto"/>
              <w:bottom w:val="single" w:sz="4" w:space="0" w:color="auto"/>
              <w:right w:val="single" w:sz="4" w:space="0" w:color="auto"/>
            </w:tcBorders>
            <w:vAlign w:val="center"/>
          </w:tcPr>
          <w:p w:rsidR="00C05BC0" w:rsidRPr="009C4431" w:rsidRDefault="00C05BC0" w:rsidP="008D216A">
            <w:pPr>
              <w:ind w:left="27"/>
            </w:pPr>
            <w:r w:rsidRPr="009C4431">
              <w:t xml:space="preserve">ул. 50 лет Октября д. 110-2, 114 </w:t>
            </w:r>
          </w:p>
        </w:tc>
      </w:tr>
      <w:tr w:rsidR="000E01E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jc w:val="center"/>
            </w:pPr>
            <w:r w:rsidRPr="009C4431">
              <w:t>4</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C05BC0" w:rsidRPr="009C4431" w:rsidRDefault="00C05BC0" w:rsidP="00557EA4">
            <w:r w:rsidRPr="009C4431">
              <w:t>ул. Карла Маркса, д. 139а-139е</w:t>
            </w:r>
          </w:p>
        </w:tc>
      </w:tr>
      <w:tr w:rsidR="000E01E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hideMark/>
          </w:tcPr>
          <w:p w:rsidR="008D216A" w:rsidRPr="009C4431" w:rsidRDefault="008D216A" w:rsidP="00557EA4">
            <w:pPr>
              <w:jc w:val="center"/>
            </w:pPr>
            <w:r w:rsidRPr="009C4431">
              <w:t>5</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8D216A" w:rsidRPr="009C4431" w:rsidRDefault="008D216A" w:rsidP="008D216A">
            <w:r w:rsidRPr="009C4431">
              <w:t xml:space="preserve">ул. Победы, д. </w:t>
            </w:r>
            <w:r w:rsidR="00D22DF5" w:rsidRPr="009C4431">
              <w:t xml:space="preserve"> 15, 17, </w:t>
            </w:r>
            <w:r w:rsidRPr="009C4431">
              <w:t xml:space="preserve">54, 71 </w:t>
            </w:r>
          </w:p>
        </w:tc>
      </w:tr>
      <w:tr w:rsidR="000E01E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hideMark/>
          </w:tcPr>
          <w:p w:rsidR="008D216A" w:rsidRPr="009C4431" w:rsidRDefault="008D216A" w:rsidP="00557EA4">
            <w:pPr>
              <w:jc w:val="center"/>
            </w:pPr>
            <w:r w:rsidRPr="009C4431">
              <w:t>6</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8D216A" w:rsidRPr="009C4431" w:rsidRDefault="008D216A" w:rsidP="008D216A">
            <w:r w:rsidRPr="009C4431">
              <w:t xml:space="preserve">ул. Ленина, д. 20, 22 </w:t>
            </w:r>
          </w:p>
        </w:tc>
      </w:tr>
      <w:tr w:rsidR="000E01E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tcPr>
          <w:p w:rsidR="00C05BC0" w:rsidRPr="009C4431" w:rsidRDefault="00C05BC0" w:rsidP="00557EA4">
            <w:pPr>
              <w:pStyle w:val="ac"/>
              <w:ind w:left="360"/>
              <w:rPr>
                <w:sz w:val="28"/>
                <w:szCs w:val="28"/>
              </w:rPr>
            </w:pPr>
          </w:p>
        </w:tc>
        <w:tc>
          <w:tcPr>
            <w:tcW w:w="8542" w:type="dxa"/>
            <w:gridSpan w:val="2"/>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021C57">
            <w:r w:rsidRPr="009C4431">
              <w:t>ИТОГО: 1</w:t>
            </w:r>
            <w:r w:rsidR="00021C57" w:rsidRPr="009C4431">
              <w:t>7</w:t>
            </w:r>
            <w:r w:rsidRPr="009C4431">
              <w:t xml:space="preserve"> МКД</w:t>
            </w:r>
          </w:p>
        </w:tc>
      </w:tr>
      <w:tr w:rsidR="000E01E0" w:rsidRPr="009C4431" w:rsidTr="00557EA4">
        <w:trPr>
          <w:trHeight w:val="356"/>
        </w:trPr>
        <w:tc>
          <w:tcPr>
            <w:tcW w:w="9471" w:type="dxa"/>
            <w:gridSpan w:val="3"/>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jc w:val="center"/>
            </w:pPr>
            <w:r w:rsidRPr="009C4431">
              <w:t>Территории общего пользования</w:t>
            </w:r>
          </w:p>
        </w:tc>
      </w:tr>
      <w:tr w:rsidR="000E01E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pStyle w:val="ac"/>
              <w:ind w:left="360"/>
              <w:rPr>
                <w:sz w:val="28"/>
                <w:szCs w:val="28"/>
              </w:rPr>
            </w:pPr>
            <w:r w:rsidRPr="009C4431">
              <w:rPr>
                <w:sz w:val="28"/>
                <w:szCs w:val="28"/>
              </w:rPr>
              <w:t>1</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C05BC0" w:rsidRPr="009C4431" w:rsidRDefault="00C05BC0" w:rsidP="00557EA4">
            <w:r w:rsidRPr="009C4431">
              <w:t xml:space="preserve">Сквер «Смородина» </w:t>
            </w:r>
          </w:p>
        </w:tc>
      </w:tr>
      <w:tr w:rsidR="000E01E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pStyle w:val="ac"/>
              <w:ind w:left="360"/>
              <w:rPr>
                <w:sz w:val="28"/>
                <w:szCs w:val="28"/>
              </w:rPr>
            </w:pPr>
            <w:r w:rsidRPr="009C4431">
              <w:rPr>
                <w:sz w:val="28"/>
                <w:szCs w:val="28"/>
              </w:rPr>
              <w:t>2</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C05BC0" w:rsidRPr="009C4431" w:rsidRDefault="00C05BC0" w:rsidP="00557EA4">
            <w:r w:rsidRPr="009C4431">
              <w:t>Сквер «Героев»</w:t>
            </w:r>
          </w:p>
        </w:tc>
      </w:tr>
      <w:tr w:rsidR="000E01E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pStyle w:val="ac"/>
              <w:ind w:left="360"/>
              <w:rPr>
                <w:sz w:val="28"/>
                <w:szCs w:val="28"/>
              </w:rPr>
            </w:pPr>
            <w:r w:rsidRPr="009C4431">
              <w:rPr>
                <w:sz w:val="28"/>
                <w:szCs w:val="28"/>
              </w:rPr>
              <w:t>3</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C05BC0" w:rsidRPr="009C4431" w:rsidRDefault="00C05BC0" w:rsidP="00557EA4">
            <w:r w:rsidRPr="009C4431">
              <w:t>Сквер «Сельхозтехника»</w:t>
            </w:r>
          </w:p>
        </w:tc>
      </w:tr>
      <w:tr w:rsidR="000E01E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pStyle w:val="ac"/>
              <w:ind w:left="360"/>
              <w:rPr>
                <w:sz w:val="28"/>
                <w:szCs w:val="28"/>
              </w:rPr>
            </w:pPr>
            <w:r w:rsidRPr="009C4431">
              <w:rPr>
                <w:sz w:val="28"/>
                <w:szCs w:val="28"/>
              </w:rPr>
              <w:t>4</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C05BC0" w:rsidRPr="009C4431" w:rsidRDefault="00C05BC0" w:rsidP="008D216A">
            <w:r w:rsidRPr="009C4431">
              <w:t>Сквер «</w:t>
            </w:r>
            <w:r w:rsidR="008D216A" w:rsidRPr="009C4431">
              <w:t>Пятый элемент</w:t>
            </w:r>
            <w:r w:rsidRPr="009C4431">
              <w:t>»</w:t>
            </w:r>
          </w:p>
        </w:tc>
      </w:tr>
      <w:tr w:rsidR="00C05BC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pStyle w:val="ac"/>
              <w:ind w:left="360"/>
              <w:rPr>
                <w:sz w:val="28"/>
                <w:szCs w:val="28"/>
              </w:rPr>
            </w:pPr>
            <w:r w:rsidRPr="009C4431">
              <w:rPr>
                <w:sz w:val="28"/>
                <w:szCs w:val="28"/>
              </w:rPr>
              <w:t>5</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C05BC0" w:rsidRPr="009C4431" w:rsidRDefault="00C05BC0" w:rsidP="00557EA4">
            <w:r w:rsidRPr="009C4431">
              <w:t>Сквер «Сказка»</w:t>
            </w:r>
          </w:p>
        </w:tc>
      </w:tr>
    </w:tbl>
    <w:p w:rsidR="00C05BC0" w:rsidRPr="009C4431" w:rsidRDefault="00C05BC0" w:rsidP="00C05BC0"/>
    <w:p w:rsidR="00536F84" w:rsidRPr="009C4431" w:rsidRDefault="00536F84" w:rsidP="00C05BC0"/>
    <w:p w:rsidR="00536F84" w:rsidRPr="009C4431" w:rsidRDefault="00536F84" w:rsidP="00C05BC0"/>
    <w:p w:rsidR="00536F84" w:rsidRPr="009C4431" w:rsidRDefault="00536F84" w:rsidP="00C05BC0"/>
    <w:p w:rsidR="00536F84" w:rsidRPr="009C4431" w:rsidRDefault="00536F84" w:rsidP="00C05BC0"/>
    <w:p w:rsidR="00536F84" w:rsidRPr="009C4431" w:rsidRDefault="00536F84" w:rsidP="00C05BC0"/>
    <w:p w:rsidR="00536F84" w:rsidRPr="009C4431" w:rsidRDefault="00536F84" w:rsidP="00C05BC0">
      <w:pPr>
        <w:sectPr w:rsidR="00536F84" w:rsidRPr="009C4431" w:rsidSect="0022140D">
          <w:pgSz w:w="11906" w:h="16838" w:code="9"/>
          <w:pgMar w:top="1134" w:right="851" w:bottom="1134" w:left="1701" w:header="0" w:footer="0" w:gutter="0"/>
          <w:cols w:space="720"/>
        </w:sectPr>
      </w:pPr>
    </w:p>
    <w:p w:rsidR="00C05BC0" w:rsidRPr="009C4431" w:rsidRDefault="00C05BC0" w:rsidP="00C05BC0">
      <w:pPr>
        <w:ind w:left="10490"/>
        <w:jc w:val="center"/>
        <w:rPr>
          <w:sz w:val="24"/>
          <w:szCs w:val="24"/>
        </w:rPr>
      </w:pPr>
      <w:r w:rsidRPr="009C4431">
        <w:rPr>
          <w:sz w:val="24"/>
          <w:szCs w:val="24"/>
        </w:rPr>
        <w:lastRenderedPageBreak/>
        <w:t xml:space="preserve">                             </w:t>
      </w:r>
      <w:r w:rsidR="00D22DF5" w:rsidRPr="009C4431">
        <w:rPr>
          <w:sz w:val="24"/>
          <w:szCs w:val="24"/>
        </w:rPr>
        <w:t xml:space="preserve">      </w:t>
      </w:r>
      <w:r w:rsidRPr="009C4431">
        <w:rPr>
          <w:sz w:val="24"/>
          <w:szCs w:val="24"/>
        </w:rPr>
        <w:t xml:space="preserve">    Приложение 4</w:t>
      </w:r>
    </w:p>
    <w:p w:rsidR="00C05BC0" w:rsidRPr="009C4431" w:rsidRDefault="00C05BC0" w:rsidP="00C05BC0">
      <w:pPr>
        <w:jc w:val="center"/>
        <w:rPr>
          <w:sz w:val="24"/>
          <w:szCs w:val="24"/>
        </w:rPr>
      </w:pPr>
      <w:r w:rsidRPr="009C4431">
        <w:rPr>
          <w:sz w:val="24"/>
          <w:szCs w:val="24"/>
        </w:rPr>
        <w:t xml:space="preserve">                                                                                                                                                                                      </w:t>
      </w:r>
      <w:r w:rsidR="00D22DF5" w:rsidRPr="009C4431">
        <w:rPr>
          <w:sz w:val="24"/>
          <w:szCs w:val="24"/>
        </w:rPr>
        <w:t xml:space="preserve">      </w:t>
      </w:r>
      <w:r w:rsidRPr="009C4431">
        <w:rPr>
          <w:sz w:val="24"/>
          <w:szCs w:val="24"/>
        </w:rPr>
        <w:t xml:space="preserve">    к муниципальной программе</w:t>
      </w:r>
      <w:r w:rsidR="00F019B0" w:rsidRPr="009C4431">
        <w:rPr>
          <w:sz w:val="24"/>
          <w:szCs w:val="24"/>
        </w:rPr>
        <w:t xml:space="preserve"> </w:t>
      </w:r>
    </w:p>
    <w:p w:rsidR="00F019B0" w:rsidRPr="009C4431" w:rsidRDefault="00F019B0" w:rsidP="00F019B0">
      <w:pPr>
        <w:ind w:left="5103"/>
        <w:jc w:val="right"/>
        <w:rPr>
          <w:sz w:val="24"/>
          <w:szCs w:val="24"/>
        </w:rPr>
      </w:pPr>
      <w:r w:rsidRPr="009C4431">
        <w:rPr>
          <w:sz w:val="24"/>
          <w:szCs w:val="24"/>
        </w:rPr>
        <w:t xml:space="preserve">«Формирование современной городской среды </w:t>
      </w:r>
    </w:p>
    <w:p w:rsidR="00F019B0" w:rsidRPr="009C4431" w:rsidRDefault="00F019B0" w:rsidP="00F019B0">
      <w:pPr>
        <w:ind w:left="5103"/>
        <w:jc w:val="right"/>
        <w:rPr>
          <w:sz w:val="24"/>
          <w:szCs w:val="24"/>
        </w:rPr>
      </w:pPr>
      <w:r w:rsidRPr="009C4431">
        <w:rPr>
          <w:sz w:val="24"/>
          <w:szCs w:val="24"/>
        </w:rPr>
        <w:t xml:space="preserve">муниципального образования </w:t>
      </w:r>
    </w:p>
    <w:p w:rsidR="00F019B0" w:rsidRPr="009C4431" w:rsidRDefault="00F019B0" w:rsidP="00F019B0">
      <w:pPr>
        <w:ind w:left="5103"/>
        <w:jc w:val="right"/>
        <w:rPr>
          <w:sz w:val="24"/>
          <w:szCs w:val="24"/>
        </w:rPr>
      </w:pPr>
      <w:r w:rsidRPr="009C4431">
        <w:rPr>
          <w:sz w:val="24"/>
          <w:szCs w:val="24"/>
        </w:rPr>
        <w:t xml:space="preserve">рабочий поселок Одоев </w:t>
      </w:r>
    </w:p>
    <w:p w:rsidR="00F019B0" w:rsidRPr="009C4431" w:rsidRDefault="00F019B0" w:rsidP="00F019B0">
      <w:pPr>
        <w:ind w:left="5103"/>
        <w:jc w:val="right"/>
        <w:rPr>
          <w:sz w:val="24"/>
          <w:szCs w:val="24"/>
        </w:rPr>
      </w:pPr>
      <w:r w:rsidRPr="009C4431">
        <w:rPr>
          <w:sz w:val="24"/>
          <w:szCs w:val="24"/>
        </w:rPr>
        <w:t>Одоевского района»</w:t>
      </w:r>
    </w:p>
    <w:p w:rsidR="00C05BC0" w:rsidRPr="009C4431" w:rsidRDefault="00C05BC0" w:rsidP="00C84CD6">
      <w:pPr>
        <w:ind w:right="320"/>
        <w:jc w:val="right"/>
        <w:rPr>
          <w:sz w:val="24"/>
          <w:szCs w:val="24"/>
        </w:rPr>
      </w:pPr>
    </w:p>
    <w:p w:rsidR="00C05BC0" w:rsidRPr="009C4431" w:rsidRDefault="00C05BC0" w:rsidP="00C05BC0">
      <w:pPr>
        <w:ind w:right="320"/>
        <w:jc w:val="center"/>
        <w:rPr>
          <w:b/>
          <w:bCs/>
        </w:rPr>
      </w:pPr>
      <w:r w:rsidRPr="009C4431">
        <w:rPr>
          <w:b/>
          <w:bCs/>
        </w:rPr>
        <w:t>ПЕРЕЧЕНЬ</w:t>
      </w:r>
    </w:p>
    <w:p w:rsidR="00C05BC0" w:rsidRPr="009C4431" w:rsidRDefault="00C05BC0" w:rsidP="00C05BC0">
      <w:pPr>
        <w:pStyle w:val="a3"/>
        <w:tabs>
          <w:tab w:val="left" w:pos="-5387"/>
          <w:tab w:val="left" w:pos="3261"/>
        </w:tabs>
        <w:jc w:val="center"/>
        <w:rPr>
          <w:b/>
          <w:sz w:val="26"/>
          <w:szCs w:val="26"/>
        </w:rPr>
      </w:pPr>
      <w:r w:rsidRPr="009C4431">
        <w:rPr>
          <w:b/>
          <w:bCs/>
          <w:sz w:val="26"/>
          <w:szCs w:val="26"/>
        </w:rPr>
        <w:t>основных мероприятий м</w:t>
      </w:r>
      <w:r w:rsidRPr="009C4431">
        <w:rPr>
          <w:b/>
          <w:sz w:val="26"/>
          <w:szCs w:val="26"/>
        </w:rPr>
        <w:t>униципальной программы</w:t>
      </w:r>
    </w:p>
    <w:p w:rsidR="00C05BC0" w:rsidRPr="009C4431" w:rsidRDefault="00C05BC0" w:rsidP="00C05BC0">
      <w:pPr>
        <w:ind w:right="320"/>
        <w:jc w:val="center"/>
        <w:rPr>
          <w:b/>
          <w:sz w:val="26"/>
          <w:szCs w:val="26"/>
        </w:rPr>
      </w:pPr>
      <w:r w:rsidRPr="009C4431">
        <w:rPr>
          <w:b/>
          <w:sz w:val="26"/>
          <w:szCs w:val="26"/>
        </w:rPr>
        <w:t>«Формирование современной городской среды муниципального образования рабочий поселок Одоев</w:t>
      </w:r>
    </w:p>
    <w:p w:rsidR="00C05BC0" w:rsidRPr="009C4431" w:rsidRDefault="00A87CB5" w:rsidP="00C05BC0">
      <w:pPr>
        <w:ind w:right="320"/>
        <w:jc w:val="center"/>
        <w:rPr>
          <w:b/>
          <w:sz w:val="26"/>
          <w:szCs w:val="26"/>
        </w:rPr>
      </w:pPr>
      <w:r w:rsidRPr="009C4431">
        <w:rPr>
          <w:b/>
          <w:sz w:val="26"/>
          <w:szCs w:val="26"/>
        </w:rPr>
        <w:t xml:space="preserve"> Одоевского района»</w:t>
      </w:r>
    </w:p>
    <w:p w:rsidR="00C05BC0" w:rsidRPr="009C4431" w:rsidRDefault="00C05BC0" w:rsidP="00C05BC0">
      <w:pPr>
        <w:ind w:right="320"/>
        <w:jc w:val="center"/>
        <w:rPr>
          <w:b/>
          <w:sz w:val="26"/>
          <w:szCs w:val="26"/>
        </w:rPr>
      </w:pPr>
    </w:p>
    <w:tbl>
      <w:tblPr>
        <w:tblW w:w="14910" w:type="dxa"/>
        <w:tblInd w:w="10" w:type="dxa"/>
        <w:tblLayout w:type="fixed"/>
        <w:tblCellMar>
          <w:left w:w="0" w:type="dxa"/>
          <w:right w:w="0" w:type="dxa"/>
        </w:tblCellMar>
        <w:tblLook w:val="04A0" w:firstRow="1" w:lastRow="0" w:firstColumn="1" w:lastColumn="0" w:noHBand="0" w:noVBand="1"/>
      </w:tblPr>
      <w:tblGrid>
        <w:gridCol w:w="1843"/>
        <w:gridCol w:w="3544"/>
        <w:gridCol w:w="893"/>
        <w:gridCol w:w="1300"/>
        <w:gridCol w:w="320"/>
        <w:gridCol w:w="2873"/>
        <w:gridCol w:w="3261"/>
        <w:gridCol w:w="846"/>
        <w:gridCol w:w="30"/>
      </w:tblGrid>
      <w:tr w:rsidR="000E01E0" w:rsidRPr="009C4431" w:rsidTr="00557EA4">
        <w:trPr>
          <w:trHeight w:val="279"/>
        </w:trPr>
        <w:tc>
          <w:tcPr>
            <w:tcW w:w="1843" w:type="dxa"/>
            <w:tcBorders>
              <w:top w:val="single" w:sz="8" w:space="0" w:color="auto"/>
              <w:left w:val="single" w:sz="8" w:space="0" w:color="auto"/>
              <w:bottom w:val="nil"/>
              <w:right w:val="single" w:sz="8" w:space="0" w:color="auto"/>
            </w:tcBorders>
            <w:vAlign w:val="bottom"/>
          </w:tcPr>
          <w:p w:rsidR="00C05BC0" w:rsidRPr="009C4431" w:rsidRDefault="00C05BC0" w:rsidP="00557EA4">
            <w:pPr>
              <w:rPr>
                <w:sz w:val="24"/>
                <w:szCs w:val="24"/>
              </w:rPr>
            </w:pPr>
          </w:p>
        </w:tc>
        <w:tc>
          <w:tcPr>
            <w:tcW w:w="3544" w:type="dxa"/>
            <w:vMerge w:val="restart"/>
            <w:tcBorders>
              <w:top w:val="single" w:sz="8" w:space="0" w:color="auto"/>
              <w:left w:val="nil"/>
              <w:bottom w:val="nil"/>
              <w:right w:val="single" w:sz="8" w:space="0" w:color="auto"/>
            </w:tcBorders>
            <w:vAlign w:val="bottom"/>
            <w:hideMark/>
          </w:tcPr>
          <w:p w:rsidR="00C05BC0" w:rsidRPr="009C4431" w:rsidRDefault="00C05BC0" w:rsidP="00557EA4">
            <w:pPr>
              <w:jc w:val="center"/>
              <w:rPr>
                <w:sz w:val="24"/>
                <w:szCs w:val="24"/>
              </w:rPr>
            </w:pPr>
            <w:r w:rsidRPr="009C4431">
              <w:rPr>
                <w:sz w:val="24"/>
                <w:szCs w:val="24"/>
              </w:rPr>
              <w:t>Ответственный исполнитель</w:t>
            </w:r>
          </w:p>
        </w:tc>
        <w:tc>
          <w:tcPr>
            <w:tcW w:w="2193" w:type="dxa"/>
            <w:gridSpan w:val="2"/>
            <w:vMerge w:val="restart"/>
            <w:tcBorders>
              <w:top w:val="single" w:sz="8" w:space="0" w:color="auto"/>
              <w:left w:val="nil"/>
              <w:bottom w:val="nil"/>
              <w:right w:val="single" w:sz="8" w:space="0" w:color="auto"/>
            </w:tcBorders>
            <w:vAlign w:val="bottom"/>
            <w:hideMark/>
          </w:tcPr>
          <w:p w:rsidR="00C05BC0" w:rsidRPr="009C4431" w:rsidRDefault="00C05BC0" w:rsidP="00557EA4">
            <w:pPr>
              <w:jc w:val="center"/>
              <w:rPr>
                <w:sz w:val="24"/>
                <w:szCs w:val="24"/>
              </w:rPr>
            </w:pPr>
            <w:r w:rsidRPr="009C4431">
              <w:rPr>
                <w:sz w:val="24"/>
                <w:szCs w:val="24"/>
              </w:rPr>
              <w:t>Срок</w:t>
            </w:r>
          </w:p>
        </w:tc>
        <w:tc>
          <w:tcPr>
            <w:tcW w:w="320" w:type="dxa"/>
            <w:tcBorders>
              <w:top w:val="single" w:sz="8" w:space="0" w:color="auto"/>
              <w:left w:val="nil"/>
              <w:bottom w:val="nil"/>
              <w:right w:val="nil"/>
            </w:tcBorders>
            <w:vAlign w:val="bottom"/>
          </w:tcPr>
          <w:p w:rsidR="00C05BC0" w:rsidRPr="009C4431" w:rsidRDefault="00C05BC0" w:rsidP="00557EA4">
            <w:pPr>
              <w:rPr>
                <w:sz w:val="24"/>
                <w:szCs w:val="24"/>
              </w:rPr>
            </w:pPr>
          </w:p>
        </w:tc>
        <w:tc>
          <w:tcPr>
            <w:tcW w:w="2873" w:type="dxa"/>
            <w:vMerge w:val="restart"/>
            <w:tcBorders>
              <w:top w:val="single" w:sz="8" w:space="0" w:color="auto"/>
              <w:left w:val="nil"/>
              <w:bottom w:val="nil"/>
              <w:right w:val="single" w:sz="8" w:space="0" w:color="auto"/>
            </w:tcBorders>
            <w:vAlign w:val="bottom"/>
            <w:hideMark/>
          </w:tcPr>
          <w:p w:rsidR="00C05BC0" w:rsidRPr="009C4431" w:rsidRDefault="00C05BC0" w:rsidP="00557EA4">
            <w:pPr>
              <w:jc w:val="center"/>
              <w:rPr>
                <w:sz w:val="24"/>
                <w:szCs w:val="24"/>
              </w:rPr>
            </w:pPr>
            <w:r w:rsidRPr="009C4431">
              <w:rPr>
                <w:sz w:val="24"/>
                <w:szCs w:val="24"/>
              </w:rPr>
              <w:t>Ожидаемый непосредственный</w:t>
            </w:r>
          </w:p>
          <w:p w:rsidR="00C05BC0" w:rsidRPr="009C4431" w:rsidRDefault="00C05BC0" w:rsidP="00557EA4">
            <w:pPr>
              <w:jc w:val="center"/>
              <w:rPr>
                <w:sz w:val="24"/>
                <w:szCs w:val="24"/>
              </w:rPr>
            </w:pPr>
            <w:r w:rsidRPr="009C4431">
              <w:rPr>
                <w:sz w:val="24"/>
                <w:szCs w:val="24"/>
              </w:rPr>
              <w:t>результат (краткое описание)</w:t>
            </w:r>
          </w:p>
        </w:tc>
        <w:tc>
          <w:tcPr>
            <w:tcW w:w="3261" w:type="dxa"/>
            <w:vMerge w:val="restart"/>
            <w:tcBorders>
              <w:top w:val="single" w:sz="8" w:space="0" w:color="auto"/>
              <w:left w:val="nil"/>
              <w:right w:val="single" w:sz="8" w:space="0" w:color="auto"/>
            </w:tcBorders>
            <w:vAlign w:val="bottom"/>
            <w:hideMark/>
          </w:tcPr>
          <w:p w:rsidR="00C05BC0" w:rsidRPr="009C4431" w:rsidRDefault="00C05BC0" w:rsidP="00557EA4">
            <w:pPr>
              <w:jc w:val="center"/>
              <w:rPr>
                <w:sz w:val="24"/>
                <w:szCs w:val="24"/>
              </w:rPr>
            </w:pPr>
            <w:r w:rsidRPr="009C4431">
              <w:rPr>
                <w:sz w:val="24"/>
                <w:szCs w:val="24"/>
              </w:rPr>
              <w:t>Основные</w:t>
            </w:r>
          </w:p>
          <w:p w:rsidR="00C05BC0" w:rsidRPr="009C4431" w:rsidRDefault="00C05BC0" w:rsidP="00557EA4">
            <w:pPr>
              <w:jc w:val="center"/>
              <w:rPr>
                <w:sz w:val="24"/>
                <w:szCs w:val="24"/>
              </w:rPr>
            </w:pPr>
            <w:r w:rsidRPr="009C4431">
              <w:rPr>
                <w:sz w:val="24"/>
                <w:szCs w:val="24"/>
              </w:rPr>
              <w:t>направления</w:t>
            </w:r>
          </w:p>
          <w:p w:rsidR="00C05BC0" w:rsidRPr="009C4431" w:rsidRDefault="00C05BC0" w:rsidP="00557EA4">
            <w:pPr>
              <w:jc w:val="center"/>
              <w:rPr>
                <w:sz w:val="24"/>
                <w:szCs w:val="24"/>
              </w:rPr>
            </w:pPr>
            <w:r w:rsidRPr="009C4431">
              <w:rPr>
                <w:sz w:val="24"/>
                <w:szCs w:val="24"/>
              </w:rPr>
              <w:t>реализации</w:t>
            </w:r>
          </w:p>
        </w:tc>
        <w:tc>
          <w:tcPr>
            <w:tcW w:w="846" w:type="dxa"/>
            <w:vMerge w:val="restart"/>
            <w:tcBorders>
              <w:top w:val="single" w:sz="8" w:space="0" w:color="auto"/>
              <w:left w:val="nil"/>
              <w:bottom w:val="nil"/>
              <w:right w:val="single" w:sz="8" w:space="0" w:color="auto"/>
            </w:tcBorders>
            <w:vAlign w:val="center"/>
          </w:tcPr>
          <w:p w:rsidR="00C05BC0" w:rsidRPr="009C4431" w:rsidRDefault="00C05BC0" w:rsidP="00557EA4">
            <w:pPr>
              <w:jc w:val="center"/>
              <w:rPr>
                <w:sz w:val="24"/>
                <w:szCs w:val="24"/>
              </w:rPr>
            </w:pPr>
            <w:r w:rsidRPr="009C4431">
              <w:rPr>
                <w:sz w:val="24"/>
                <w:szCs w:val="24"/>
              </w:rPr>
              <w:t>Связь с показателями</w:t>
            </w:r>
          </w:p>
          <w:p w:rsidR="00C05BC0" w:rsidRPr="009C4431" w:rsidRDefault="00C05BC0" w:rsidP="00557EA4">
            <w:pPr>
              <w:jc w:val="center"/>
              <w:rPr>
                <w:sz w:val="24"/>
                <w:szCs w:val="24"/>
              </w:rPr>
            </w:pPr>
            <w:r w:rsidRPr="009C4431">
              <w:rPr>
                <w:sz w:val="24"/>
                <w:szCs w:val="24"/>
              </w:rPr>
              <w:t>Программы</w:t>
            </w:r>
          </w:p>
          <w:p w:rsidR="00C05BC0" w:rsidRPr="009C4431" w:rsidRDefault="00C05BC0" w:rsidP="00557EA4">
            <w:pPr>
              <w:jc w:val="center"/>
              <w:rPr>
                <w:sz w:val="24"/>
                <w:szCs w:val="24"/>
              </w:rPr>
            </w:pPr>
          </w:p>
        </w:tc>
        <w:tc>
          <w:tcPr>
            <w:tcW w:w="30" w:type="dxa"/>
            <w:vAlign w:val="bottom"/>
          </w:tcPr>
          <w:p w:rsidR="00C05BC0" w:rsidRPr="009C4431" w:rsidRDefault="00C05BC0" w:rsidP="00557EA4"/>
        </w:tc>
      </w:tr>
      <w:tr w:rsidR="000E01E0" w:rsidRPr="009C4431" w:rsidTr="00557EA4">
        <w:trPr>
          <w:trHeight w:val="127"/>
        </w:trPr>
        <w:tc>
          <w:tcPr>
            <w:tcW w:w="1843" w:type="dxa"/>
            <w:vMerge w:val="restart"/>
            <w:tcBorders>
              <w:top w:val="nil"/>
              <w:left w:val="single" w:sz="8" w:space="0" w:color="auto"/>
              <w:bottom w:val="nil"/>
              <w:right w:val="single" w:sz="8" w:space="0" w:color="auto"/>
            </w:tcBorders>
            <w:vAlign w:val="bottom"/>
            <w:hideMark/>
          </w:tcPr>
          <w:p w:rsidR="00C05BC0" w:rsidRPr="009C4431" w:rsidRDefault="00C05BC0" w:rsidP="00557EA4">
            <w:pPr>
              <w:jc w:val="center"/>
              <w:rPr>
                <w:sz w:val="24"/>
                <w:szCs w:val="24"/>
              </w:rPr>
            </w:pPr>
            <w:r w:rsidRPr="009C4431">
              <w:rPr>
                <w:sz w:val="24"/>
                <w:szCs w:val="24"/>
              </w:rPr>
              <w:t>Номер и наименование</w:t>
            </w:r>
          </w:p>
          <w:p w:rsidR="00C05BC0" w:rsidRPr="009C4431" w:rsidRDefault="00C05BC0" w:rsidP="00557EA4">
            <w:pPr>
              <w:jc w:val="center"/>
              <w:rPr>
                <w:sz w:val="24"/>
                <w:szCs w:val="24"/>
              </w:rPr>
            </w:pPr>
            <w:r w:rsidRPr="009C4431">
              <w:rPr>
                <w:sz w:val="24"/>
                <w:szCs w:val="24"/>
              </w:rPr>
              <w:t>Основного мероприятия</w:t>
            </w:r>
          </w:p>
        </w:tc>
        <w:tc>
          <w:tcPr>
            <w:tcW w:w="3544"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2193" w:type="dxa"/>
            <w:gridSpan w:val="2"/>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20" w:type="dxa"/>
            <w:vAlign w:val="bottom"/>
          </w:tcPr>
          <w:p w:rsidR="00C05BC0" w:rsidRPr="009C4431" w:rsidRDefault="00C05BC0" w:rsidP="00557EA4">
            <w:pPr>
              <w:rPr>
                <w:sz w:val="24"/>
                <w:szCs w:val="24"/>
              </w:rPr>
            </w:pPr>
          </w:p>
        </w:tc>
        <w:tc>
          <w:tcPr>
            <w:tcW w:w="2873"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261" w:type="dxa"/>
            <w:vMerge/>
            <w:tcBorders>
              <w:left w:val="nil"/>
              <w:right w:val="single" w:sz="8" w:space="0" w:color="auto"/>
            </w:tcBorders>
            <w:vAlign w:val="center"/>
            <w:hideMark/>
          </w:tcPr>
          <w:p w:rsidR="00C05BC0" w:rsidRPr="009C4431" w:rsidRDefault="00C05BC0" w:rsidP="00557EA4">
            <w:pPr>
              <w:jc w:val="center"/>
              <w:rPr>
                <w:sz w:val="24"/>
                <w:szCs w:val="24"/>
              </w:rPr>
            </w:pPr>
          </w:p>
        </w:tc>
        <w:tc>
          <w:tcPr>
            <w:tcW w:w="846"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557EA4">
        <w:trPr>
          <w:trHeight w:val="38"/>
        </w:trPr>
        <w:tc>
          <w:tcPr>
            <w:tcW w:w="1843" w:type="dxa"/>
            <w:vMerge/>
            <w:tcBorders>
              <w:top w:val="nil"/>
              <w:left w:val="single" w:sz="8" w:space="0" w:color="auto"/>
              <w:bottom w:val="nil"/>
              <w:right w:val="single" w:sz="8" w:space="0" w:color="auto"/>
            </w:tcBorders>
            <w:vAlign w:val="center"/>
            <w:hideMark/>
          </w:tcPr>
          <w:p w:rsidR="00C05BC0" w:rsidRPr="009C4431" w:rsidRDefault="00C05BC0" w:rsidP="00557EA4">
            <w:pPr>
              <w:rPr>
                <w:sz w:val="24"/>
                <w:szCs w:val="24"/>
              </w:rPr>
            </w:pPr>
          </w:p>
        </w:tc>
        <w:tc>
          <w:tcPr>
            <w:tcW w:w="3544"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893" w:type="dxa"/>
            <w:tcBorders>
              <w:top w:val="nil"/>
              <w:left w:val="nil"/>
              <w:bottom w:val="single" w:sz="8" w:space="0" w:color="auto"/>
              <w:right w:val="nil"/>
            </w:tcBorders>
            <w:vAlign w:val="bottom"/>
          </w:tcPr>
          <w:p w:rsidR="00C05BC0" w:rsidRPr="009C4431" w:rsidRDefault="00C05BC0" w:rsidP="00557EA4">
            <w:pPr>
              <w:rPr>
                <w:sz w:val="24"/>
                <w:szCs w:val="24"/>
              </w:rPr>
            </w:pPr>
          </w:p>
        </w:tc>
        <w:tc>
          <w:tcPr>
            <w:tcW w:w="1300" w:type="dxa"/>
            <w:tcBorders>
              <w:top w:val="nil"/>
              <w:left w:val="nil"/>
              <w:bottom w:val="single" w:sz="8" w:space="0" w:color="auto"/>
              <w:right w:val="single" w:sz="8" w:space="0" w:color="auto"/>
            </w:tcBorders>
            <w:vAlign w:val="bottom"/>
          </w:tcPr>
          <w:p w:rsidR="00C05BC0" w:rsidRPr="009C4431" w:rsidRDefault="00C05BC0" w:rsidP="00557EA4">
            <w:pPr>
              <w:rPr>
                <w:sz w:val="24"/>
                <w:szCs w:val="24"/>
              </w:rPr>
            </w:pPr>
          </w:p>
        </w:tc>
        <w:tc>
          <w:tcPr>
            <w:tcW w:w="320" w:type="dxa"/>
            <w:vAlign w:val="bottom"/>
          </w:tcPr>
          <w:p w:rsidR="00C05BC0" w:rsidRPr="009C4431" w:rsidRDefault="00C05BC0" w:rsidP="00557EA4">
            <w:pPr>
              <w:rPr>
                <w:sz w:val="24"/>
                <w:szCs w:val="24"/>
              </w:rPr>
            </w:pPr>
          </w:p>
        </w:tc>
        <w:tc>
          <w:tcPr>
            <w:tcW w:w="2873"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261" w:type="dxa"/>
            <w:vMerge/>
            <w:tcBorders>
              <w:left w:val="nil"/>
              <w:right w:val="single" w:sz="8" w:space="0" w:color="auto"/>
            </w:tcBorders>
            <w:vAlign w:val="bottom"/>
            <w:hideMark/>
          </w:tcPr>
          <w:p w:rsidR="00C05BC0" w:rsidRPr="009C4431" w:rsidRDefault="00C05BC0" w:rsidP="00557EA4">
            <w:pPr>
              <w:jc w:val="center"/>
              <w:rPr>
                <w:sz w:val="24"/>
                <w:szCs w:val="24"/>
              </w:rPr>
            </w:pPr>
          </w:p>
        </w:tc>
        <w:tc>
          <w:tcPr>
            <w:tcW w:w="846"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557EA4">
        <w:trPr>
          <w:trHeight w:val="69"/>
        </w:trPr>
        <w:tc>
          <w:tcPr>
            <w:tcW w:w="1843" w:type="dxa"/>
            <w:vMerge/>
            <w:tcBorders>
              <w:top w:val="nil"/>
              <w:left w:val="single" w:sz="8" w:space="0" w:color="auto"/>
              <w:bottom w:val="nil"/>
              <w:right w:val="single" w:sz="8" w:space="0" w:color="auto"/>
            </w:tcBorders>
            <w:vAlign w:val="center"/>
            <w:hideMark/>
          </w:tcPr>
          <w:p w:rsidR="00C05BC0" w:rsidRPr="009C4431" w:rsidRDefault="00C05BC0" w:rsidP="00557EA4">
            <w:pPr>
              <w:rPr>
                <w:sz w:val="24"/>
                <w:szCs w:val="24"/>
              </w:rPr>
            </w:pPr>
          </w:p>
        </w:tc>
        <w:tc>
          <w:tcPr>
            <w:tcW w:w="3544"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893" w:type="dxa"/>
            <w:vMerge w:val="restart"/>
            <w:tcBorders>
              <w:top w:val="nil"/>
              <w:left w:val="nil"/>
              <w:bottom w:val="nil"/>
              <w:right w:val="single" w:sz="8" w:space="0" w:color="auto"/>
            </w:tcBorders>
            <w:vAlign w:val="center"/>
            <w:hideMark/>
          </w:tcPr>
          <w:p w:rsidR="00C05BC0" w:rsidRPr="009C4431" w:rsidRDefault="00C05BC0" w:rsidP="00557EA4">
            <w:pPr>
              <w:jc w:val="center"/>
              <w:rPr>
                <w:sz w:val="24"/>
                <w:szCs w:val="24"/>
              </w:rPr>
            </w:pPr>
            <w:r w:rsidRPr="009C4431">
              <w:rPr>
                <w:sz w:val="24"/>
                <w:szCs w:val="24"/>
              </w:rPr>
              <w:t>начала реализации</w:t>
            </w:r>
          </w:p>
        </w:tc>
        <w:tc>
          <w:tcPr>
            <w:tcW w:w="1300" w:type="dxa"/>
            <w:vMerge w:val="restart"/>
            <w:tcBorders>
              <w:top w:val="nil"/>
              <w:left w:val="nil"/>
              <w:bottom w:val="nil"/>
              <w:right w:val="single" w:sz="8" w:space="0" w:color="auto"/>
            </w:tcBorders>
            <w:vAlign w:val="center"/>
            <w:hideMark/>
          </w:tcPr>
          <w:p w:rsidR="00C05BC0" w:rsidRPr="009C4431" w:rsidRDefault="00C05BC0" w:rsidP="00557EA4">
            <w:pPr>
              <w:jc w:val="center"/>
              <w:rPr>
                <w:sz w:val="24"/>
                <w:szCs w:val="24"/>
              </w:rPr>
            </w:pPr>
            <w:r w:rsidRPr="009C4431">
              <w:rPr>
                <w:sz w:val="24"/>
                <w:szCs w:val="24"/>
              </w:rPr>
              <w:t>окончания</w:t>
            </w:r>
          </w:p>
          <w:p w:rsidR="00C05BC0" w:rsidRPr="009C4431" w:rsidRDefault="00C05BC0" w:rsidP="00557EA4">
            <w:pPr>
              <w:jc w:val="center"/>
              <w:rPr>
                <w:sz w:val="24"/>
                <w:szCs w:val="24"/>
              </w:rPr>
            </w:pPr>
            <w:r w:rsidRPr="009C4431">
              <w:rPr>
                <w:sz w:val="24"/>
                <w:szCs w:val="24"/>
              </w:rPr>
              <w:t>реализации</w:t>
            </w:r>
          </w:p>
        </w:tc>
        <w:tc>
          <w:tcPr>
            <w:tcW w:w="320" w:type="dxa"/>
            <w:vAlign w:val="bottom"/>
          </w:tcPr>
          <w:p w:rsidR="00C05BC0" w:rsidRPr="009C4431" w:rsidRDefault="00C05BC0" w:rsidP="00557EA4">
            <w:pPr>
              <w:rPr>
                <w:sz w:val="24"/>
                <w:szCs w:val="24"/>
              </w:rPr>
            </w:pPr>
          </w:p>
        </w:tc>
        <w:tc>
          <w:tcPr>
            <w:tcW w:w="2873"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261" w:type="dxa"/>
            <w:vMerge/>
            <w:tcBorders>
              <w:left w:val="nil"/>
              <w:right w:val="single" w:sz="8" w:space="0" w:color="auto"/>
            </w:tcBorders>
            <w:vAlign w:val="center"/>
            <w:hideMark/>
          </w:tcPr>
          <w:p w:rsidR="00C05BC0" w:rsidRPr="009C4431" w:rsidRDefault="00C05BC0" w:rsidP="00557EA4">
            <w:pPr>
              <w:jc w:val="center"/>
              <w:rPr>
                <w:sz w:val="24"/>
                <w:szCs w:val="24"/>
              </w:rPr>
            </w:pPr>
          </w:p>
        </w:tc>
        <w:tc>
          <w:tcPr>
            <w:tcW w:w="846"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557EA4">
        <w:trPr>
          <w:trHeight w:val="125"/>
        </w:trPr>
        <w:tc>
          <w:tcPr>
            <w:tcW w:w="1843" w:type="dxa"/>
            <w:vMerge/>
            <w:tcBorders>
              <w:top w:val="nil"/>
              <w:left w:val="single" w:sz="8" w:space="0" w:color="auto"/>
              <w:bottom w:val="nil"/>
              <w:right w:val="single" w:sz="8" w:space="0" w:color="auto"/>
            </w:tcBorders>
            <w:vAlign w:val="center"/>
            <w:hideMark/>
          </w:tcPr>
          <w:p w:rsidR="00C05BC0" w:rsidRPr="009C4431" w:rsidRDefault="00C05BC0" w:rsidP="00557EA4">
            <w:pPr>
              <w:rPr>
                <w:sz w:val="24"/>
                <w:szCs w:val="24"/>
              </w:rPr>
            </w:pPr>
          </w:p>
        </w:tc>
        <w:tc>
          <w:tcPr>
            <w:tcW w:w="3544"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893" w:type="dxa"/>
            <w:vMerge/>
            <w:tcBorders>
              <w:top w:val="nil"/>
              <w:left w:val="nil"/>
              <w:bottom w:val="nil"/>
              <w:right w:val="single" w:sz="8" w:space="0" w:color="auto"/>
            </w:tcBorders>
            <w:vAlign w:val="center"/>
            <w:hideMark/>
          </w:tcPr>
          <w:p w:rsidR="00C05BC0" w:rsidRPr="009C4431" w:rsidRDefault="00C05BC0" w:rsidP="00557EA4">
            <w:pPr>
              <w:rPr>
                <w:sz w:val="24"/>
                <w:szCs w:val="24"/>
              </w:rPr>
            </w:pPr>
          </w:p>
        </w:tc>
        <w:tc>
          <w:tcPr>
            <w:tcW w:w="1300" w:type="dxa"/>
            <w:vMerge/>
            <w:tcBorders>
              <w:top w:val="nil"/>
              <w:left w:val="nil"/>
              <w:bottom w:val="nil"/>
              <w:right w:val="single" w:sz="8" w:space="0" w:color="auto"/>
            </w:tcBorders>
            <w:vAlign w:val="center"/>
            <w:hideMark/>
          </w:tcPr>
          <w:p w:rsidR="00C05BC0" w:rsidRPr="009C4431" w:rsidRDefault="00C05BC0" w:rsidP="00557EA4">
            <w:pPr>
              <w:rPr>
                <w:sz w:val="24"/>
                <w:szCs w:val="24"/>
              </w:rPr>
            </w:pPr>
          </w:p>
        </w:tc>
        <w:tc>
          <w:tcPr>
            <w:tcW w:w="320" w:type="dxa"/>
            <w:vAlign w:val="bottom"/>
          </w:tcPr>
          <w:p w:rsidR="00C05BC0" w:rsidRPr="009C4431" w:rsidRDefault="00C05BC0" w:rsidP="00557EA4">
            <w:pPr>
              <w:rPr>
                <w:sz w:val="24"/>
                <w:szCs w:val="24"/>
              </w:rPr>
            </w:pPr>
          </w:p>
        </w:tc>
        <w:tc>
          <w:tcPr>
            <w:tcW w:w="2873"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261" w:type="dxa"/>
            <w:vMerge/>
            <w:tcBorders>
              <w:left w:val="nil"/>
              <w:right w:val="single" w:sz="8" w:space="0" w:color="auto"/>
            </w:tcBorders>
            <w:vAlign w:val="center"/>
            <w:hideMark/>
          </w:tcPr>
          <w:p w:rsidR="00C05BC0" w:rsidRPr="009C4431" w:rsidRDefault="00C05BC0" w:rsidP="00557EA4">
            <w:pPr>
              <w:jc w:val="center"/>
              <w:rPr>
                <w:sz w:val="24"/>
                <w:szCs w:val="24"/>
              </w:rPr>
            </w:pPr>
          </w:p>
        </w:tc>
        <w:tc>
          <w:tcPr>
            <w:tcW w:w="846"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557EA4">
        <w:trPr>
          <w:trHeight w:val="109"/>
        </w:trPr>
        <w:tc>
          <w:tcPr>
            <w:tcW w:w="1843" w:type="dxa"/>
            <w:vMerge/>
            <w:tcBorders>
              <w:top w:val="nil"/>
              <w:left w:val="single" w:sz="8" w:space="0" w:color="auto"/>
              <w:bottom w:val="nil"/>
              <w:right w:val="single" w:sz="8" w:space="0" w:color="auto"/>
            </w:tcBorders>
            <w:vAlign w:val="center"/>
            <w:hideMark/>
          </w:tcPr>
          <w:p w:rsidR="00C05BC0" w:rsidRPr="009C4431" w:rsidRDefault="00C05BC0" w:rsidP="00557EA4">
            <w:pPr>
              <w:rPr>
                <w:sz w:val="24"/>
                <w:szCs w:val="24"/>
              </w:rPr>
            </w:pPr>
          </w:p>
        </w:tc>
        <w:tc>
          <w:tcPr>
            <w:tcW w:w="3544"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893" w:type="dxa"/>
            <w:vMerge/>
            <w:tcBorders>
              <w:top w:val="nil"/>
              <w:left w:val="nil"/>
              <w:bottom w:val="nil"/>
              <w:right w:val="single" w:sz="8" w:space="0" w:color="auto"/>
            </w:tcBorders>
            <w:vAlign w:val="center"/>
            <w:hideMark/>
          </w:tcPr>
          <w:p w:rsidR="00C05BC0" w:rsidRPr="009C4431" w:rsidRDefault="00C05BC0" w:rsidP="00557EA4">
            <w:pPr>
              <w:rPr>
                <w:sz w:val="24"/>
                <w:szCs w:val="24"/>
              </w:rPr>
            </w:pPr>
          </w:p>
        </w:tc>
        <w:tc>
          <w:tcPr>
            <w:tcW w:w="1300" w:type="dxa"/>
            <w:vMerge/>
            <w:tcBorders>
              <w:top w:val="nil"/>
              <w:left w:val="nil"/>
              <w:bottom w:val="nil"/>
              <w:right w:val="single" w:sz="8" w:space="0" w:color="auto"/>
            </w:tcBorders>
            <w:vAlign w:val="center"/>
            <w:hideMark/>
          </w:tcPr>
          <w:p w:rsidR="00C05BC0" w:rsidRPr="009C4431" w:rsidRDefault="00C05BC0" w:rsidP="00557EA4">
            <w:pPr>
              <w:rPr>
                <w:sz w:val="24"/>
                <w:szCs w:val="24"/>
              </w:rPr>
            </w:pPr>
          </w:p>
        </w:tc>
        <w:tc>
          <w:tcPr>
            <w:tcW w:w="320" w:type="dxa"/>
            <w:vAlign w:val="bottom"/>
          </w:tcPr>
          <w:p w:rsidR="00C05BC0" w:rsidRPr="009C4431" w:rsidRDefault="00C05BC0" w:rsidP="00557EA4">
            <w:pPr>
              <w:rPr>
                <w:sz w:val="24"/>
                <w:szCs w:val="24"/>
              </w:rPr>
            </w:pPr>
          </w:p>
        </w:tc>
        <w:tc>
          <w:tcPr>
            <w:tcW w:w="2873"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261" w:type="dxa"/>
            <w:vMerge/>
            <w:tcBorders>
              <w:left w:val="nil"/>
              <w:right w:val="single" w:sz="8" w:space="0" w:color="auto"/>
            </w:tcBorders>
            <w:vAlign w:val="bottom"/>
            <w:hideMark/>
          </w:tcPr>
          <w:p w:rsidR="00C05BC0" w:rsidRPr="009C4431" w:rsidRDefault="00C05BC0" w:rsidP="00557EA4">
            <w:pPr>
              <w:jc w:val="center"/>
              <w:rPr>
                <w:sz w:val="24"/>
                <w:szCs w:val="24"/>
              </w:rPr>
            </w:pPr>
          </w:p>
        </w:tc>
        <w:tc>
          <w:tcPr>
            <w:tcW w:w="846"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557EA4">
        <w:trPr>
          <w:trHeight w:val="145"/>
        </w:trPr>
        <w:tc>
          <w:tcPr>
            <w:tcW w:w="1843" w:type="dxa"/>
            <w:tcBorders>
              <w:top w:val="nil"/>
              <w:left w:val="single" w:sz="8" w:space="0" w:color="auto"/>
              <w:bottom w:val="nil"/>
              <w:right w:val="single" w:sz="8" w:space="0" w:color="auto"/>
            </w:tcBorders>
            <w:vAlign w:val="bottom"/>
          </w:tcPr>
          <w:p w:rsidR="00C05BC0" w:rsidRPr="009C4431" w:rsidRDefault="00C05BC0" w:rsidP="00557EA4">
            <w:pPr>
              <w:rPr>
                <w:sz w:val="24"/>
                <w:szCs w:val="24"/>
              </w:rPr>
            </w:pPr>
          </w:p>
        </w:tc>
        <w:tc>
          <w:tcPr>
            <w:tcW w:w="3544" w:type="dxa"/>
            <w:tcBorders>
              <w:top w:val="nil"/>
              <w:left w:val="nil"/>
              <w:bottom w:val="nil"/>
              <w:right w:val="single" w:sz="8" w:space="0" w:color="auto"/>
            </w:tcBorders>
            <w:vAlign w:val="bottom"/>
          </w:tcPr>
          <w:p w:rsidR="00C05BC0" w:rsidRPr="009C4431" w:rsidRDefault="00C05BC0" w:rsidP="00557EA4">
            <w:pPr>
              <w:rPr>
                <w:sz w:val="24"/>
                <w:szCs w:val="24"/>
              </w:rPr>
            </w:pPr>
          </w:p>
        </w:tc>
        <w:tc>
          <w:tcPr>
            <w:tcW w:w="893" w:type="dxa"/>
            <w:vMerge/>
            <w:tcBorders>
              <w:top w:val="nil"/>
              <w:left w:val="nil"/>
              <w:bottom w:val="nil"/>
              <w:right w:val="single" w:sz="8" w:space="0" w:color="auto"/>
            </w:tcBorders>
            <w:vAlign w:val="center"/>
            <w:hideMark/>
          </w:tcPr>
          <w:p w:rsidR="00C05BC0" w:rsidRPr="009C4431" w:rsidRDefault="00C05BC0" w:rsidP="00557EA4">
            <w:pPr>
              <w:rPr>
                <w:sz w:val="24"/>
                <w:szCs w:val="24"/>
              </w:rPr>
            </w:pPr>
          </w:p>
        </w:tc>
        <w:tc>
          <w:tcPr>
            <w:tcW w:w="1300" w:type="dxa"/>
            <w:vMerge/>
            <w:tcBorders>
              <w:top w:val="nil"/>
              <w:left w:val="nil"/>
              <w:bottom w:val="nil"/>
              <w:right w:val="single" w:sz="8" w:space="0" w:color="auto"/>
            </w:tcBorders>
            <w:vAlign w:val="center"/>
            <w:hideMark/>
          </w:tcPr>
          <w:p w:rsidR="00C05BC0" w:rsidRPr="009C4431" w:rsidRDefault="00C05BC0" w:rsidP="00557EA4">
            <w:pPr>
              <w:rPr>
                <w:sz w:val="24"/>
                <w:szCs w:val="24"/>
              </w:rPr>
            </w:pPr>
          </w:p>
        </w:tc>
        <w:tc>
          <w:tcPr>
            <w:tcW w:w="320" w:type="dxa"/>
            <w:vAlign w:val="bottom"/>
          </w:tcPr>
          <w:p w:rsidR="00C05BC0" w:rsidRPr="009C4431" w:rsidRDefault="00C05BC0" w:rsidP="00557EA4">
            <w:pPr>
              <w:rPr>
                <w:sz w:val="24"/>
                <w:szCs w:val="24"/>
              </w:rPr>
            </w:pPr>
          </w:p>
        </w:tc>
        <w:tc>
          <w:tcPr>
            <w:tcW w:w="2873"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261" w:type="dxa"/>
            <w:vMerge/>
            <w:tcBorders>
              <w:left w:val="nil"/>
              <w:right w:val="single" w:sz="8" w:space="0" w:color="auto"/>
            </w:tcBorders>
            <w:vAlign w:val="center"/>
            <w:hideMark/>
          </w:tcPr>
          <w:p w:rsidR="00C05BC0" w:rsidRPr="009C4431" w:rsidRDefault="00C05BC0" w:rsidP="00557EA4">
            <w:pPr>
              <w:rPr>
                <w:sz w:val="24"/>
                <w:szCs w:val="24"/>
              </w:rPr>
            </w:pPr>
          </w:p>
        </w:tc>
        <w:tc>
          <w:tcPr>
            <w:tcW w:w="846"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557EA4">
        <w:trPr>
          <w:trHeight w:val="125"/>
        </w:trPr>
        <w:tc>
          <w:tcPr>
            <w:tcW w:w="1843" w:type="dxa"/>
            <w:tcBorders>
              <w:top w:val="nil"/>
              <w:left w:val="single" w:sz="8" w:space="0" w:color="auto"/>
              <w:bottom w:val="nil"/>
              <w:right w:val="single" w:sz="8" w:space="0" w:color="auto"/>
            </w:tcBorders>
            <w:vAlign w:val="bottom"/>
          </w:tcPr>
          <w:p w:rsidR="00C05BC0" w:rsidRPr="009C4431" w:rsidRDefault="00C05BC0" w:rsidP="00557EA4">
            <w:pPr>
              <w:rPr>
                <w:sz w:val="24"/>
                <w:szCs w:val="24"/>
              </w:rPr>
            </w:pPr>
          </w:p>
        </w:tc>
        <w:tc>
          <w:tcPr>
            <w:tcW w:w="3544" w:type="dxa"/>
            <w:tcBorders>
              <w:top w:val="nil"/>
              <w:left w:val="nil"/>
              <w:bottom w:val="nil"/>
              <w:right w:val="single" w:sz="8" w:space="0" w:color="auto"/>
            </w:tcBorders>
            <w:vAlign w:val="bottom"/>
          </w:tcPr>
          <w:p w:rsidR="00C05BC0" w:rsidRPr="009C4431" w:rsidRDefault="00C05BC0" w:rsidP="00557EA4">
            <w:pPr>
              <w:rPr>
                <w:sz w:val="24"/>
                <w:szCs w:val="24"/>
              </w:rPr>
            </w:pPr>
          </w:p>
        </w:tc>
        <w:tc>
          <w:tcPr>
            <w:tcW w:w="893" w:type="dxa"/>
            <w:vMerge/>
            <w:tcBorders>
              <w:top w:val="nil"/>
              <w:left w:val="nil"/>
              <w:bottom w:val="nil"/>
              <w:right w:val="single" w:sz="8" w:space="0" w:color="auto"/>
            </w:tcBorders>
            <w:vAlign w:val="center"/>
            <w:hideMark/>
          </w:tcPr>
          <w:p w:rsidR="00C05BC0" w:rsidRPr="009C4431" w:rsidRDefault="00C05BC0" w:rsidP="00557EA4">
            <w:pPr>
              <w:rPr>
                <w:sz w:val="24"/>
                <w:szCs w:val="24"/>
              </w:rPr>
            </w:pPr>
          </w:p>
        </w:tc>
        <w:tc>
          <w:tcPr>
            <w:tcW w:w="1300" w:type="dxa"/>
            <w:vMerge/>
            <w:tcBorders>
              <w:top w:val="nil"/>
              <w:left w:val="nil"/>
              <w:bottom w:val="nil"/>
              <w:right w:val="single" w:sz="8" w:space="0" w:color="auto"/>
            </w:tcBorders>
            <w:vAlign w:val="center"/>
            <w:hideMark/>
          </w:tcPr>
          <w:p w:rsidR="00C05BC0" w:rsidRPr="009C4431" w:rsidRDefault="00C05BC0" w:rsidP="00557EA4">
            <w:pPr>
              <w:rPr>
                <w:sz w:val="24"/>
                <w:szCs w:val="24"/>
              </w:rPr>
            </w:pPr>
          </w:p>
        </w:tc>
        <w:tc>
          <w:tcPr>
            <w:tcW w:w="320" w:type="dxa"/>
            <w:vAlign w:val="bottom"/>
          </w:tcPr>
          <w:p w:rsidR="00C05BC0" w:rsidRPr="009C4431" w:rsidRDefault="00C05BC0" w:rsidP="00557EA4">
            <w:pPr>
              <w:rPr>
                <w:sz w:val="24"/>
                <w:szCs w:val="24"/>
              </w:rPr>
            </w:pPr>
          </w:p>
        </w:tc>
        <w:tc>
          <w:tcPr>
            <w:tcW w:w="2873"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261" w:type="dxa"/>
            <w:vMerge/>
            <w:tcBorders>
              <w:left w:val="nil"/>
              <w:bottom w:val="nil"/>
              <w:right w:val="single" w:sz="8" w:space="0" w:color="auto"/>
            </w:tcBorders>
            <w:vAlign w:val="bottom"/>
          </w:tcPr>
          <w:p w:rsidR="00C05BC0" w:rsidRPr="009C4431" w:rsidRDefault="00C05BC0" w:rsidP="00557EA4">
            <w:pPr>
              <w:rPr>
                <w:sz w:val="24"/>
                <w:szCs w:val="24"/>
              </w:rPr>
            </w:pPr>
          </w:p>
        </w:tc>
        <w:tc>
          <w:tcPr>
            <w:tcW w:w="846"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557EA4">
        <w:trPr>
          <w:trHeight w:val="34"/>
        </w:trPr>
        <w:tc>
          <w:tcPr>
            <w:tcW w:w="1843" w:type="dxa"/>
            <w:tcBorders>
              <w:top w:val="nil"/>
              <w:left w:val="single" w:sz="8" w:space="0" w:color="auto"/>
              <w:bottom w:val="single" w:sz="8" w:space="0" w:color="auto"/>
              <w:right w:val="single" w:sz="8" w:space="0" w:color="auto"/>
            </w:tcBorders>
            <w:vAlign w:val="bottom"/>
          </w:tcPr>
          <w:p w:rsidR="00C05BC0" w:rsidRPr="009C4431" w:rsidRDefault="00C05BC0" w:rsidP="00557EA4">
            <w:pPr>
              <w:rPr>
                <w:sz w:val="24"/>
                <w:szCs w:val="24"/>
              </w:rPr>
            </w:pPr>
          </w:p>
        </w:tc>
        <w:tc>
          <w:tcPr>
            <w:tcW w:w="3544" w:type="dxa"/>
            <w:tcBorders>
              <w:top w:val="nil"/>
              <w:left w:val="nil"/>
              <w:bottom w:val="single" w:sz="8" w:space="0" w:color="auto"/>
              <w:right w:val="single" w:sz="8" w:space="0" w:color="auto"/>
            </w:tcBorders>
            <w:vAlign w:val="bottom"/>
          </w:tcPr>
          <w:p w:rsidR="00C05BC0" w:rsidRPr="009C4431" w:rsidRDefault="00C05BC0" w:rsidP="00557EA4">
            <w:pPr>
              <w:rPr>
                <w:sz w:val="24"/>
                <w:szCs w:val="24"/>
              </w:rPr>
            </w:pPr>
          </w:p>
        </w:tc>
        <w:tc>
          <w:tcPr>
            <w:tcW w:w="893" w:type="dxa"/>
            <w:tcBorders>
              <w:top w:val="nil"/>
              <w:left w:val="nil"/>
              <w:bottom w:val="single" w:sz="8" w:space="0" w:color="auto"/>
              <w:right w:val="single" w:sz="8" w:space="0" w:color="auto"/>
            </w:tcBorders>
            <w:vAlign w:val="bottom"/>
          </w:tcPr>
          <w:p w:rsidR="00C05BC0" w:rsidRPr="009C4431" w:rsidRDefault="00C05BC0" w:rsidP="00557EA4">
            <w:pPr>
              <w:rPr>
                <w:sz w:val="24"/>
                <w:szCs w:val="24"/>
              </w:rPr>
            </w:pPr>
          </w:p>
        </w:tc>
        <w:tc>
          <w:tcPr>
            <w:tcW w:w="1300" w:type="dxa"/>
            <w:tcBorders>
              <w:top w:val="nil"/>
              <w:left w:val="nil"/>
              <w:bottom w:val="single" w:sz="8" w:space="0" w:color="auto"/>
              <w:right w:val="single" w:sz="8" w:space="0" w:color="auto"/>
            </w:tcBorders>
            <w:vAlign w:val="bottom"/>
          </w:tcPr>
          <w:p w:rsidR="00C05BC0" w:rsidRPr="009C4431" w:rsidRDefault="00C05BC0" w:rsidP="00557EA4">
            <w:pPr>
              <w:rPr>
                <w:sz w:val="24"/>
                <w:szCs w:val="24"/>
              </w:rPr>
            </w:pPr>
          </w:p>
        </w:tc>
        <w:tc>
          <w:tcPr>
            <w:tcW w:w="320" w:type="dxa"/>
            <w:tcBorders>
              <w:top w:val="nil"/>
              <w:left w:val="nil"/>
              <w:bottom w:val="single" w:sz="8" w:space="0" w:color="auto"/>
              <w:right w:val="nil"/>
            </w:tcBorders>
            <w:vAlign w:val="bottom"/>
          </w:tcPr>
          <w:p w:rsidR="00C05BC0" w:rsidRPr="009C4431" w:rsidRDefault="00C05BC0" w:rsidP="00557EA4">
            <w:pPr>
              <w:rPr>
                <w:sz w:val="24"/>
                <w:szCs w:val="24"/>
              </w:rPr>
            </w:pPr>
          </w:p>
        </w:tc>
        <w:tc>
          <w:tcPr>
            <w:tcW w:w="2873" w:type="dxa"/>
            <w:tcBorders>
              <w:top w:val="nil"/>
              <w:left w:val="nil"/>
              <w:bottom w:val="single" w:sz="8" w:space="0" w:color="auto"/>
              <w:right w:val="single" w:sz="8" w:space="0" w:color="auto"/>
            </w:tcBorders>
            <w:vAlign w:val="bottom"/>
          </w:tcPr>
          <w:p w:rsidR="00C05BC0" w:rsidRPr="009C4431" w:rsidRDefault="00C05BC0" w:rsidP="00557EA4">
            <w:pPr>
              <w:rPr>
                <w:sz w:val="24"/>
                <w:szCs w:val="24"/>
              </w:rPr>
            </w:pPr>
          </w:p>
        </w:tc>
        <w:tc>
          <w:tcPr>
            <w:tcW w:w="3261" w:type="dxa"/>
            <w:tcBorders>
              <w:top w:val="nil"/>
              <w:left w:val="nil"/>
              <w:bottom w:val="single" w:sz="8" w:space="0" w:color="auto"/>
              <w:right w:val="single" w:sz="8" w:space="0" w:color="auto"/>
            </w:tcBorders>
            <w:vAlign w:val="bottom"/>
          </w:tcPr>
          <w:p w:rsidR="00C05BC0" w:rsidRPr="009C4431" w:rsidRDefault="00C05BC0" w:rsidP="00557EA4">
            <w:pPr>
              <w:rPr>
                <w:sz w:val="24"/>
                <w:szCs w:val="24"/>
              </w:rPr>
            </w:pPr>
          </w:p>
        </w:tc>
        <w:tc>
          <w:tcPr>
            <w:tcW w:w="846" w:type="dxa"/>
            <w:tcBorders>
              <w:top w:val="nil"/>
              <w:left w:val="nil"/>
              <w:bottom w:val="single" w:sz="8" w:space="0" w:color="auto"/>
              <w:right w:val="single" w:sz="8" w:space="0" w:color="auto"/>
            </w:tcBorders>
            <w:vAlign w:val="bottom"/>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557EA4">
        <w:trPr>
          <w:trHeight w:val="286"/>
        </w:trPr>
        <w:tc>
          <w:tcPr>
            <w:tcW w:w="1843" w:type="dxa"/>
            <w:tcBorders>
              <w:top w:val="nil"/>
              <w:left w:val="single" w:sz="8" w:space="0" w:color="auto"/>
              <w:bottom w:val="single" w:sz="8" w:space="0" w:color="auto"/>
              <w:right w:val="nil"/>
            </w:tcBorders>
            <w:vAlign w:val="bottom"/>
          </w:tcPr>
          <w:p w:rsidR="00C05BC0" w:rsidRPr="009C4431" w:rsidRDefault="00C05BC0" w:rsidP="00557EA4">
            <w:pPr>
              <w:rPr>
                <w:sz w:val="24"/>
                <w:szCs w:val="24"/>
              </w:rPr>
            </w:pPr>
          </w:p>
        </w:tc>
        <w:tc>
          <w:tcPr>
            <w:tcW w:w="3544" w:type="dxa"/>
            <w:tcBorders>
              <w:top w:val="nil"/>
              <w:left w:val="nil"/>
              <w:bottom w:val="single" w:sz="8" w:space="0" w:color="auto"/>
              <w:right w:val="nil"/>
            </w:tcBorders>
            <w:vAlign w:val="bottom"/>
          </w:tcPr>
          <w:p w:rsidR="00C05BC0" w:rsidRPr="009C4431" w:rsidRDefault="00C05BC0" w:rsidP="00557EA4">
            <w:pPr>
              <w:rPr>
                <w:sz w:val="24"/>
                <w:szCs w:val="24"/>
              </w:rPr>
            </w:pPr>
          </w:p>
        </w:tc>
        <w:tc>
          <w:tcPr>
            <w:tcW w:w="893" w:type="dxa"/>
            <w:tcBorders>
              <w:top w:val="nil"/>
              <w:left w:val="nil"/>
              <w:bottom w:val="single" w:sz="8" w:space="0" w:color="auto"/>
              <w:right w:val="nil"/>
            </w:tcBorders>
            <w:vAlign w:val="bottom"/>
          </w:tcPr>
          <w:p w:rsidR="00C05BC0" w:rsidRPr="009C4431" w:rsidRDefault="00C05BC0" w:rsidP="00557EA4">
            <w:pPr>
              <w:rPr>
                <w:sz w:val="24"/>
                <w:szCs w:val="24"/>
              </w:rPr>
            </w:pPr>
          </w:p>
        </w:tc>
        <w:tc>
          <w:tcPr>
            <w:tcW w:w="1620" w:type="dxa"/>
            <w:gridSpan w:val="2"/>
            <w:tcBorders>
              <w:top w:val="nil"/>
              <w:left w:val="nil"/>
              <w:bottom w:val="single" w:sz="8" w:space="0" w:color="auto"/>
              <w:right w:val="nil"/>
            </w:tcBorders>
            <w:vAlign w:val="bottom"/>
            <w:hideMark/>
          </w:tcPr>
          <w:p w:rsidR="00C05BC0" w:rsidRPr="009C4431" w:rsidRDefault="00C05BC0" w:rsidP="00557EA4">
            <w:pPr>
              <w:rPr>
                <w:sz w:val="24"/>
                <w:szCs w:val="24"/>
              </w:rPr>
            </w:pPr>
            <w:r w:rsidRPr="009C4431">
              <w:rPr>
                <w:sz w:val="24"/>
                <w:szCs w:val="24"/>
              </w:rPr>
              <w:t>Задача 1</w:t>
            </w:r>
          </w:p>
        </w:tc>
        <w:tc>
          <w:tcPr>
            <w:tcW w:w="2873" w:type="dxa"/>
            <w:tcBorders>
              <w:top w:val="nil"/>
              <w:left w:val="nil"/>
              <w:bottom w:val="single" w:sz="8" w:space="0" w:color="auto"/>
              <w:right w:val="nil"/>
            </w:tcBorders>
            <w:vAlign w:val="bottom"/>
          </w:tcPr>
          <w:p w:rsidR="00C05BC0" w:rsidRPr="009C4431" w:rsidRDefault="00C05BC0" w:rsidP="00557EA4">
            <w:pPr>
              <w:rPr>
                <w:sz w:val="24"/>
                <w:szCs w:val="24"/>
              </w:rPr>
            </w:pPr>
          </w:p>
        </w:tc>
        <w:tc>
          <w:tcPr>
            <w:tcW w:w="3261" w:type="dxa"/>
            <w:tcBorders>
              <w:top w:val="nil"/>
              <w:left w:val="nil"/>
              <w:bottom w:val="single" w:sz="8" w:space="0" w:color="auto"/>
              <w:right w:val="nil"/>
            </w:tcBorders>
            <w:vAlign w:val="bottom"/>
          </w:tcPr>
          <w:p w:rsidR="00C05BC0" w:rsidRPr="009C4431" w:rsidRDefault="00C05BC0" w:rsidP="00557EA4">
            <w:pPr>
              <w:rPr>
                <w:sz w:val="24"/>
                <w:szCs w:val="24"/>
              </w:rPr>
            </w:pPr>
          </w:p>
        </w:tc>
        <w:tc>
          <w:tcPr>
            <w:tcW w:w="846" w:type="dxa"/>
            <w:tcBorders>
              <w:top w:val="nil"/>
              <w:left w:val="nil"/>
              <w:bottom w:val="single" w:sz="8" w:space="0" w:color="auto"/>
              <w:right w:val="single" w:sz="8" w:space="0" w:color="auto"/>
            </w:tcBorders>
            <w:vAlign w:val="bottom"/>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557EA4">
        <w:trPr>
          <w:trHeight w:val="241"/>
        </w:trPr>
        <w:tc>
          <w:tcPr>
            <w:tcW w:w="1843" w:type="dxa"/>
            <w:tcBorders>
              <w:top w:val="nil"/>
              <w:left w:val="single" w:sz="8" w:space="0" w:color="auto"/>
              <w:bottom w:val="nil"/>
              <w:right w:val="single" w:sz="8" w:space="0" w:color="auto"/>
            </w:tcBorders>
            <w:vAlign w:val="center"/>
          </w:tcPr>
          <w:p w:rsidR="00C05BC0" w:rsidRPr="009C4431" w:rsidRDefault="00C05BC0" w:rsidP="00557EA4">
            <w:pPr>
              <w:jc w:val="center"/>
              <w:rPr>
                <w:sz w:val="24"/>
                <w:szCs w:val="24"/>
              </w:rPr>
            </w:pPr>
          </w:p>
        </w:tc>
        <w:tc>
          <w:tcPr>
            <w:tcW w:w="3544" w:type="dxa"/>
            <w:vMerge w:val="restart"/>
            <w:tcBorders>
              <w:top w:val="nil"/>
              <w:left w:val="nil"/>
              <w:bottom w:val="single" w:sz="4" w:space="0" w:color="auto"/>
              <w:right w:val="single" w:sz="8" w:space="0" w:color="auto"/>
            </w:tcBorders>
            <w:vAlign w:val="center"/>
            <w:hideMark/>
          </w:tcPr>
          <w:p w:rsidR="00C05BC0" w:rsidRPr="009C4431" w:rsidRDefault="00C05BC0" w:rsidP="00557EA4">
            <w:pPr>
              <w:jc w:val="center"/>
              <w:rPr>
                <w:sz w:val="24"/>
                <w:szCs w:val="24"/>
              </w:rPr>
            </w:pPr>
            <w:r w:rsidRPr="009C4431">
              <w:rPr>
                <w:sz w:val="24"/>
                <w:szCs w:val="24"/>
              </w:rPr>
              <w:t>Комитет жизнеобеспечения администрации МО Одоевский район</w:t>
            </w:r>
          </w:p>
        </w:tc>
        <w:tc>
          <w:tcPr>
            <w:tcW w:w="893" w:type="dxa"/>
            <w:vMerge w:val="restart"/>
            <w:tcBorders>
              <w:top w:val="nil"/>
              <w:left w:val="nil"/>
              <w:bottom w:val="single" w:sz="4" w:space="0" w:color="auto"/>
              <w:right w:val="single" w:sz="8" w:space="0" w:color="auto"/>
            </w:tcBorders>
            <w:vAlign w:val="center"/>
            <w:hideMark/>
          </w:tcPr>
          <w:p w:rsidR="00C05BC0" w:rsidRPr="009C4431" w:rsidRDefault="00557EA4" w:rsidP="00557EA4">
            <w:pPr>
              <w:jc w:val="center"/>
              <w:rPr>
                <w:sz w:val="24"/>
                <w:szCs w:val="24"/>
              </w:rPr>
            </w:pPr>
            <w:r w:rsidRPr="009C4431">
              <w:rPr>
                <w:sz w:val="24"/>
                <w:szCs w:val="24"/>
              </w:rPr>
              <w:t>-</w:t>
            </w:r>
          </w:p>
        </w:tc>
        <w:tc>
          <w:tcPr>
            <w:tcW w:w="1300" w:type="dxa"/>
            <w:vMerge w:val="restart"/>
            <w:tcBorders>
              <w:top w:val="nil"/>
              <w:left w:val="nil"/>
              <w:bottom w:val="single" w:sz="4" w:space="0" w:color="auto"/>
              <w:right w:val="single" w:sz="8" w:space="0" w:color="auto"/>
            </w:tcBorders>
            <w:vAlign w:val="center"/>
            <w:hideMark/>
          </w:tcPr>
          <w:p w:rsidR="00C05BC0" w:rsidRPr="009C4431" w:rsidRDefault="00557EA4" w:rsidP="00557EA4">
            <w:pPr>
              <w:jc w:val="center"/>
              <w:rPr>
                <w:sz w:val="24"/>
                <w:szCs w:val="24"/>
              </w:rPr>
            </w:pPr>
            <w:r w:rsidRPr="009C4431">
              <w:rPr>
                <w:sz w:val="24"/>
                <w:szCs w:val="24"/>
              </w:rPr>
              <w:t>-</w:t>
            </w:r>
          </w:p>
        </w:tc>
        <w:tc>
          <w:tcPr>
            <w:tcW w:w="3193" w:type="dxa"/>
            <w:gridSpan w:val="2"/>
            <w:vMerge w:val="restart"/>
            <w:tcBorders>
              <w:top w:val="nil"/>
              <w:left w:val="nil"/>
              <w:bottom w:val="single" w:sz="4" w:space="0" w:color="auto"/>
              <w:right w:val="single" w:sz="8" w:space="0" w:color="auto"/>
            </w:tcBorders>
            <w:vAlign w:val="center"/>
            <w:hideMark/>
          </w:tcPr>
          <w:p w:rsidR="00C05BC0" w:rsidRPr="009C4431" w:rsidRDefault="00C05BC0" w:rsidP="00557EA4">
            <w:pPr>
              <w:tabs>
                <w:tab w:val="left" w:pos="5245"/>
              </w:tabs>
              <w:ind w:left="75" w:right="95"/>
              <w:jc w:val="center"/>
              <w:rPr>
                <w:sz w:val="24"/>
                <w:szCs w:val="24"/>
              </w:rPr>
            </w:pPr>
            <w:r w:rsidRPr="009C4431">
              <w:rPr>
                <w:sz w:val="24"/>
                <w:szCs w:val="24"/>
              </w:rPr>
              <w:t>Увеличение дворовых территорий многоквартирных домов, проездов к дворовым территориям, отвечающих нормативным требованиям</w:t>
            </w:r>
          </w:p>
        </w:tc>
        <w:tc>
          <w:tcPr>
            <w:tcW w:w="3261" w:type="dxa"/>
            <w:vMerge w:val="restart"/>
            <w:tcBorders>
              <w:top w:val="nil"/>
              <w:left w:val="single" w:sz="8" w:space="0" w:color="auto"/>
              <w:bottom w:val="single" w:sz="4" w:space="0" w:color="auto"/>
              <w:right w:val="single" w:sz="8" w:space="0" w:color="auto"/>
            </w:tcBorders>
            <w:vAlign w:val="center"/>
            <w:hideMark/>
          </w:tcPr>
          <w:p w:rsidR="00C05BC0" w:rsidRPr="009C4431" w:rsidRDefault="00C05BC0" w:rsidP="00557EA4">
            <w:pPr>
              <w:jc w:val="center"/>
              <w:rPr>
                <w:sz w:val="24"/>
                <w:szCs w:val="24"/>
              </w:rPr>
            </w:pPr>
            <w:r w:rsidRPr="009C4431">
              <w:rPr>
                <w:sz w:val="24"/>
                <w:szCs w:val="24"/>
              </w:rPr>
              <w:t>Ремонт покрытий придомовых территорий, установка малых архитектурных форм, устройство освещения, установка детских площадок, озеленение, устройство парковочных мест</w:t>
            </w:r>
          </w:p>
        </w:tc>
        <w:tc>
          <w:tcPr>
            <w:tcW w:w="846" w:type="dxa"/>
            <w:tcBorders>
              <w:top w:val="nil"/>
              <w:left w:val="nil"/>
              <w:bottom w:val="nil"/>
              <w:right w:val="single" w:sz="8" w:space="0" w:color="auto"/>
            </w:tcBorders>
            <w:vAlign w:val="center"/>
          </w:tcPr>
          <w:p w:rsidR="00C05BC0" w:rsidRPr="009C4431" w:rsidRDefault="00C05BC0" w:rsidP="00557EA4">
            <w:pPr>
              <w:jc w:val="center"/>
              <w:rPr>
                <w:sz w:val="24"/>
                <w:szCs w:val="24"/>
              </w:rPr>
            </w:pPr>
          </w:p>
        </w:tc>
        <w:tc>
          <w:tcPr>
            <w:tcW w:w="30" w:type="dxa"/>
            <w:vAlign w:val="bottom"/>
          </w:tcPr>
          <w:p w:rsidR="00C05BC0" w:rsidRPr="009C4431" w:rsidRDefault="00C05BC0" w:rsidP="00557EA4"/>
        </w:tc>
      </w:tr>
      <w:tr w:rsidR="000E01E0" w:rsidRPr="009C4431" w:rsidTr="00557EA4">
        <w:trPr>
          <w:trHeight w:val="252"/>
        </w:trPr>
        <w:tc>
          <w:tcPr>
            <w:tcW w:w="1843" w:type="dxa"/>
            <w:vMerge w:val="restart"/>
            <w:tcBorders>
              <w:top w:val="nil"/>
              <w:left w:val="single" w:sz="8" w:space="0" w:color="auto"/>
              <w:bottom w:val="single" w:sz="4" w:space="0" w:color="auto"/>
              <w:right w:val="single" w:sz="8" w:space="0" w:color="auto"/>
            </w:tcBorders>
            <w:vAlign w:val="center"/>
            <w:hideMark/>
          </w:tcPr>
          <w:p w:rsidR="00C05BC0" w:rsidRPr="009C4431" w:rsidRDefault="00C05BC0" w:rsidP="00557EA4">
            <w:pPr>
              <w:jc w:val="center"/>
              <w:rPr>
                <w:sz w:val="24"/>
                <w:szCs w:val="24"/>
              </w:rPr>
            </w:pPr>
            <w:r w:rsidRPr="009C4431">
              <w:rPr>
                <w:sz w:val="24"/>
                <w:szCs w:val="24"/>
              </w:rPr>
              <w:t xml:space="preserve">1. Благоустройство дворовых территорий многоквартирных жилых домов </w:t>
            </w:r>
          </w:p>
        </w:tc>
        <w:tc>
          <w:tcPr>
            <w:tcW w:w="3544" w:type="dxa"/>
            <w:vMerge/>
            <w:tcBorders>
              <w:top w:val="nil"/>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893" w:type="dxa"/>
            <w:vMerge/>
            <w:tcBorders>
              <w:top w:val="nil"/>
              <w:left w:val="nil"/>
              <w:bottom w:val="single" w:sz="4" w:space="0" w:color="auto"/>
              <w:right w:val="single" w:sz="8" w:space="0" w:color="auto"/>
            </w:tcBorders>
            <w:vAlign w:val="center"/>
            <w:hideMark/>
          </w:tcPr>
          <w:p w:rsidR="00C05BC0" w:rsidRPr="009C4431" w:rsidRDefault="00C05BC0" w:rsidP="00557EA4">
            <w:pPr>
              <w:jc w:val="center"/>
              <w:rPr>
                <w:sz w:val="24"/>
                <w:szCs w:val="24"/>
              </w:rPr>
            </w:pPr>
          </w:p>
        </w:tc>
        <w:tc>
          <w:tcPr>
            <w:tcW w:w="1300" w:type="dxa"/>
            <w:vMerge/>
            <w:tcBorders>
              <w:top w:val="nil"/>
              <w:left w:val="nil"/>
              <w:bottom w:val="single" w:sz="4" w:space="0" w:color="auto"/>
              <w:right w:val="single" w:sz="8" w:space="0" w:color="auto"/>
            </w:tcBorders>
            <w:vAlign w:val="center"/>
            <w:hideMark/>
          </w:tcPr>
          <w:p w:rsidR="00C05BC0" w:rsidRPr="009C4431" w:rsidRDefault="00C05BC0" w:rsidP="00557EA4">
            <w:pPr>
              <w:jc w:val="center"/>
              <w:rPr>
                <w:sz w:val="24"/>
                <w:szCs w:val="24"/>
              </w:rPr>
            </w:pPr>
          </w:p>
        </w:tc>
        <w:tc>
          <w:tcPr>
            <w:tcW w:w="3193" w:type="dxa"/>
            <w:gridSpan w:val="2"/>
            <w:vMerge/>
            <w:tcBorders>
              <w:top w:val="nil"/>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261" w:type="dxa"/>
            <w:vMerge/>
            <w:tcBorders>
              <w:top w:val="nil"/>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846" w:type="dxa"/>
            <w:tcBorders>
              <w:top w:val="nil"/>
              <w:left w:val="nil"/>
              <w:bottom w:val="nil"/>
              <w:right w:val="single" w:sz="8" w:space="0" w:color="auto"/>
            </w:tcBorders>
            <w:vAlign w:val="center"/>
          </w:tcPr>
          <w:p w:rsidR="00C05BC0" w:rsidRPr="009C4431" w:rsidRDefault="00C05BC0" w:rsidP="00557EA4">
            <w:pPr>
              <w:jc w:val="center"/>
              <w:rPr>
                <w:sz w:val="24"/>
                <w:szCs w:val="24"/>
              </w:rPr>
            </w:pPr>
          </w:p>
        </w:tc>
        <w:tc>
          <w:tcPr>
            <w:tcW w:w="30" w:type="dxa"/>
            <w:vAlign w:val="bottom"/>
          </w:tcPr>
          <w:p w:rsidR="00C05BC0" w:rsidRPr="009C4431" w:rsidRDefault="00C05BC0" w:rsidP="00557EA4"/>
        </w:tc>
      </w:tr>
      <w:tr w:rsidR="000E01E0" w:rsidRPr="009C4431" w:rsidTr="00557EA4">
        <w:trPr>
          <w:trHeight w:val="252"/>
        </w:trPr>
        <w:tc>
          <w:tcPr>
            <w:tcW w:w="1843" w:type="dxa"/>
            <w:vMerge/>
            <w:tcBorders>
              <w:top w:val="nil"/>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3544" w:type="dxa"/>
            <w:vMerge/>
            <w:tcBorders>
              <w:top w:val="nil"/>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893" w:type="dxa"/>
            <w:vMerge/>
            <w:tcBorders>
              <w:top w:val="nil"/>
              <w:left w:val="nil"/>
              <w:bottom w:val="single" w:sz="4" w:space="0" w:color="auto"/>
              <w:right w:val="single" w:sz="8" w:space="0" w:color="auto"/>
            </w:tcBorders>
            <w:vAlign w:val="center"/>
            <w:hideMark/>
          </w:tcPr>
          <w:p w:rsidR="00C05BC0" w:rsidRPr="009C4431" w:rsidRDefault="00C05BC0" w:rsidP="00557EA4">
            <w:pPr>
              <w:jc w:val="center"/>
              <w:rPr>
                <w:sz w:val="24"/>
                <w:szCs w:val="24"/>
              </w:rPr>
            </w:pPr>
          </w:p>
        </w:tc>
        <w:tc>
          <w:tcPr>
            <w:tcW w:w="1300" w:type="dxa"/>
            <w:vMerge/>
            <w:tcBorders>
              <w:top w:val="nil"/>
              <w:left w:val="nil"/>
              <w:bottom w:val="single" w:sz="4" w:space="0" w:color="auto"/>
              <w:right w:val="single" w:sz="8" w:space="0" w:color="auto"/>
            </w:tcBorders>
            <w:vAlign w:val="center"/>
            <w:hideMark/>
          </w:tcPr>
          <w:p w:rsidR="00C05BC0" w:rsidRPr="009C4431" w:rsidRDefault="00C05BC0" w:rsidP="00557EA4">
            <w:pPr>
              <w:jc w:val="center"/>
              <w:rPr>
                <w:sz w:val="24"/>
                <w:szCs w:val="24"/>
              </w:rPr>
            </w:pPr>
          </w:p>
        </w:tc>
        <w:tc>
          <w:tcPr>
            <w:tcW w:w="3193" w:type="dxa"/>
            <w:gridSpan w:val="2"/>
            <w:vMerge/>
            <w:tcBorders>
              <w:top w:val="nil"/>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261" w:type="dxa"/>
            <w:vMerge/>
            <w:tcBorders>
              <w:top w:val="nil"/>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846" w:type="dxa"/>
            <w:tcBorders>
              <w:top w:val="nil"/>
              <w:left w:val="nil"/>
              <w:bottom w:val="nil"/>
              <w:right w:val="single" w:sz="8" w:space="0" w:color="auto"/>
            </w:tcBorders>
            <w:vAlign w:val="center"/>
          </w:tcPr>
          <w:p w:rsidR="00C05BC0" w:rsidRPr="009C4431" w:rsidRDefault="00C05BC0" w:rsidP="00557EA4">
            <w:pPr>
              <w:jc w:val="center"/>
              <w:rPr>
                <w:sz w:val="24"/>
                <w:szCs w:val="24"/>
              </w:rPr>
            </w:pPr>
          </w:p>
        </w:tc>
        <w:tc>
          <w:tcPr>
            <w:tcW w:w="30" w:type="dxa"/>
            <w:vAlign w:val="bottom"/>
          </w:tcPr>
          <w:p w:rsidR="00C05BC0" w:rsidRPr="009C4431" w:rsidRDefault="00C05BC0" w:rsidP="00557EA4"/>
        </w:tc>
      </w:tr>
      <w:tr w:rsidR="000E01E0" w:rsidRPr="009C4431" w:rsidTr="00557EA4">
        <w:trPr>
          <w:trHeight w:val="254"/>
        </w:trPr>
        <w:tc>
          <w:tcPr>
            <w:tcW w:w="1843" w:type="dxa"/>
            <w:vMerge/>
            <w:tcBorders>
              <w:top w:val="nil"/>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3544" w:type="dxa"/>
            <w:vMerge/>
            <w:tcBorders>
              <w:top w:val="nil"/>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893" w:type="dxa"/>
            <w:vMerge/>
            <w:tcBorders>
              <w:top w:val="nil"/>
              <w:left w:val="nil"/>
              <w:bottom w:val="single" w:sz="4" w:space="0" w:color="auto"/>
              <w:right w:val="single" w:sz="8" w:space="0" w:color="auto"/>
            </w:tcBorders>
            <w:vAlign w:val="center"/>
            <w:hideMark/>
          </w:tcPr>
          <w:p w:rsidR="00C05BC0" w:rsidRPr="009C4431" w:rsidRDefault="00C05BC0" w:rsidP="00557EA4">
            <w:pPr>
              <w:jc w:val="center"/>
              <w:rPr>
                <w:sz w:val="24"/>
                <w:szCs w:val="24"/>
              </w:rPr>
            </w:pPr>
          </w:p>
        </w:tc>
        <w:tc>
          <w:tcPr>
            <w:tcW w:w="1300" w:type="dxa"/>
            <w:vMerge/>
            <w:tcBorders>
              <w:top w:val="nil"/>
              <w:left w:val="nil"/>
              <w:bottom w:val="single" w:sz="4" w:space="0" w:color="auto"/>
              <w:right w:val="single" w:sz="8" w:space="0" w:color="auto"/>
            </w:tcBorders>
            <w:vAlign w:val="center"/>
            <w:hideMark/>
          </w:tcPr>
          <w:p w:rsidR="00C05BC0" w:rsidRPr="009C4431" w:rsidRDefault="00C05BC0" w:rsidP="00557EA4">
            <w:pPr>
              <w:jc w:val="center"/>
              <w:rPr>
                <w:sz w:val="24"/>
                <w:szCs w:val="24"/>
              </w:rPr>
            </w:pPr>
          </w:p>
        </w:tc>
        <w:tc>
          <w:tcPr>
            <w:tcW w:w="3193" w:type="dxa"/>
            <w:gridSpan w:val="2"/>
            <w:vMerge/>
            <w:tcBorders>
              <w:top w:val="nil"/>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261" w:type="dxa"/>
            <w:vMerge/>
            <w:tcBorders>
              <w:top w:val="nil"/>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846" w:type="dxa"/>
            <w:tcBorders>
              <w:top w:val="nil"/>
              <w:left w:val="nil"/>
              <w:bottom w:val="single" w:sz="4" w:space="0" w:color="auto"/>
              <w:right w:val="single" w:sz="8" w:space="0" w:color="auto"/>
            </w:tcBorders>
            <w:vAlign w:val="center"/>
          </w:tcPr>
          <w:p w:rsidR="00C05BC0" w:rsidRPr="009C4431" w:rsidRDefault="00C05BC0" w:rsidP="00557EA4">
            <w:pPr>
              <w:jc w:val="center"/>
              <w:rPr>
                <w:sz w:val="24"/>
                <w:szCs w:val="24"/>
              </w:rPr>
            </w:pPr>
          </w:p>
        </w:tc>
        <w:tc>
          <w:tcPr>
            <w:tcW w:w="30" w:type="dxa"/>
            <w:vAlign w:val="bottom"/>
          </w:tcPr>
          <w:p w:rsidR="00C05BC0" w:rsidRPr="009C4431" w:rsidRDefault="00C05BC0" w:rsidP="00557EA4"/>
        </w:tc>
      </w:tr>
      <w:tr w:rsidR="000E01E0" w:rsidRPr="009C4431" w:rsidTr="00557EA4">
        <w:trPr>
          <w:trHeight w:val="239"/>
        </w:trPr>
        <w:tc>
          <w:tcPr>
            <w:tcW w:w="1843" w:type="dxa"/>
            <w:vMerge w:val="restart"/>
            <w:tcBorders>
              <w:top w:val="single" w:sz="4" w:space="0" w:color="auto"/>
              <w:left w:val="single" w:sz="8" w:space="0" w:color="auto"/>
              <w:bottom w:val="single" w:sz="4" w:space="0" w:color="auto"/>
              <w:right w:val="single" w:sz="8" w:space="0" w:color="auto"/>
            </w:tcBorders>
            <w:vAlign w:val="center"/>
            <w:hideMark/>
          </w:tcPr>
          <w:p w:rsidR="00C05BC0" w:rsidRPr="009C4431" w:rsidRDefault="00C05BC0" w:rsidP="00557EA4">
            <w:pPr>
              <w:jc w:val="center"/>
              <w:rPr>
                <w:sz w:val="24"/>
                <w:szCs w:val="24"/>
              </w:rPr>
            </w:pPr>
            <w:r w:rsidRPr="009C4431">
              <w:rPr>
                <w:sz w:val="24"/>
                <w:szCs w:val="24"/>
              </w:rPr>
              <w:t xml:space="preserve">2. Благоустройство территории </w:t>
            </w:r>
            <w:r w:rsidRPr="009C4431">
              <w:rPr>
                <w:sz w:val="24"/>
                <w:szCs w:val="24"/>
              </w:rPr>
              <w:lastRenderedPageBreak/>
              <w:t xml:space="preserve">общего пользования </w:t>
            </w:r>
          </w:p>
        </w:tc>
        <w:tc>
          <w:tcPr>
            <w:tcW w:w="3544" w:type="dxa"/>
            <w:vMerge w:val="restart"/>
            <w:tcBorders>
              <w:top w:val="single" w:sz="4" w:space="0" w:color="auto"/>
              <w:left w:val="nil"/>
              <w:bottom w:val="single" w:sz="4" w:space="0" w:color="auto"/>
              <w:right w:val="single" w:sz="8" w:space="0" w:color="auto"/>
            </w:tcBorders>
            <w:vAlign w:val="center"/>
            <w:hideMark/>
          </w:tcPr>
          <w:p w:rsidR="00C05BC0" w:rsidRPr="009C4431" w:rsidRDefault="00C05BC0" w:rsidP="00557EA4">
            <w:pPr>
              <w:jc w:val="center"/>
              <w:rPr>
                <w:sz w:val="24"/>
                <w:szCs w:val="24"/>
              </w:rPr>
            </w:pPr>
            <w:r w:rsidRPr="009C4431">
              <w:rPr>
                <w:sz w:val="24"/>
                <w:szCs w:val="24"/>
              </w:rPr>
              <w:lastRenderedPageBreak/>
              <w:t>Комитет жизнеобеспечения администрации МО Одоевский район</w:t>
            </w:r>
          </w:p>
        </w:tc>
        <w:tc>
          <w:tcPr>
            <w:tcW w:w="893" w:type="dxa"/>
            <w:vMerge w:val="restart"/>
            <w:tcBorders>
              <w:top w:val="single" w:sz="4" w:space="0" w:color="auto"/>
              <w:left w:val="nil"/>
              <w:bottom w:val="single" w:sz="4" w:space="0" w:color="auto"/>
              <w:right w:val="single" w:sz="8" w:space="0" w:color="auto"/>
            </w:tcBorders>
            <w:vAlign w:val="center"/>
            <w:hideMark/>
          </w:tcPr>
          <w:p w:rsidR="00C05BC0" w:rsidRPr="009C4431" w:rsidRDefault="00557EA4" w:rsidP="00557EA4">
            <w:pPr>
              <w:jc w:val="center"/>
              <w:rPr>
                <w:sz w:val="24"/>
                <w:szCs w:val="24"/>
              </w:rPr>
            </w:pPr>
            <w:r w:rsidRPr="009C4431">
              <w:rPr>
                <w:sz w:val="24"/>
                <w:szCs w:val="24"/>
              </w:rPr>
              <w:t>-</w:t>
            </w:r>
          </w:p>
        </w:tc>
        <w:tc>
          <w:tcPr>
            <w:tcW w:w="1300" w:type="dxa"/>
            <w:vMerge w:val="restart"/>
            <w:tcBorders>
              <w:top w:val="single" w:sz="4" w:space="0" w:color="auto"/>
              <w:left w:val="nil"/>
              <w:bottom w:val="single" w:sz="4" w:space="0" w:color="auto"/>
              <w:right w:val="single" w:sz="8" w:space="0" w:color="auto"/>
            </w:tcBorders>
            <w:vAlign w:val="center"/>
            <w:hideMark/>
          </w:tcPr>
          <w:p w:rsidR="00C05BC0" w:rsidRPr="009C4431" w:rsidRDefault="00557EA4" w:rsidP="00557EA4">
            <w:pPr>
              <w:jc w:val="center"/>
              <w:rPr>
                <w:sz w:val="24"/>
                <w:szCs w:val="24"/>
              </w:rPr>
            </w:pPr>
            <w:r w:rsidRPr="009C4431">
              <w:rPr>
                <w:sz w:val="24"/>
                <w:szCs w:val="24"/>
              </w:rPr>
              <w:t>-</w:t>
            </w:r>
          </w:p>
        </w:tc>
        <w:tc>
          <w:tcPr>
            <w:tcW w:w="3193" w:type="dxa"/>
            <w:gridSpan w:val="2"/>
            <w:vMerge w:val="restart"/>
            <w:tcBorders>
              <w:top w:val="single" w:sz="4" w:space="0" w:color="auto"/>
              <w:left w:val="nil"/>
              <w:bottom w:val="single" w:sz="4" w:space="0" w:color="auto"/>
              <w:right w:val="single" w:sz="8" w:space="0" w:color="auto"/>
            </w:tcBorders>
            <w:vAlign w:val="center"/>
            <w:hideMark/>
          </w:tcPr>
          <w:p w:rsidR="00C05BC0" w:rsidRPr="009C4431" w:rsidRDefault="00C05BC0" w:rsidP="00557EA4">
            <w:pPr>
              <w:tabs>
                <w:tab w:val="left" w:pos="5245"/>
              </w:tabs>
              <w:ind w:left="75" w:right="95"/>
              <w:jc w:val="center"/>
              <w:rPr>
                <w:sz w:val="24"/>
                <w:szCs w:val="24"/>
              </w:rPr>
            </w:pPr>
            <w:r w:rsidRPr="009C4431">
              <w:rPr>
                <w:sz w:val="24"/>
                <w:szCs w:val="24"/>
              </w:rPr>
              <w:t xml:space="preserve">Увеличение благоустроенных территорий общественного </w:t>
            </w:r>
            <w:r w:rsidRPr="009C4431">
              <w:rPr>
                <w:sz w:val="24"/>
                <w:szCs w:val="24"/>
              </w:rPr>
              <w:lastRenderedPageBreak/>
              <w:t>назначения, отвечающих потребностям жителей</w:t>
            </w:r>
          </w:p>
        </w:tc>
        <w:tc>
          <w:tcPr>
            <w:tcW w:w="3261" w:type="dxa"/>
            <w:vMerge w:val="restart"/>
            <w:tcBorders>
              <w:top w:val="single" w:sz="4" w:space="0" w:color="auto"/>
              <w:left w:val="single" w:sz="8" w:space="0" w:color="auto"/>
              <w:bottom w:val="single" w:sz="4" w:space="0" w:color="auto"/>
              <w:right w:val="single" w:sz="8" w:space="0" w:color="auto"/>
            </w:tcBorders>
            <w:vAlign w:val="center"/>
            <w:hideMark/>
          </w:tcPr>
          <w:p w:rsidR="00C05BC0" w:rsidRPr="009C4431" w:rsidRDefault="00C05BC0" w:rsidP="00557EA4">
            <w:pPr>
              <w:jc w:val="center"/>
              <w:rPr>
                <w:sz w:val="24"/>
                <w:szCs w:val="24"/>
              </w:rPr>
            </w:pPr>
            <w:r w:rsidRPr="009C4431">
              <w:rPr>
                <w:sz w:val="24"/>
                <w:szCs w:val="24"/>
              </w:rPr>
              <w:lastRenderedPageBreak/>
              <w:t xml:space="preserve">Комплексное благоустройство: устройство покрытий, озеленение, освещение, </w:t>
            </w:r>
            <w:r w:rsidRPr="009C4431">
              <w:rPr>
                <w:sz w:val="24"/>
                <w:szCs w:val="24"/>
              </w:rPr>
              <w:lastRenderedPageBreak/>
              <w:t>установка малых архитектурных форм</w:t>
            </w:r>
          </w:p>
        </w:tc>
        <w:tc>
          <w:tcPr>
            <w:tcW w:w="846" w:type="dxa"/>
            <w:tcBorders>
              <w:top w:val="single" w:sz="4" w:space="0" w:color="auto"/>
              <w:left w:val="nil"/>
              <w:bottom w:val="nil"/>
              <w:right w:val="single" w:sz="8" w:space="0" w:color="auto"/>
            </w:tcBorders>
            <w:vAlign w:val="center"/>
          </w:tcPr>
          <w:p w:rsidR="00C05BC0" w:rsidRPr="009C4431" w:rsidRDefault="00C05BC0" w:rsidP="00557EA4">
            <w:pPr>
              <w:jc w:val="center"/>
              <w:rPr>
                <w:sz w:val="24"/>
                <w:szCs w:val="24"/>
              </w:rPr>
            </w:pPr>
          </w:p>
        </w:tc>
        <w:tc>
          <w:tcPr>
            <w:tcW w:w="30" w:type="dxa"/>
            <w:vAlign w:val="bottom"/>
          </w:tcPr>
          <w:p w:rsidR="00C05BC0" w:rsidRPr="009C4431" w:rsidRDefault="00C05BC0" w:rsidP="00557EA4"/>
        </w:tc>
      </w:tr>
      <w:tr w:rsidR="000E01E0" w:rsidRPr="009C4431" w:rsidTr="00557EA4">
        <w:trPr>
          <w:trHeight w:val="252"/>
        </w:trPr>
        <w:tc>
          <w:tcPr>
            <w:tcW w:w="1843" w:type="dxa"/>
            <w:vMerge/>
            <w:tcBorders>
              <w:top w:val="single" w:sz="4" w:space="0" w:color="auto"/>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3544"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893"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1300"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193" w:type="dxa"/>
            <w:gridSpan w:val="2"/>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261" w:type="dxa"/>
            <w:vMerge/>
            <w:tcBorders>
              <w:top w:val="single" w:sz="4" w:space="0" w:color="auto"/>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846" w:type="dxa"/>
            <w:tcBorders>
              <w:top w:val="nil"/>
              <w:left w:val="nil"/>
              <w:bottom w:val="nil"/>
              <w:right w:val="single" w:sz="8" w:space="0" w:color="auto"/>
            </w:tcBorders>
            <w:vAlign w:val="center"/>
          </w:tcPr>
          <w:p w:rsidR="00C05BC0" w:rsidRPr="009C4431" w:rsidRDefault="00C05BC0" w:rsidP="00557EA4">
            <w:pPr>
              <w:jc w:val="center"/>
              <w:rPr>
                <w:sz w:val="24"/>
                <w:szCs w:val="24"/>
              </w:rPr>
            </w:pPr>
          </w:p>
        </w:tc>
        <w:tc>
          <w:tcPr>
            <w:tcW w:w="30" w:type="dxa"/>
            <w:vAlign w:val="bottom"/>
          </w:tcPr>
          <w:p w:rsidR="00C05BC0" w:rsidRPr="009C4431" w:rsidRDefault="00C05BC0" w:rsidP="00557EA4"/>
        </w:tc>
      </w:tr>
      <w:tr w:rsidR="000E01E0" w:rsidRPr="009C4431" w:rsidTr="00557EA4">
        <w:trPr>
          <w:trHeight w:val="255"/>
        </w:trPr>
        <w:tc>
          <w:tcPr>
            <w:tcW w:w="1843" w:type="dxa"/>
            <w:vMerge/>
            <w:tcBorders>
              <w:top w:val="single" w:sz="4" w:space="0" w:color="auto"/>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3544"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893"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1300"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193" w:type="dxa"/>
            <w:gridSpan w:val="2"/>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261" w:type="dxa"/>
            <w:vMerge/>
            <w:tcBorders>
              <w:top w:val="single" w:sz="4" w:space="0" w:color="auto"/>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846" w:type="dxa"/>
            <w:tcBorders>
              <w:top w:val="nil"/>
              <w:left w:val="nil"/>
              <w:bottom w:val="nil"/>
              <w:right w:val="single" w:sz="8" w:space="0" w:color="auto"/>
            </w:tcBorders>
            <w:vAlign w:val="center"/>
          </w:tcPr>
          <w:p w:rsidR="00C05BC0" w:rsidRPr="009C4431" w:rsidRDefault="00C05BC0" w:rsidP="00557EA4">
            <w:pPr>
              <w:jc w:val="center"/>
              <w:rPr>
                <w:sz w:val="24"/>
                <w:szCs w:val="24"/>
              </w:rPr>
            </w:pPr>
          </w:p>
        </w:tc>
        <w:tc>
          <w:tcPr>
            <w:tcW w:w="30" w:type="dxa"/>
            <w:vAlign w:val="bottom"/>
          </w:tcPr>
          <w:p w:rsidR="00C05BC0" w:rsidRPr="009C4431" w:rsidRDefault="00C05BC0" w:rsidP="00557EA4"/>
        </w:tc>
      </w:tr>
      <w:tr w:rsidR="000E01E0" w:rsidRPr="009C4431" w:rsidTr="00557EA4">
        <w:trPr>
          <w:trHeight w:val="1005"/>
        </w:trPr>
        <w:tc>
          <w:tcPr>
            <w:tcW w:w="1843" w:type="dxa"/>
            <w:vMerge/>
            <w:tcBorders>
              <w:top w:val="single" w:sz="4" w:space="0" w:color="auto"/>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3544"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893"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1300"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193" w:type="dxa"/>
            <w:gridSpan w:val="2"/>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261" w:type="dxa"/>
            <w:vMerge/>
            <w:tcBorders>
              <w:top w:val="single" w:sz="4" w:space="0" w:color="auto"/>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846" w:type="dxa"/>
            <w:tcBorders>
              <w:top w:val="nil"/>
              <w:left w:val="nil"/>
              <w:bottom w:val="single" w:sz="4" w:space="0" w:color="auto"/>
              <w:right w:val="single" w:sz="8" w:space="0" w:color="auto"/>
            </w:tcBorders>
            <w:vAlign w:val="center"/>
          </w:tcPr>
          <w:p w:rsidR="00C05BC0" w:rsidRPr="009C4431" w:rsidRDefault="00C05BC0" w:rsidP="00557EA4">
            <w:pPr>
              <w:jc w:val="center"/>
              <w:rPr>
                <w:sz w:val="24"/>
                <w:szCs w:val="24"/>
              </w:rPr>
            </w:pPr>
          </w:p>
        </w:tc>
        <w:tc>
          <w:tcPr>
            <w:tcW w:w="30" w:type="dxa"/>
            <w:vAlign w:val="bottom"/>
          </w:tcPr>
          <w:p w:rsidR="00C05BC0" w:rsidRPr="009C4431" w:rsidRDefault="00C05BC0" w:rsidP="00557EA4"/>
        </w:tc>
      </w:tr>
    </w:tbl>
    <w:p w:rsidR="00C05BC0" w:rsidRPr="009C4431" w:rsidRDefault="00C05BC0" w:rsidP="00C05BC0">
      <w:pPr>
        <w:sectPr w:rsidR="00C05BC0" w:rsidRPr="009C4431" w:rsidSect="00B13FAE">
          <w:pgSz w:w="16838" w:h="11906" w:orient="landscape" w:code="9"/>
          <w:pgMar w:top="851" w:right="1134" w:bottom="851" w:left="1134" w:header="0" w:footer="0" w:gutter="0"/>
          <w:cols w:space="720"/>
        </w:sectPr>
      </w:pPr>
    </w:p>
    <w:p w:rsidR="00557EA4" w:rsidRPr="009C4431" w:rsidRDefault="00C05BC0" w:rsidP="003E085F">
      <w:pPr>
        <w:ind w:left="10490"/>
        <w:rPr>
          <w:sz w:val="24"/>
          <w:szCs w:val="24"/>
        </w:rPr>
      </w:pPr>
      <w:r w:rsidRPr="009C4431">
        <w:rPr>
          <w:sz w:val="24"/>
          <w:szCs w:val="24"/>
        </w:rPr>
        <w:lastRenderedPageBreak/>
        <w:t xml:space="preserve">                                          </w:t>
      </w:r>
      <w:r w:rsidR="00557EA4" w:rsidRPr="009C4431">
        <w:rPr>
          <w:sz w:val="24"/>
          <w:szCs w:val="24"/>
        </w:rPr>
        <w:t xml:space="preserve">Приложение 5 </w:t>
      </w:r>
    </w:p>
    <w:p w:rsidR="00F019B0" w:rsidRPr="009C4431" w:rsidRDefault="00C05BC0" w:rsidP="00F019B0">
      <w:pPr>
        <w:ind w:left="5103"/>
        <w:jc w:val="right"/>
        <w:rPr>
          <w:sz w:val="24"/>
          <w:szCs w:val="24"/>
        </w:rPr>
      </w:pPr>
      <w:r w:rsidRPr="009C4431">
        <w:rPr>
          <w:sz w:val="24"/>
          <w:szCs w:val="24"/>
        </w:rPr>
        <w:t>к муниципальной программе</w:t>
      </w:r>
    </w:p>
    <w:p w:rsidR="00F019B0" w:rsidRPr="009C4431" w:rsidRDefault="00C05BC0" w:rsidP="00F019B0">
      <w:pPr>
        <w:ind w:left="5103"/>
        <w:jc w:val="right"/>
        <w:rPr>
          <w:sz w:val="24"/>
          <w:szCs w:val="24"/>
        </w:rPr>
      </w:pPr>
      <w:r w:rsidRPr="009C4431">
        <w:rPr>
          <w:sz w:val="24"/>
          <w:szCs w:val="24"/>
        </w:rPr>
        <w:t xml:space="preserve">  </w:t>
      </w:r>
      <w:r w:rsidR="00F019B0" w:rsidRPr="009C4431">
        <w:rPr>
          <w:sz w:val="24"/>
          <w:szCs w:val="24"/>
        </w:rPr>
        <w:t xml:space="preserve">«Формирование современной городской среды </w:t>
      </w:r>
    </w:p>
    <w:p w:rsidR="00F019B0" w:rsidRPr="009C4431" w:rsidRDefault="00F019B0" w:rsidP="00F019B0">
      <w:pPr>
        <w:ind w:left="5103"/>
        <w:jc w:val="right"/>
        <w:rPr>
          <w:sz w:val="24"/>
          <w:szCs w:val="24"/>
        </w:rPr>
      </w:pPr>
      <w:r w:rsidRPr="009C4431">
        <w:rPr>
          <w:sz w:val="24"/>
          <w:szCs w:val="24"/>
        </w:rPr>
        <w:t>муниципального образования</w:t>
      </w:r>
    </w:p>
    <w:p w:rsidR="00F019B0" w:rsidRPr="009C4431" w:rsidRDefault="00F019B0" w:rsidP="00F019B0">
      <w:pPr>
        <w:ind w:left="5103"/>
        <w:jc w:val="right"/>
        <w:rPr>
          <w:sz w:val="24"/>
          <w:szCs w:val="24"/>
        </w:rPr>
      </w:pPr>
      <w:r w:rsidRPr="009C4431">
        <w:rPr>
          <w:sz w:val="24"/>
          <w:szCs w:val="24"/>
        </w:rPr>
        <w:t xml:space="preserve"> рабочий поселок Одоев </w:t>
      </w:r>
    </w:p>
    <w:p w:rsidR="00F019B0" w:rsidRPr="009C4431" w:rsidRDefault="00F019B0" w:rsidP="00F019B0">
      <w:pPr>
        <w:ind w:left="5103"/>
        <w:jc w:val="right"/>
        <w:rPr>
          <w:sz w:val="24"/>
          <w:szCs w:val="24"/>
        </w:rPr>
      </w:pPr>
      <w:r w:rsidRPr="009C4431">
        <w:rPr>
          <w:sz w:val="24"/>
          <w:szCs w:val="24"/>
        </w:rPr>
        <w:t>Одоевского района»</w:t>
      </w:r>
    </w:p>
    <w:p w:rsidR="00C05BC0" w:rsidRPr="009C4431" w:rsidRDefault="00C05BC0" w:rsidP="00C05BC0">
      <w:pPr>
        <w:ind w:right="320"/>
        <w:jc w:val="right"/>
        <w:rPr>
          <w:sz w:val="24"/>
          <w:szCs w:val="24"/>
        </w:rPr>
      </w:pPr>
    </w:p>
    <w:p w:rsidR="003E085F" w:rsidRPr="009C4431" w:rsidRDefault="003E085F" w:rsidP="00C05BC0">
      <w:pPr>
        <w:ind w:right="320"/>
        <w:jc w:val="right"/>
        <w:rPr>
          <w:sz w:val="24"/>
          <w:szCs w:val="24"/>
        </w:rPr>
      </w:pPr>
    </w:p>
    <w:p w:rsidR="00C05BC0" w:rsidRPr="009C4431" w:rsidRDefault="00C05BC0" w:rsidP="00C05BC0">
      <w:pPr>
        <w:pStyle w:val="a3"/>
        <w:tabs>
          <w:tab w:val="left" w:pos="-5387"/>
        </w:tabs>
        <w:ind w:left="1843"/>
        <w:jc w:val="center"/>
        <w:rPr>
          <w:b/>
          <w:szCs w:val="28"/>
        </w:rPr>
      </w:pPr>
      <w:r w:rsidRPr="009C4431">
        <w:rPr>
          <w:b/>
          <w:bCs/>
          <w:szCs w:val="28"/>
        </w:rPr>
        <w:t xml:space="preserve">Ресурсное обеспечение реализации </w:t>
      </w:r>
      <w:r w:rsidRPr="009C4431">
        <w:rPr>
          <w:b/>
          <w:szCs w:val="28"/>
        </w:rPr>
        <w:t>муниципальной программы</w:t>
      </w:r>
    </w:p>
    <w:p w:rsidR="00C05BC0" w:rsidRPr="009C4431" w:rsidRDefault="00C05BC0" w:rsidP="00C05BC0">
      <w:pPr>
        <w:ind w:right="320"/>
        <w:jc w:val="center"/>
        <w:rPr>
          <w:b/>
        </w:rPr>
      </w:pPr>
      <w:r w:rsidRPr="009C4431">
        <w:rPr>
          <w:b/>
        </w:rPr>
        <w:t>«Формирование современной городской среды муниципального образования рабочий поселок Одоев</w:t>
      </w:r>
    </w:p>
    <w:p w:rsidR="00C05BC0" w:rsidRPr="009C4431" w:rsidRDefault="00C05BC0" w:rsidP="00C05BC0">
      <w:pPr>
        <w:ind w:right="320"/>
        <w:jc w:val="center"/>
        <w:rPr>
          <w:b/>
        </w:rPr>
      </w:pPr>
      <w:r w:rsidRPr="009C4431">
        <w:rPr>
          <w:b/>
        </w:rPr>
        <w:t xml:space="preserve"> Одо</w:t>
      </w:r>
      <w:r w:rsidR="000A0854" w:rsidRPr="009C4431">
        <w:rPr>
          <w:b/>
        </w:rPr>
        <w:t>евского района»</w:t>
      </w:r>
    </w:p>
    <w:p w:rsidR="00031B66" w:rsidRPr="009C4431" w:rsidRDefault="00031B66" w:rsidP="00C05BC0">
      <w:pPr>
        <w:ind w:right="320"/>
        <w:jc w:val="center"/>
        <w:rPr>
          <w:b/>
        </w:rPr>
      </w:pPr>
    </w:p>
    <w:tbl>
      <w:tblPr>
        <w:tblpPr w:leftFromText="180" w:rightFromText="180" w:vertAnchor="text" w:tblpX="108" w:tblpY="1"/>
        <w:tblOverlap w:val="neve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721"/>
        <w:gridCol w:w="2268"/>
        <w:gridCol w:w="709"/>
        <w:gridCol w:w="850"/>
        <w:gridCol w:w="1701"/>
        <w:gridCol w:w="709"/>
        <w:gridCol w:w="1985"/>
      </w:tblGrid>
      <w:tr w:rsidR="000E01E0" w:rsidRPr="009C4431" w:rsidTr="003A7046">
        <w:tc>
          <w:tcPr>
            <w:tcW w:w="2802" w:type="dxa"/>
            <w:vMerge w:val="restart"/>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Наименование</w:t>
            </w:r>
          </w:p>
        </w:tc>
        <w:tc>
          <w:tcPr>
            <w:tcW w:w="3721" w:type="dxa"/>
            <w:vMerge w:val="restart"/>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w w:val="99"/>
                <w:sz w:val="24"/>
                <w:szCs w:val="24"/>
              </w:rPr>
              <w:t xml:space="preserve">Ответственный исполнитель, соисполнитель, </w:t>
            </w:r>
            <w:r w:rsidRPr="009C4431">
              <w:rPr>
                <w:sz w:val="24"/>
                <w:szCs w:val="24"/>
              </w:rPr>
              <w:t>государственный (муниципальный) заказчик-</w:t>
            </w:r>
            <w:r w:rsidRPr="009C4431">
              <w:rPr>
                <w:w w:val="99"/>
                <w:sz w:val="24"/>
                <w:szCs w:val="24"/>
              </w:rPr>
              <w:t xml:space="preserve"> координатор, участник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Источник финансирования</w:t>
            </w:r>
          </w:p>
        </w:tc>
        <w:tc>
          <w:tcPr>
            <w:tcW w:w="3969" w:type="dxa"/>
            <w:gridSpan w:val="4"/>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Код бюджетной классификации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Объемы бюджетных ассигнований (тыс. рублей)</w:t>
            </w:r>
          </w:p>
        </w:tc>
      </w:tr>
      <w:tr w:rsidR="000E01E0" w:rsidRPr="009C4431" w:rsidTr="003A7046">
        <w:tc>
          <w:tcPr>
            <w:tcW w:w="2802" w:type="dxa"/>
            <w:vMerge/>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p>
        </w:tc>
        <w:tc>
          <w:tcPr>
            <w:tcW w:w="3721" w:type="dxa"/>
            <w:vMerge/>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w w:val="99"/>
                <w:sz w:val="24"/>
                <w:szCs w:val="24"/>
              </w:rPr>
            </w:pPr>
          </w:p>
        </w:tc>
        <w:tc>
          <w:tcPr>
            <w:tcW w:w="2268" w:type="dxa"/>
            <w:vMerge/>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p>
        </w:tc>
        <w:tc>
          <w:tcPr>
            <w:tcW w:w="3969" w:type="dxa"/>
            <w:gridSpan w:val="4"/>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p>
        </w:tc>
        <w:tc>
          <w:tcPr>
            <w:tcW w:w="1985" w:type="dxa"/>
            <w:vMerge/>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p>
        </w:tc>
      </w:tr>
      <w:tr w:rsidR="000E01E0" w:rsidRPr="009C4431" w:rsidTr="003A7046">
        <w:tc>
          <w:tcPr>
            <w:tcW w:w="2802" w:type="dxa"/>
            <w:vMerge/>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rPr>
                <w:sz w:val="24"/>
                <w:szCs w:val="24"/>
              </w:rPr>
            </w:pPr>
          </w:p>
        </w:tc>
        <w:tc>
          <w:tcPr>
            <w:tcW w:w="3721" w:type="dxa"/>
            <w:vMerge/>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ГРБС</w:t>
            </w:r>
          </w:p>
        </w:tc>
        <w:tc>
          <w:tcPr>
            <w:tcW w:w="850"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w w:val="95"/>
                <w:sz w:val="24"/>
                <w:szCs w:val="24"/>
              </w:rPr>
            </w:pPr>
            <w:r w:rsidRPr="009C4431">
              <w:rPr>
                <w:w w:val="95"/>
                <w:sz w:val="24"/>
                <w:szCs w:val="24"/>
              </w:rPr>
              <w:t>Рз</w:t>
            </w:r>
          </w:p>
          <w:p w:rsidR="00C05BC0" w:rsidRPr="009C4431" w:rsidRDefault="00C05BC0" w:rsidP="00557EA4">
            <w:pPr>
              <w:pStyle w:val="a3"/>
              <w:tabs>
                <w:tab w:val="left" w:pos="-5387"/>
              </w:tabs>
              <w:jc w:val="center"/>
              <w:rPr>
                <w:sz w:val="24"/>
                <w:szCs w:val="24"/>
              </w:rPr>
            </w:pPr>
            <w:r w:rsidRPr="009C4431">
              <w:rPr>
                <w:sz w:val="24"/>
                <w:szCs w:val="24"/>
              </w:rPr>
              <w:t>Пр</w:t>
            </w:r>
          </w:p>
        </w:tc>
        <w:tc>
          <w:tcPr>
            <w:tcW w:w="1701"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ЦСР</w:t>
            </w:r>
          </w:p>
        </w:tc>
        <w:tc>
          <w:tcPr>
            <w:tcW w:w="709"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ВР</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rPr>
                <w:sz w:val="24"/>
                <w:szCs w:val="24"/>
              </w:rPr>
            </w:pPr>
          </w:p>
        </w:tc>
      </w:tr>
      <w:tr w:rsidR="000E01E0" w:rsidRPr="009C4431" w:rsidTr="003A7046">
        <w:tc>
          <w:tcPr>
            <w:tcW w:w="2802" w:type="dxa"/>
            <w:tcBorders>
              <w:top w:val="single" w:sz="4" w:space="0" w:color="auto"/>
              <w:left w:val="single" w:sz="4" w:space="0" w:color="auto"/>
              <w:bottom w:val="single" w:sz="4" w:space="0" w:color="auto"/>
              <w:right w:val="single" w:sz="4" w:space="0" w:color="auto"/>
            </w:tcBorders>
            <w:vAlign w:val="center"/>
          </w:tcPr>
          <w:p w:rsidR="00031B66" w:rsidRPr="009C4431" w:rsidRDefault="00031B66" w:rsidP="00031B66">
            <w:pPr>
              <w:tabs>
                <w:tab w:val="left" w:pos="2211"/>
              </w:tabs>
              <w:ind w:left="120"/>
              <w:jc w:val="center"/>
              <w:rPr>
                <w:b/>
                <w:bCs/>
                <w:sz w:val="24"/>
                <w:szCs w:val="24"/>
              </w:rPr>
            </w:pPr>
            <w:r w:rsidRPr="009C4431">
              <w:rPr>
                <w:b/>
                <w:bCs/>
                <w:sz w:val="24"/>
                <w:szCs w:val="24"/>
              </w:rPr>
              <w:t xml:space="preserve">Муниципальная программа «Формирование современной городской среды </w:t>
            </w:r>
          </w:p>
          <w:p w:rsidR="00031B66" w:rsidRPr="009C4431" w:rsidRDefault="00031B66" w:rsidP="00031B66">
            <w:pPr>
              <w:rPr>
                <w:sz w:val="24"/>
                <w:szCs w:val="24"/>
              </w:rPr>
            </w:pPr>
            <w:r w:rsidRPr="009C4431">
              <w:rPr>
                <w:b/>
                <w:bCs/>
                <w:sz w:val="24"/>
                <w:szCs w:val="24"/>
              </w:rPr>
              <w:t>в муниципальном образовании рабочий поселок Одоев Одоевского района»</w:t>
            </w:r>
          </w:p>
        </w:tc>
        <w:tc>
          <w:tcPr>
            <w:tcW w:w="3721" w:type="dxa"/>
            <w:tcBorders>
              <w:top w:val="single" w:sz="4" w:space="0" w:color="auto"/>
              <w:left w:val="single" w:sz="4" w:space="0" w:color="auto"/>
              <w:bottom w:val="single" w:sz="4" w:space="0" w:color="auto"/>
              <w:right w:val="single" w:sz="4" w:space="0" w:color="auto"/>
            </w:tcBorders>
            <w:vAlign w:val="center"/>
          </w:tcPr>
          <w:p w:rsidR="00031B66" w:rsidRPr="009C4431" w:rsidRDefault="00031B66" w:rsidP="00031B66">
            <w:pPr>
              <w:pStyle w:val="a3"/>
              <w:tabs>
                <w:tab w:val="left" w:pos="-5387"/>
              </w:tabs>
              <w:jc w:val="center"/>
              <w:rPr>
                <w:sz w:val="24"/>
                <w:szCs w:val="24"/>
              </w:rPr>
            </w:pPr>
            <w:r w:rsidRPr="009C4431">
              <w:rPr>
                <w:sz w:val="24"/>
                <w:szCs w:val="24"/>
              </w:rPr>
              <w:t>Администрация</w:t>
            </w:r>
          </w:p>
          <w:p w:rsidR="00031B66" w:rsidRPr="009C4431" w:rsidRDefault="00031B66" w:rsidP="00031B66">
            <w:pPr>
              <w:jc w:val="center"/>
              <w:rPr>
                <w:sz w:val="24"/>
                <w:szCs w:val="24"/>
              </w:rPr>
            </w:pPr>
            <w:r w:rsidRPr="009C4431">
              <w:rPr>
                <w:sz w:val="24"/>
                <w:szCs w:val="24"/>
              </w:rPr>
              <w:t>муниципального образования Одоевский район</w:t>
            </w:r>
          </w:p>
        </w:tc>
        <w:tc>
          <w:tcPr>
            <w:tcW w:w="2268" w:type="dxa"/>
            <w:tcBorders>
              <w:top w:val="single" w:sz="4" w:space="0" w:color="auto"/>
              <w:left w:val="single" w:sz="4" w:space="0" w:color="auto"/>
              <w:bottom w:val="single" w:sz="4" w:space="0" w:color="auto"/>
              <w:right w:val="single" w:sz="4" w:space="0" w:color="auto"/>
            </w:tcBorders>
            <w:vAlign w:val="center"/>
          </w:tcPr>
          <w:p w:rsidR="00031B66" w:rsidRPr="009C4431" w:rsidRDefault="003A7046" w:rsidP="00557EA4">
            <w:pPr>
              <w:rPr>
                <w:b/>
                <w:bCs/>
                <w:sz w:val="24"/>
                <w:szCs w:val="24"/>
              </w:rPr>
            </w:pPr>
            <w:r w:rsidRPr="009C4431">
              <w:rPr>
                <w:b/>
                <w:bCs/>
                <w:sz w:val="24"/>
                <w:szCs w:val="24"/>
              </w:rPr>
              <w:t>ФБ, ОБ, БМО</w:t>
            </w:r>
          </w:p>
        </w:tc>
        <w:tc>
          <w:tcPr>
            <w:tcW w:w="709" w:type="dxa"/>
            <w:tcBorders>
              <w:top w:val="single" w:sz="4" w:space="0" w:color="auto"/>
              <w:left w:val="single" w:sz="4" w:space="0" w:color="auto"/>
              <w:bottom w:val="single" w:sz="4" w:space="0" w:color="auto"/>
              <w:right w:val="single" w:sz="4" w:space="0" w:color="auto"/>
            </w:tcBorders>
          </w:tcPr>
          <w:p w:rsidR="00031B66" w:rsidRPr="009C4431" w:rsidRDefault="00031B66" w:rsidP="00557EA4">
            <w:pPr>
              <w:pStyle w:val="a3"/>
              <w:tabs>
                <w:tab w:val="left" w:pos="-5387"/>
              </w:tabs>
              <w:jc w:val="center"/>
              <w:rPr>
                <w:b/>
                <w:bCs/>
                <w:sz w:val="24"/>
                <w:szCs w:val="24"/>
              </w:rPr>
            </w:pPr>
          </w:p>
        </w:tc>
        <w:tc>
          <w:tcPr>
            <w:tcW w:w="850" w:type="dxa"/>
            <w:tcBorders>
              <w:top w:val="single" w:sz="4" w:space="0" w:color="auto"/>
              <w:left w:val="single" w:sz="4" w:space="0" w:color="auto"/>
              <w:bottom w:val="single" w:sz="4" w:space="0" w:color="auto"/>
              <w:right w:val="single" w:sz="4" w:space="0" w:color="auto"/>
            </w:tcBorders>
          </w:tcPr>
          <w:p w:rsidR="00031B66" w:rsidRPr="009C4431" w:rsidRDefault="00031B66" w:rsidP="00557EA4">
            <w:pPr>
              <w:pStyle w:val="a3"/>
              <w:tabs>
                <w:tab w:val="left" w:pos="-5387"/>
              </w:tabs>
              <w:jc w:val="center"/>
              <w:rPr>
                <w:b/>
                <w:bCs/>
                <w:w w:val="95"/>
                <w:sz w:val="24"/>
                <w:szCs w:val="24"/>
              </w:rPr>
            </w:pPr>
          </w:p>
        </w:tc>
        <w:tc>
          <w:tcPr>
            <w:tcW w:w="1701" w:type="dxa"/>
            <w:tcBorders>
              <w:top w:val="single" w:sz="4" w:space="0" w:color="auto"/>
              <w:left w:val="single" w:sz="4" w:space="0" w:color="auto"/>
              <w:bottom w:val="single" w:sz="4" w:space="0" w:color="auto"/>
              <w:right w:val="single" w:sz="4" w:space="0" w:color="auto"/>
            </w:tcBorders>
          </w:tcPr>
          <w:p w:rsidR="00031B66" w:rsidRPr="009C4431" w:rsidRDefault="00031B66" w:rsidP="00557EA4">
            <w:pPr>
              <w:pStyle w:val="a3"/>
              <w:tabs>
                <w:tab w:val="left" w:pos="-5387"/>
              </w:tabs>
              <w:jc w:val="center"/>
              <w:rPr>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031B66" w:rsidRPr="009C4431" w:rsidRDefault="00031B66" w:rsidP="00557EA4">
            <w:pPr>
              <w:pStyle w:val="a3"/>
              <w:tabs>
                <w:tab w:val="left" w:pos="-5387"/>
              </w:tabs>
              <w:jc w:val="center"/>
              <w:rPr>
                <w:b/>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31B66" w:rsidRPr="009C4431" w:rsidRDefault="00031B66" w:rsidP="00557EA4">
            <w:pPr>
              <w:rPr>
                <w:b/>
                <w:bCs/>
                <w:sz w:val="24"/>
                <w:szCs w:val="24"/>
              </w:rPr>
            </w:pPr>
          </w:p>
        </w:tc>
      </w:tr>
      <w:tr w:rsidR="000E01E0" w:rsidRPr="009C4431" w:rsidTr="003A7046">
        <w:tc>
          <w:tcPr>
            <w:tcW w:w="2802" w:type="dxa"/>
            <w:tcBorders>
              <w:top w:val="single" w:sz="4" w:space="0" w:color="auto"/>
              <w:left w:val="single" w:sz="4" w:space="0" w:color="auto"/>
              <w:bottom w:val="single" w:sz="4" w:space="0" w:color="auto"/>
              <w:right w:val="single" w:sz="4" w:space="0" w:color="auto"/>
            </w:tcBorders>
            <w:vAlign w:val="center"/>
          </w:tcPr>
          <w:p w:rsidR="00031B66" w:rsidRPr="009C4431" w:rsidRDefault="00E74B05" w:rsidP="00031B66">
            <w:pPr>
              <w:tabs>
                <w:tab w:val="left" w:pos="2211"/>
              </w:tabs>
              <w:ind w:left="120"/>
              <w:jc w:val="center"/>
              <w:rPr>
                <w:b/>
                <w:bCs/>
                <w:sz w:val="24"/>
                <w:szCs w:val="24"/>
              </w:rPr>
            </w:pPr>
            <w:r w:rsidRPr="009C4431">
              <w:rPr>
                <w:b/>
                <w:bCs/>
                <w:sz w:val="24"/>
                <w:szCs w:val="24"/>
              </w:rPr>
              <w:t>ВСЕГО:</w:t>
            </w:r>
          </w:p>
        </w:tc>
        <w:tc>
          <w:tcPr>
            <w:tcW w:w="3721" w:type="dxa"/>
            <w:tcBorders>
              <w:top w:val="single" w:sz="4" w:space="0" w:color="auto"/>
              <w:left w:val="single" w:sz="4" w:space="0" w:color="auto"/>
              <w:bottom w:val="single" w:sz="4" w:space="0" w:color="auto"/>
              <w:right w:val="single" w:sz="4" w:space="0" w:color="auto"/>
            </w:tcBorders>
            <w:vAlign w:val="center"/>
          </w:tcPr>
          <w:p w:rsidR="00031B66" w:rsidRPr="009C4431" w:rsidRDefault="00031B66" w:rsidP="00031B66">
            <w:pPr>
              <w:pStyle w:val="a3"/>
              <w:tabs>
                <w:tab w:val="left" w:pos="-5387"/>
              </w:tabs>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31B66" w:rsidRPr="009C4431" w:rsidRDefault="00031B66" w:rsidP="00557EA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31B66" w:rsidRPr="009C4431" w:rsidRDefault="00031B66" w:rsidP="00557EA4">
            <w:pPr>
              <w:pStyle w:val="a3"/>
              <w:tabs>
                <w:tab w:val="left" w:pos="-5387"/>
              </w:tabs>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31B66" w:rsidRPr="009C4431" w:rsidRDefault="00031B66" w:rsidP="00557EA4">
            <w:pPr>
              <w:pStyle w:val="a3"/>
              <w:tabs>
                <w:tab w:val="left" w:pos="-5387"/>
              </w:tabs>
              <w:jc w:val="center"/>
              <w:rPr>
                <w:w w:val="95"/>
                <w:sz w:val="24"/>
                <w:szCs w:val="24"/>
              </w:rPr>
            </w:pPr>
          </w:p>
        </w:tc>
        <w:tc>
          <w:tcPr>
            <w:tcW w:w="1701" w:type="dxa"/>
            <w:tcBorders>
              <w:top w:val="single" w:sz="4" w:space="0" w:color="auto"/>
              <w:left w:val="single" w:sz="4" w:space="0" w:color="auto"/>
              <w:bottom w:val="single" w:sz="4" w:space="0" w:color="auto"/>
              <w:right w:val="single" w:sz="4" w:space="0" w:color="auto"/>
            </w:tcBorders>
          </w:tcPr>
          <w:p w:rsidR="00031B66" w:rsidRPr="009C4431" w:rsidRDefault="00031B66" w:rsidP="00557EA4">
            <w:pPr>
              <w:pStyle w:val="a3"/>
              <w:tabs>
                <w:tab w:val="left" w:pos="-5387"/>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031B66" w:rsidRPr="009C4431" w:rsidRDefault="00031B66" w:rsidP="00557EA4">
            <w:pPr>
              <w:pStyle w:val="a3"/>
              <w:tabs>
                <w:tab w:val="left" w:pos="-5387"/>
              </w:tabs>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031B66" w:rsidRPr="009C4431" w:rsidRDefault="00F64587" w:rsidP="00557EA4">
            <w:pPr>
              <w:rPr>
                <w:sz w:val="24"/>
                <w:szCs w:val="24"/>
              </w:rPr>
            </w:pPr>
            <w:r>
              <w:rPr>
                <w:b/>
                <w:bCs/>
                <w:sz w:val="24"/>
                <w:szCs w:val="24"/>
              </w:rPr>
              <w:t>322</w:t>
            </w:r>
            <w:r w:rsidR="0038222E">
              <w:rPr>
                <w:b/>
                <w:bCs/>
                <w:sz w:val="24"/>
                <w:szCs w:val="24"/>
              </w:rPr>
              <w:t>25</w:t>
            </w:r>
            <w:r>
              <w:rPr>
                <w:b/>
                <w:bCs/>
                <w:sz w:val="24"/>
                <w:szCs w:val="24"/>
              </w:rPr>
              <w:t>,</w:t>
            </w:r>
            <w:r w:rsidR="0038222E">
              <w:rPr>
                <w:b/>
                <w:bCs/>
                <w:sz w:val="24"/>
                <w:szCs w:val="24"/>
              </w:rPr>
              <w:t>9</w:t>
            </w:r>
            <w:r w:rsidR="003A7046" w:rsidRPr="009C4431">
              <w:rPr>
                <w:b/>
                <w:bCs/>
                <w:sz w:val="24"/>
                <w:szCs w:val="24"/>
              </w:rPr>
              <w:t xml:space="preserve"> </w:t>
            </w:r>
            <w:proofErr w:type="gramStart"/>
            <w:r w:rsidR="003A7046" w:rsidRPr="009C4431">
              <w:rPr>
                <w:b/>
                <w:bCs/>
                <w:sz w:val="24"/>
                <w:szCs w:val="24"/>
              </w:rPr>
              <w:t>тыс.руб</w:t>
            </w:r>
            <w:proofErr w:type="gramEnd"/>
          </w:p>
        </w:tc>
      </w:tr>
      <w:tr w:rsidR="000E01E0" w:rsidRPr="009C4431" w:rsidTr="003A7046">
        <w:tc>
          <w:tcPr>
            <w:tcW w:w="2802" w:type="dxa"/>
            <w:tcBorders>
              <w:top w:val="single" w:sz="4" w:space="0" w:color="auto"/>
              <w:left w:val="single" w:sz="4" w:space="0" w:color="auto"/>
              <w:bottom w:val="single" w:sz="4" w:space="0" w:color="auto"/>
              <w:right w:val="single" w:sz="4" w:space="0" w:color="auto"/>
            </w:tcBorders>
            <w:vAlign w:val="center"/>
          </w:tcPr>
          <w:p w:rsidR="003A7046" w:rsidRPr="009C4431" w:rsidRDefault="003A7046" w:rsidP="00031B66">
            <w:pPr>
              <w:tabs>
                <w:tab w:val="left" w:pos="2211"/>
              </w:tabs>
              <w:ind w:left="120"/>
              <w:jc w:val="center"/>
              <w:rPr>
                <w:b/>
                <w:bCs/>
                <w:sz w:val="24"/>
                <w:szCs w:val="24"/>
              </w:rPr>
            </w:pPr>
            <w:r w:rsidRPr="009C4431">
              <w:rPr>
                <w:b/>
                <w:bCs/>
                <w:sz w:val="24"/>
                <w:szCs w:val="24"/>
              </w:rPr>
              <w:t>В том числе:</w:t>
            </w:r>
          </w:p>
        </w:tc>
        <w:tc>
          <w:tcPr>
            <w:tcW w:w="3721" w:type="dxa"/>
            <w:tcBorders>
              <w:top w:val="single" w:sz="4" w:space="0" w:color="auto"/>
              <w:left w:val="single" w:sz="4" w:space="0" w:color="auto"/>
              <w:bottom w:val="single" w:sz="4" w:space="0" w:color="auto"/>
              <w:right w:val="single" w:sz="4" w:space="0" w:color="auto"/>
            </w:tcBorders>
            <w:vAlign w:val="center"/>
          </w:tcPr>
          <w:p w:rsidR="003A7046" w:rsidRPr="009C4431" w:rsidRDefault="003A7046" w:rsidP="00031B66">
            <w:pPr>
              <w:pStyle w:val="a3"/>
              <w:tabs>
                <w:tab w:val="left" w:pos="-5387"/>
              </w:tabs>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A7046" w:rsidRPr="009C4431" w:rsidRDefault="003A7046" w:rsidP="00557EA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A7046" w:rsidRPr="009C4431" w:rsidRDefault="003A7046" w:rsidP="00557EA4">
            <w:pPr>
              <w:pStyle w:val="a3"/>
              <w:tabs>
                <w:tab w:val="left" w:pos="-5387"/>
              </w:tabs>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3A7046" w:rsidRPr="009C4431" w:rsidRDefault="003A7046" w:rsidP="00557EA4">
            <w:pPr>
              <w:pStyle w:val="a3"/>
              <w:tabs>
                <w:tab w:val="left" w:pos="-5387"/>
              </w:tabs>
              <w:jc w:val="center"/>
              <w:rPr>
                <w:w w:val="95"/>
                <w:sz w:val="24"/>
                <w:szCs w:val="24"/>
              </w:rPr>
            </w:pPr>
          </w:p>
        </w:tc>
        <w:tc>
          <w:tcPr>
            <w:tcW w:w="1701" w:type="dxa"/>
            <w:tcBorders>
              <w:top w:val="single" w:sz="4" w:space="0" w:color="auto"/>
              <w:left w:val="single" w:sz="4" w:space="0" w:color="auto"/>
              <w:bottom w:val="single" w:sz="4" w:space="0" w:color="auto"/>
              <w:right w:val="single" w:sz="4" w:space="0" w:color="auto"/>
            </w:tcBorders>
          </w:tcPr>
          <w:p w:rsidR="003A7046" w:rsidRPr="009C4431" w:rsidRDefault="003A7046" w:rsidP="00557EA4">
            <w:pPr>
              <w:pStyle w:val="a3"/>
              <w:tabs>
                <w:tab w:val="left" w:pos="-5387"/>
              </w:tabs>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3A7046" w:rsidRPr="009C4431" w:rsidRDefault="003A7046" w:rsidP="00557EA4">
            <w:pPr>
              <w:pStyle w:val="a3"/>
              <w:tabs>
                <w:tab w:val="left" w:pos="-5387"/>
              </w:tabs>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3A7046" w:rsidRPr="009C4431" w:rsidRDefault="003A7046" w:rsidP="00557EA4">
            <w:pPr>
              <w:rPr>
                <w:b/>
                <w:bCs/>
                <w:sz w:val="24"/>
                <w:szCs w:val="24"/>
              </w:rPr>
            </w:pPr>
          </w:p>
        </w:tc>
      </w:tr>
      <w:tr w:rsidR="000E01E0" w:rsidRPr="009C4431" w:rsidTr="003A7046">
        <w:trPr>
          <w:trHeight w:val="690"/>
        </w:trPr>
        <w:tc>
          <w:tcPr>
            <w:tcW w:w="2802" w:type="dxa"/>
            <w:vMerge w:val="restart"/>
            <w:tcBorders>
              <w:top w:val="single" w:sz="4" w:space="0" w:color="auto"/>
              <w:left w:val="single" w:sz="4" w:space="0" w:color="auto"/>
              <w:bottom w:val="single" w:sz="4" w:space="0" w:color="auto"/>
              <w:right w:val="single" w:sz="4" w:space="0" w:color="auto"/>
            </w:tcBorders>
            <w:hideMark/>
          </w:tcPr>
          <w:p w:rsidR="00B759C2" w:rsidRPr="009C4431" w:rsidRDefault="00C05BC0" w:rsidP="00557EA4">
            <w:pPr>
              <w:tabs>
                <w:tab w:val="left" w:pos="2211"/>
              </w:tabs>
              <w:ind w:left="120"/>
              <w:jc w:val="center"/>
              <w:rPr>
                <w:sz w:val="24"/>
                <w:szCs w:val="24"/>
              </w:rPr>
            </w:pPr>
            <w:r w:rsidRPr="009C4431">
              <w:rPr>
                <w:sz w:val="24"/>
                <w:szCs w:val="24"/>
              </w:rPr>
              <w:t xml:space="preserve">Муниципальная программа «Формирование современной городской среды </w:t>
            </w:r>
          </w:p>
          <w:p w:rsidR="00C05BC0" w:rsidRPr="009C4431" w:rsidRDefault="00C05BC0" w:rsidP="00B759C2">
            <w:pPr>
              <w:tabs>
                <w:tab w:val="left" w:pos="2211"/>
              </w:tabs>
              <w:ind w:left="120"/>
              <w:jc w:val="center"/>
              <w:rPr>
                <w:sz w:val="24"/>
                <w:szCs w:val="24"/>
              </w:rPr>
            </w:pPr>
            <w:r w:rsidRPr="009C4431">
              <w:rPr>
                <w:sz w:val="24"/>
                <w:szCs w:val="24"/>
              </w:rPr>
              <w:lastRenderedPageBreak/>
              <w:t xml:space="preserve">в </w:t>
            </w:r>
            <w:r w:rsidR="00B759C2" w:rsidRPr="009C4431">
              <w:rPr>
                <w:sz w:val="24"/>
                <w:szCs w:val="24"/>
              </w:rPr>
              <w:t>муниципальном образовании рабочий поселок</w:t>
            </w:r>
            <w:r w:rsidRPr="009C4431">
              <w:rPr>
                <w:sz w:val="24"/>
                <w:szCs w:val="24"/>
              </w:rPr>
              <w:t xml:space="preserve"> Одоев Одо</w:t>
            </w:r>
            <w:r w:rsidR="00480F3B" w:rsidRPr="009C4431">
              <w:rPr>
                <w:sz w:val="24"/>
                <w:szCs w:val="24"/>
              </w:rPr>
              <w:t>евского района</w:t>
            </w:r>
            <w:r w:rsidRPr="009C4431">
              <w:rPr>
                <w:sz w:val="24"/>
                <w:szCs w:val="24"/>
              </w:rPr>
              <w:t>»</w:t>
            </w:r>
          </w:p>
        </w:tc>
        <w:tc>
          <w:tcPr>
            <w:tcW w:w="3721" w:type="dxa"/>
            <w:vMerge w:val="restart"/>
            <w:tcBorders>
              <w:top w:val="single" w:sz="4" w:space="0" w:color="auto"/>
              <w:left w:val="single" w:sz="4" w:space="0" w:color="auto"/>
              <w:bottom w:val="nil"/>
              <w:right w:val="single" w:sz="4" w:space="0" w:color="auto"/>
            </w:tcBorders>
            <w:hideMark/>
          </w:tcPr>
          <w:p w:rsidR="00C05BC0" w:rsidRPr="009C4431" w:rsidRDefault="00C05BC0" w:rsidP="00557EA4">
            <w:pPr>
              <w:pStyle w:val="a3"/>
              <w:tabs>
                <w:tab w:val="left" w:pos="-5387"/>
              </w:tabs>
              <w:jc w:val="center"/>
              <w:rPr>
                <w:sz w:val="24"/>
                <w:szCs w:val="24"/>
              </w:rPr>
            </w:pPr>
          </w:p>
          <w:p w:rsidR="00C05BC0" w:rsidRPr="009C4431" w:rsidRDefault="00C05BC0" w:rsidP="00557EA4">
            <w:pPr>
              <w:pStyle w:val="a3"/>
              <w:tabs>
                <w:tab w:val="left" w:pos="-5387"/>
              </w:tabs>
              <w:jc w:val="center"/>
              <w:rPr>
                <w:sz w:val="24"/>
                <w:szCs w:val="24"/>
              </w:rPr>
            </w:pPr>
          </w:p>
          <w:p w:rsidR="00C05BC0" w:rsidRPr="009C4431" w:rsidRDefault="00C05BC0" w:rsidP="00557EA4">
            <w:pPr>
              <w:pStyle w:val="a3"/>
              <w:tabs>
                <w:tab w:val="left" w:pos="-5387"/>
              </w:tabs>
              <w:jc w:val="center"/>
              <w:rPr>
                <w:sz w:val="24"/>
                <w:szCs w:val="24"/>
              </w:rPr>
            </w:pPr>
          </w:p>
          <w:p w:rsidR="00C05BC0" w:rsidRPr="009C4431" w:rsidRDefault="00C05BC0" w:rsidP="00557EA4">
            <w:pPr>
              <w:pStyle w:val="a3"/>
              <w:tabs>
                <w:tab w:val="left" w:pos="-5387"/>
              </w:tabs>
              <w:jc w:val="center"/>
              <w:rPr>
                <w:sz w:val="24"/>
                <w:szCs w:val="24"/>
              </w:rPr>
            </w:pPr>
          </w:p>
        </w:tc>
        <w:tc>
          <w:tcPr>
            <w:tcW w:w="2268" w:type="dxa"/>
            <w:tcBorders>
              <w:top w:val="single" w:sz="4" w:space="0" w:color="auto"/>
              <w:left w:val="single" w:sz="4" w:space="0" w:color="auto"/>
              <w:bottom w:val="nil"/>
              <w:right w:val="single" w:sz="4" w:space="0" w:color="auto"/>
            </w:tcBorders>
            <w:hideMark/>
          </w:tcPr>
          <w:p w:rsidR="00C05BC0" w:rsidRPr="009C4431" w:rsidRDefault="00C05BC0" w:rsidP="00557EA4">
            <w:pPr>
              <w:pStyle w:val="a3"/>
              <w:tabs>
                <w:tab w:val="left" w:pos="-5387"/>
              </w:tabs>
              <w:rPr>
                <w:sz w:val="24"/>
                <w:szCs w:val="24"/>
              </w:rPr>
            </w:pPr>
            <w:r w:rsidRPr="009C4431">
              <w:rPr>
                <w:sz w:val="24"/>
                <w:szCs w:val="24"/>
              </w:rPr>
              <w:t>Федеральный и региональный бюджеты</w:t>
            </w:r>
          </w:p>
        </w:tc>
        <w:tc>
          <w:tcPr>
            <w:tcW w:w="709" w:type="dxa"/>
            <w:tcBorders>
              <w:top w:val="single" w:sz="4" w:space="0" w:color="auto"/>
              <w:left w:val="single" w:sz="4" w:space="0" w:color="auto"/>
              <w:bottom w:val="nil"/>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851</w:t>
            </w:r>
          </w:p>
        </w:tc>
        <w:tc>
          <w:tcPr>
            <w:tcW w:w="850" w:type="dxa"/>
            <w:vMerge w:val="restart"/>
            <w:tcBorders>
              <w:top w:val="single" w:sz="4" w:space="0" w:color="auto"/>
              <w:left w:val="single" w:sz="4" w:space="0" w:color="auto"/>
              <w:bottom w:val="nil"/>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0503</w:t>
            </w:r>
          </w:p>
        </w:tc>
        <w:tc>
          <w:tcPr>
            <w:tcW w:w="1701" w:type="dxa"/>
            <w:vMerge w:val="restart"/>
            <w:tcBorders>
              <w:top w:val="single" w:sz="4" w:space="0" w:color="auto"/>
              <w:left w:val="single" w:sz="4" w:space="0" w:color="auto"/>
              <w:bottom w:val="nil"/>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02</w:t>
            </w:r>
            <w:r w:rsidR="00B8527E" w:rsidRPr="009C4431">
              <w:rPr>
                <w:sz w:val="24"/>
                <w:szCs w:val="24"/>
              </w:rPr>
              <w:t>4</w:t>
            </w:r>
            <w:r w:rsidRPr="009C4431">
              <w:rPr>
                <w:sz w:val="24"/>
                <w:szCs w:val="24"/>
                <w:lang w:val="en-US"/>
              </w:rPr>
              <w:t>F</w:t>
            </w:r>
            <w:r w:rsidRPr="009C4431">
              <w:rPr>
                <w:sz w:val="24"/>
                <w:szCs w:val="24"/>
              </w:rPr>
              <w:t>255550</w:t>
            </w:r>
          </w:p>
          <w:p w:rsidR="00C05BC0" w:rsidRPr="009C4431" w:rsidRDefault="00C05BC0" w:rsidP="00557EA4">
            <w:pPr>
              <w:pStyle w:val="a3"/>
              <w:tabs>
                <w:tab w:val="left" w:pos="-5387"/>
              </w:tabs>
              <w:jc w:val="center"/>
              <w:rPr>
                <w:sz w:val="24"/>
                <w:szCs w:val="24"/>
              </w:rPr>
            </w:pPr>
          </w:p>
        </w:tc>
        <w:tc>
          <w:tcPr>
            <w:tcW w:w="709" w:type="dxa"/>
            <w:vMerge w:val="restart"/>
            <w:tcBorders>
              <w:top w:val="single" w:sz="4" w:space="0" w:color="auto"/>
              <w:left w:val="single" w:sz="4" w:space="0" w:color="auto"/>
              <w:bottom w:val="nil"/>
              <w:right w:val="single" w:sz="4" w:space="0" w:color="auto"/>
            </w:tcBorders>
            <w:hideMark/>
          </w:tcPr>
          <w:p w:rsidR="00C05BC0" w:rsidRPr="009C4431" w:rsidRDefault="00C05BC0" w:rsidP="00557EA4">
            <w:pPr>
              <w:pStyle w:val="a3"/>
              <w:tabs>
                <w:tab w:val="left" w:pos="-5387"/>
              </w:tabs>
              <w:jc w:val="center"/>
              <w:rPr>
                <w:sz w:val="24"/>
                <w:szCs w:val="24"/>
              </w:rPr>
            </w:pPr>
          </w:p>
        </w:tc>
        <w:tc>
          <w:tcPr>
            <w:tcW w:w="1985" w:type="dxa"/>
            <w:vMerge w:val="restart"/>
            <w:tcBorders>
              <w:top w:val="single" w:sz="4" w:space="0" w:color="auto"/>
              <w:left w:val="single" w:sz="4" w:space="0" w:color="auto"/>
              <w:bottom w:val="nil"/>
              <w:right w:val="single" w:sz="4" w:space="0" w:color="auto"/>
            </w:tcBorders>
            <w:hideMark/>
          </w:tcPr>
          <w:p w:rsidR="00536F84" w:rsidRPr="009C4431" w:rsidRDefault="00536F84" w:rsidP="00557EA4">
            <w:pPr>
              <w:pStyle w:val="af"/>
              <w:rPr>
                <w:rFonts w:ascii="Times New Roman" w:hAnsi="Times New Roman"/>
                <w:sz w:val="24"/>
                <w:szCs w:val="24"/>
              </w:rPr>
            </w:pPr>
            <w:r w:rsidRPr="009C4431">
              <w:rPr>
                <w:rFonts w:ascii="Times New Roman" w:hAnsi="Times New Roman"/>
                <w:sz w:val="24"/>
                <w:szCs w:val="24"/>
              </w:rPr>
              <w:t xml:space="preserve">Всего: </w:t>
            </w:r>
            <w:r w:rsidR="00F64587" w:rsidRPr="0038222E">
              <w:rPr>
                <w:rFonts w:ascii="Times New Roman" w:hAnsi="Times New Roman"/>
                <w:b/>
                <w:bCs/>
                <w:sz w:val="24"/>
                <w:szCs w:val="24"/>
              </w:rPr>
              <w:t>2</w:t>
            </w:r>
            <w:r w:rsidR="0038222E" w:rsidRPr="0038222E">
              <w:rPr>
                <w:rFonts w:ascii="Times New Roman" w:hAnsi="Times New Roman"/>
                <w:b/>
                <w:bCs/>
                <w:sz w:val="24"/>
                <w:szCs w:val="24"/>
              </w:rPr>
              <w:t>8983</w:t>
            </w:r>
            <w:r w:rsidR="00F64587" w:rsidRPr="0038222E">
              <w:rPr>
                <w:rFonts w:ascii="Times New Roman" w:hAnsi="Times New Roman"/>
                <w:b/>
                <w:bCs/>
                <w:sz w:val="24"/>
                <w:szCs w:val="24"/>
              </w:rPr>
              <w:t>,</w:t>
            </w:r>
            <w:r w:rsidR="0038222E" w:rsidRPr="0038222E">
              <w:rPr>
                <w:rFonts w:ascii="Times New Roman" w:hAnsi="Times New Roman"/>
                <w:b/>
                <w:bCs/>
                <w:sz w:val="24"/>
                <w:szCs w:val="24"/>
              </w:rPr>
              <w:t>9</w:t>
            </w:r>
            <w:r w:rsidR="003A7046" w:rsidRPr="00CC4F3A">
              <w:rPr>
                <w:rFonts w:ascii="Times New Roman" w:hAnsi="Times New Roman"/>
                <w:sz w:val="24"/>
                <w:szCs w:val="24"/>
              </w:rPr>
              <w:t xml:space="preserve"> </w:t>
            </w:r>
            <w:r w:rsidR="003A7046" w:rsidRPr="009C4431">
              <w:rPr>
                <w:rFonts w:ascii="Times New Roman" w:hAnsi="Times New Roman"/>
                <w:sz w:val="24"/>
                <w:szCs w:val="24"/>
              </w:rPr>
              <w:t>т</w:t>
            </w:r>
            <w:r w:rsidR="00A91FF9" w:rsidRPr="009C4431">
              <w:rPr>
                <w:rFonts w:ascii="Times New Roman" w:hAnsi="Times New Roman"/>
                <w:sz w:val="24"/>
                <w:szCs w:val="24"/>
              </w:rPr>
              <w:t>ы</w:t>
            </w:r>
            <w:r w:rsidR="003A7046" w:rsidRPr="009C4431">
              <w:rPr>
                <w:rFonts w:ascii="Times New Roman" w:hAnsi="Times New Roman"/>
                <w:sz w:val="24"/>
                <w:szCs w:val="24"/>
              </w:rPr>
              <w:t>с.руб., в</w:t>
            </w:r>
            <w:r w:rsidRPr="009C4431">
              <w:rPr>
                <w:rFonts w:ascii="Times New Roman" w:hAnsi="Times New Roman"/>
                <w:sz w:val="24"/>
                <w:szCs w:val="24"/>
              </w:rPr>
              <w:t xml:space="preserve"> т.ч.:</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2018 год –2914,8</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2019 год –6354,9</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2020 год –4557,8</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2021 год –3729,5</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lastRenderedPageBreak/>
              <w:t>2022 год –</w:t>
            </w:r>
            <w:r w:rsidR="00A82D1B" w:rsidRPr="009C4431">
              <w:rPr>
                <w:rFonts w:ascii="Times New Roman" w:hAnsi="Times New Roman"/>
                <w:sz w:val="24"/>
                <w:szCs w:val="24"/>
              </w:rPr>
              <w:t>4114,9</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2023 год –</w:t>
            </w:r>
            <w:r w:rsidR="00536F84" w:rsidRPr="009C4431">
              <w:rPr>
                <w:rFonts w:ascii="Times New Roman" w:hAnsi="Times New Roman"/>
                <w:sz w:val="24"/>
                <w:szCs w:val="24"/>
              </w:rPr>
              <w:t xml:space="preserve">3771,0 </w:t>
            </w:r>
          </w:p>
          <w:p w:rsidR="00C05BC0" w:rsidRPr="00CC4F3A" w:rsidRDefault="00C05BC0" w:rsidP="00557EA4">
            <w:pPr>
              <w:pStyle w:val="a3"/>
              <w:tabs>
                <w:tab w:val="left" w:pos="-5387"/>
              </w:tabs>
              <w:rPr>
                <w:sz w:val="24"/>
                <w:szCs w:val="24"/>
              </w:rPr>
            </w:pPr>
            <w:r w:rsidRPr="00CC4F3A">
              <w:rPr>
                <w:sz w:val="24"/>
                <w:szCs w:val="24"/>
              </w:rPr>
              <w:t xml:space="preserve">2024 год– </w:t>
            </w:r>
            <w:r w:rsidR="00F64587" w:rsidRPr="00CC4F3A">
              <w:rPr>
                <w:sz w:val="24"/>
                <w:szCs w:val="24"/>
              </w:rPr>
              <w:t>3</w:t>
            </w:r>
            <w:r w:rsidR="0038222E">
              <w:rPr>
                <w:sz w:val="24"/>
                <w:szCs w:val="24"/>
              </w:rPr>
              <w:t>541</w:t>
            </w:r>
            <w:r w:rsidR="00F64587" w:rsidRPr="00CC4F3A">
              <w:rPr>
                <w:sz w:val="24"/>
                <w:szCs w:val="24"/>
              </w:rPr>
              <w:t>,</w:t>
            </w:r>
            <w:r w:rsidR="0038222E">
              <w:rPr>
                <w:sz w:val="24"/>
                <w:szCs w:val="24"/>
              </w:rPr>
              <w:t>0</w:t>
            </w:r>
          </w:p>
          <w:p w:rsidR="00A82D1B" w:rsidRPr="009C4431" w:rsidRDefault="00A82D1B" w:rsidP="00557EA4">
            <w:pPr>
              <w:pStyle w:val="a3"/>
              <w:tabs>
                <w:tab w:val="left" w:pos="-5387"/>
              </w:tabs>
              <w:rPr>
                <w:sz w:val="24"/>
                <w:szCs w:val="24"/>
              </w:rPr>
            </w:pPr>
            <w:r w:rsidRPr="009C4431">
              <w:rPr>
                <w:sz w:val="24"/>
                <w:szCs w:val="24"/>
              </w:rPr>
              <w:t>2025 год –0,0</w:t>
            </w:r>
          </w:p>
          <w:p w:rsidR="00536F84" w:rsidRPr="009C4431" w:rsidRDefault="00536F84" w:rsidP="00557EA4">
            <w:pPr>
              <w:pStyle w:val="a3"/>
              <w:tabs>
                <w:tab w:val="left" w:pos="-5387"/>
              </w:tabs>
              <w:rPr>
                <w:sz w:val="24"/>
                <w:szCs w:val="24"/>
              </w:rPr>
            </w:pPr>
            <w:r w:rsidRPr="009C4431">
              <w:rPr>
                <w:sz w:val="24"/>
                <w:szCs w:val="24"/>
              </w:rPr>
              <w:t xml:space="preserve">2026 год </w:t>
            </w:r>
            <w:r w:rsidR="00E74B05" w:rsidRPr="009C4431">
              <w:rPr>
                <w:sz w:val="24"/>
                <w:szCs w:val="24"/>
              </w:rPr>
              <w:t>–</w:t>
            </w:r>
            <w:r w:rsidRPr="009C4431">
              <w:rPr>
                <w:sz w:val="24"/>
                <w:szCs w:val="24"/>
              </w:rPr>
              <w:t xml:space="preserve"> 0</w:t>
            </w:r>
            <w:r w:rsidR="00E74B05" w:rsidRPr="009C4431">
              <w:rPr>
                <w:sz w:val="24"/>
                <w:szCs w:val="24"/>
              </w:rPr>
              <w:t>,</w:t>
            </w:r>
            <w:r w:rsidRPr="009C4431">
              <w:rPr>
                <w:sz w:val="24"/>
                <w:szCs w:val="24"/>
              </w:rPr>
              <w:t>0</w:t>
            </w:r>
          </w:p>
        </w:tc>
      </w:tr>
      <w:tr w:rsidR="000E01E0" w:rsidRPr="009C4431" w:rsidTr="003A7046">
        <w:trPr>
          <w:trHeight w:val="60"/>
        </w:trPr>
        <w:tc>
          <w:tcPr>
            <w:tcW w:w="2802" w:type="dxa"/>
            <w:vMerge/>
            <w:tcBorders>
              <w:top w:val="single" w:sz="4" w:space="0" w:color="auto"/>
              <w:left w:val="single" w:sz="4" w:space="0" w:color="auto"/>
              <w:bottom w:val="single" w:sz="4" w:space="0" w:color="auto"/>
              <w:right w:val="single" w:sz="4" w:space="0" w:color="auto"/>
            </w:tcBorders>
          </w:tcPr>
          <w:p w:rsidR="00C05BC0" w:rsidRPr="009C4431" w:rsidRDefault="00C05BC0" w:rsidP="00557EA4">
            <w:pPr>
              <w:tabs>
                <w:tab w:val="left" w:pos="2211"/>
              </w:tabs>
              <w:ind w:left="120"/>
              <w:rPr>
                <w:sz w:val="24"/>
                <w:szCs w:val="24"/>
              </w:rPr>
            </w:pPr>
          </w:p>
        </w:tc>
        <w:tc>
          <w:tcPr>
            <w:tcW w:w="3721" w:type="dxa"/>
            <w:vMerge/>
            <w:tcBorders>
              <w:top w:val="single" w:sz="4" w:space="0" w:color="auto"/>
              <w:left w:val="single" w:sz="4" w:space="0" w:color="auto"/>
              <w:bottom w:val="nil"/>
              <w:right w:val="single" w:sz="4" w:space="0" w:color="auto"/>
            </w:tcBorders>
          </w:tcPr>
          <w:p w:rsidR="00C05BC0" w:rsidRPr="009C4431" w:rsidRDefault="00C05BC0" w:rsidP="00557EA4">
            <w:pPr>
              <w:pStyle w:val="a3"/>
              <w:tabs>
                <w:tab w:val="left" w:pos="-5387"/>
              </w:tabs>
              <w:jc w:val="center"/>
              <w:rPr>
                <w:sz w:val="24"/>
                <w:szCs w:val="24"/>
              </w:rPr>
            </w:pPr>
          </w:p>
        </w:tc>
        <w:tc>
          <w:tcPr>
            <w:tcW w:w="2268" w:type="dxa"/>
            <w:tcBorders>
              <w:top w:val="nil"/>
              <w:left w:val="single" w:sz="4" w:space="0" w:color="auto"/>
              <w:bottom w:val="nil"/>
              <w:right w:val="single" w:sz="4" w:space="0" w:color="auto"/>
            </w:tcBorders>
          </w:tcPr>
          <w:p w:rsidR="00C05BC0" w:rsidRPr="009C4431" w:rsidRDefault="00C05BC0" w:rsidP="00557EA4">
            <w:pPr>
              <w:pStyle w:val="a3"/>
              <w:tabs>
                <w:tab w:val="left" w:pos="-5387"/>
              </w:tabs>
              <w:rPr>
                <w:sz w:val="24"/>
                <w:szCs w:val="24"/>
              </w:rPr>
            </w:pPr>
          </w:p>
        </w:tc>
        <w:tc>
          <w:tcPr>
            <w:tcW w:w="709" w:type="dxa"/>
            <w:tcBorders>
              <w:top w:val="nil"/>
              <w:left w:val="single" w:sz="4" w:space="0" w:color="auto"/>
              <w:bottom w:val="nil"/>
              <w:right w:val="single" w:sz="4" w:space="0" w:color="auto"/>
            </w:tcBorders>
          </w:tcPr>
          <w:p w:rsidR="00C05BC0" w:rsidRPr="009C4431" w:rsidRDefault="00C05BC0" w:rsidP="00557EA4">
            <w:pPr>
              <w:pStyle w:val="a3"/>
              <w:tabs>
                <w:tab w:val="left" w:pos="-5387"/>
              </w:tabs>
              <w:jc w:val="center"/>
              <w:rPr>
                <w:sz w:val="24"/>
                <w:szCs w:val="24"/>
              </w:rPr>
            </w:pPr>
          </w:p>
        </w:tc>
        <w:tc>
          <w:tcPr>
            <w:tcW w:w="850" w:type="dxa"/>
            <w:vMerge/>
            <w:tcBorders>
              <w:left w:val="single" w:sz="4" w:space="0" w:color="auto"/>
              <w:bottom w:val="nil"/>
              <w:right w:val="single" w:sz="4" w:space="0" w:color="auto"/>
            </w:tcBorders>
          </w:tcPr>
          <w:p w:rsidR="00C05BC0" w:rsidRPr="009C4431" w:rsidRDefault="00C05BC0" w:rsidP="00557EA4">
            <w:pPr>
              <w:pStyle w:val="a3"/>
              <w:tabs>
                <w:tab w:val="left" w:pos="-5387"/>
              </w:tabs>
              <w:jc w:val="center"/>
              <w:rPr>
                <w:sz w:val="24"/>
                <w:szCs w:val="24"/>
              </w:rPr>
            </w:pPr>
          </w:p>
        </w:tc>
        <w:tc>
          <w:tcPr>
            <w:tcW w:w="1701" w:type="dxa"/>
            <w:vMerge/>
            <w:tcBorders>
              <w:left w:val="single" w:sz="4" w:space="0" w:color="auto"/>
              <w:bottom w:val="nil"/>
              <w:right w:val="single" w:sz="4" w:space="0" w:color="auto"/>
            </w:tcBorders>
          </w:tcPr>
          <w:p w:rsidR="00C05BC0" w:rsidRPr="009C4431" w:rsidRDefault="00C05BC0" w:rsidP="00557EA4">
            <w:pPr>
              <w:pStyle w:val="a3"/>
              <w:tabs>
                <w:tab w:val="left" w:pos="-5387"/>
              </w:tabs>
              <w:jc w:val="center"/>
              <w:rPr>
                <w:sz w:val="24"/>
                <w:szCs w:val="24"/>
              </w:rPr>
            </w:pPr>
          </w:p>
        </w:tc>
        <w:tc>
          <w:tcPr>
            <w:tcW w:w="709" w:type="dxa"/>
            <w:vMerge/>
            <w:tcBorders>
              <w:left w:val="single" w:sz="4" w:space="0" w:color="auto"/>
              <w:bottom w:val="nil"/>
              <w:right w:val="single" w:sz="4" w:space="0" w:color="auto"/>
            </w:tcBorders>
          </w:tcPr>
          <w:p w:rsidR="00C05BC0" w:rsidRPr="009C4431" w:rsidRDefault="00C05BC0" w:rsidP="00557EA4">
            <w:pPr>
              <w:pStyle w:val="a3"/>
              <w:tabs>
                <w:tab w:val="left" w:pos="-5387"/>
              </w:tabs>
              <w:jc w:val="center"/>
              <w:rPr>
                <w:sz w:val="24"/>
                <w:szCs w:val="24"/>
              </w:rPr>
            </w:pPr>
          </w:p>
        </w:tc>
        <w:tc>
          <w:tcPr>
            <w:tcW w:w="1985" w:type="dxa"/>
            <w:vMerge/>
            <w:tcBorders>
              <w:left w:val="single" w:sz="4" w:space="0" w:color="auto"/>
              <w:bottom w:val="nil"/>
              <w:right w:val="single" w:sz="4" w:space="0" w:color="auto"/>
            </w:tcBorders>
          </w:tcPr>
          <w:p w:rsidR="00C05BC0" w:rsidRPr="009C4431" w:rsidRDefault="00C05BC0" w:rsidP="00557EA4">
            <w:pPr>
              <w:pStyle w:val="a3"/>
              <w:tabs>
                <w:tab w:val="left" w:pos="-5387"/>
              </w:tabs>
              <w:jc w:val="center"/>
              <w:rPr>
                <w:sz w:val="24"/>
                <w:szCs w:val="24"/>
              </w:rPr>
            </w:pPr>
          </w:p>
        </w:tc>
      </w:tr>
      <w:tr w:rsidR="000E01E0" w:rsidRPr="009C4431" w:rsidTr="003A7046">
        <w:trPr>
          <w:trHeight w:val="1082"/>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rPr>
                <w:sz w:val="24"/>
                <w:szCs w:val="24"/>
              </w:rPr>
            </w:pPr>
          </w:p>
        </w:tc>
        <w:tc>
          <w:tcPr>
            <w:tcW w:w="3721" w:type="dxa"/>
            <w:vMerge/>
            <w:tcBorders>
              <w:top w:val="single" w:sz="4" w:space="0" w:color="auto"/>
              <w:left w:val="single" w:sz="4" w:space="0" w:color="auto"/>
              <w:bottom w:val="nil"/>
              <w:right w:val="single" w:sz="4" w:space="0" w:color="auto"/>
            </w:tcBorders>
            <w:vAlign w:val="center"/>
            <w:hideMark/>
          </w:tcPr>
          <w:p w:rsidR="00C05BC0" w:rsidRPr="009C4431" w:rsidRDefault="00C05BC0" w:rsidP="00557EA4">
            <w:pPr>
              <w:jc w:val="center"/>
              <w:rPr>
                <w:sz w:val="24"/>
                <w:szCs w:val="24"/>
              </w:rPr>
            </w:pPr>
          </w:p>
        </w:tc>
        <w:tc>
          <w:tcPr>
            <w:tcW w:w="2268" w:type="dxa"/>
            <w:vMerge w:val="restart"/>
            <w:tcBorders>
              <w:top w:val="nil"/>
              <w:left w:val="single" w:sz="4" w:space="0" w:color="auto"/>
              <w:right w:val="single" w:sz="4" w:space="0" w:color="auto"/>
            </w:tcBorders>
          </w:tcPr>
          <w:p w:rsidR="00C05BC0" w:rsidRPr="009C4431" w:rsidRDefault="00C05BC0" w:rsidP="00557EA4">
            <w:pPr>
              <w:pStyle w:val="a3"/>
              <w:tabs>
                <w:tab w:val="left" w:pos="-5387"/>
              </w:tabs>
              <w:rPr>
                <w:sz w:val="24"/>
                <w:szCs w:val="24"/>
              </w:rPr>
            </w:pPr>
          </w:p>
        </w:tc>
        <w:tc>
          <w:tcPr>
            <w:tcW w:w="709" w:type="dxa"/>
            <w:vMerge w:val="restart"/>
            <w:tcBorders>
              <w:top w:val="nil"/>
              <w:left w:val="single" w:sz="4" w:space="0" w:color="auto"/>
              <w:right w:val="single" w:sz="4" w:space="0" w:color="auto"/>
            </w:tcBorders>
          </w:tcPr>
          <w:p w:rsidR="00C05BC0" w:rsidRPr="009C4431" w:rsidRDefault="00C05BC0" w:rsidP="00557EA4">
            <w:pPr>
              <w:pStyle w:val="a3"/>
              <w:tabs>
                <w:tab w:val="left" w:pos="-5387"/>
              </w:tabs>
              <w:jc w:val="center"/>
              <w:rPr>
                <w:sz w:val="24"/>
                <w:szCs w:val="24"/>
              </w:rPr>
            </w:pPr>
          </w:p>
        </w:tc>
        <w:tc>
          <w:tcPr>
            <w:tcW w:w="850" w:type="dxa"/>
            <w:vMerge w:val="restart"/>
            <w:tcBorders>
              <w:top w:val="nil"/>
              <w:left w:val="single" w:sz="4" w:space="0" w:color="auto"/>
              <w:right w:val="single" w:sz="4" w:space="0" w:color="auto"/>
            </w:tcBorders>
          </w:tcPr>
          <w:p w:rsidR="00C05BC0" w:rsidRPr="009C4431" w:rsidRDefault="00C05BC0" w:rsidP="00557EA4">
            <w:pPr>
              <w:pStyle w:val="a3"/>
              <w:tabs>
                <w:tab w:val="left" w:pos="-5387"/>
              </w:tabs>
              <w:jc w:val="center"/>
              <w:rPr>
                <w:sz w:val="24"/>
                <w:szCs w:val="24"/>
              </w:rPr>
            </w:pPr>
          </w:p>
        </w:tc>
        <w:tc>
          <w:tcPr>
            <w:tcW w:w="1701" w:type="dxa"/>
            <w:vMerge w:val="restart"/>
            <w:tcBorders>
              <w:top w:val="nil"/>
              <w:left w:val="single" w:sz="4" w:space="0" w:color="auto"/>
              <w:right w:val="single" w:sz="4" w:space="0" w:color="auto"/>
            </w:tcBorders>
          </w:tcPr>
          <w:p w:rsidR="00C05BC0" w:rsidRPr="009C4431" w:rsidRDefault="00C05BC0" w:rsidP="00557EA4">
            <w:pPr>
              <w:pStyle w:val="a3"/>
              <w:tabs>
                <w:tab w:val="left" w:pos="-5387"/>
              </w:tabs>
              <w:jc w:val="center"/>
              <w:rPr>
                <w:sz w:val="24"/>
                <w:szCs w:val="24"/>
              </w:rPr>
            </w:pPr>
          </w:p>
        </w:tc>
        <w:tc>
          <w:tcPr>
            <w:tcW w:w="709" w:type="dxa"/>
            <w:tcBorders>
              <w:top w:val="nil"/>
              <w:left w:val="single" w:sz="4" w:space="0" w:color="auto"/>
              <w:bottom w:val="nil"/>
              <w:right w:val="single" w:sz="4" w:space="0" w:color="auto"/>
            </w:tcBorders>
          </w:tcPr>
          <w:p w:rsidR="00C05BC0" w:rsidRPr="009C4431" w:rsidRDefault="00C05BC0" w:rsidP="00557EA4">
            <w:pPr>
              <w:pStyle w:val="a3"/>
              <w:tabs>
                <w:tab w:val="left" w:pos="-5387"/>
              </w:tabs>
              <w:jc w:val="center"/>
              <w:rPr>
                <w:sz w:val="24"/>
                <w:szCs w:val="24"/>
              </w:rPr>
            </w:pPr>
          </w:p>
        </w:tc>
        <w:tc>
          <w:tcPr>
            <w:tcW w:w="1985" w:type="dxa"/>
            <w:vMerge w:val="restart"/>
            <w:tcBorders>
              <w:top w:val="nil"/>
              <w:left w:val="single" w:sz="4" w:space="0" w:color="auto"/>
              <w:right w:val="single" w:sz="4" w:space="0" w:color="auto"/>
            </w:tcBorders>
          </w:tcPr>
          <w:p w:rsidR="00C05BC0" w:rsidRPr="009C4431" w:rsidRDefault="00536F84" w:rsidP="00536F84">
            <w:pPr>
              <w:pStyle w:val="a3"/>
              <w:tabs>
                <w:tab w:val="left" w:pos="-5387"/>
              </w:tabs>
              <w:rPr>
                <w:sz w:val="24"/>
                <w:szCs w:val="24"/>
              </w:rPr>
            </w:pPr>
            <w:r w:rsidRPr="009C4431">
              <w:rPr>
                <w:sz w:val="24"/>
                <w:szCs w:val="24"/>
              </w:rPr>
              <w:t>2028 год – 0</w:t>
            </w:r>
            <w:r w:rsidR="00E74B05" w:rsidRPr="009C4431">
              <w:rPr>
                <w:sz w:val="24"/>
                <w:szCs w:val="24"/>
              </w:rPr>
              <w:t>,</w:t>
            </w:r>
            <w:r w:rsidRPr="009C4431">
              <w:rPr>
                <w:sz w:val="24"/>
                <w:szCs w:val="24"/>
              </w:rPr>
              <w:t>0</w:t>
            </w:r>
          </w:p>
          <w:p w:rsidR="00536F84" w:rsidRPr="009C4431" w:rsidRDefault="00536F84" w:rsidP="00536F84">
            <w:pPr>
              <w:pStyle w:val="a3"/>
              <w:tabs>
                <w:tab w:val="left" w:pos="-5387"/>
              </w:tabs>
              <w:rPr>
                <w:sz w:val="24"/>
                <w:szCs w:val="24"/>
              </w:rPr>
            </w:pPr>
            <w:r w:rsidRPr="009C4431">
              <w:rPr>
                <w:sz w:val="24"/>
                <w:szCs w:val="24"/>
              </w:rPr>
              <w:t>2029 год – 0</w:t>
            </w:r>
            <w:r w:rsidR="00E74B05" w:rsidRPr="009C4431">
              <w:rPr>
                <w:sz w:val="24"/>
                <w:szCs w:val="24"/>
              </w:rPr>
              <w:t>,</w:t>
            </w:r>
            <w:r w:rsidRPr="009C4431">
              <w:rPr>
                <w:sz w:val="24"/>
                <w:szCs w:val="24"/>
              </w:rPr>
              <w:t>0</w:t>
            </w:r>
          </w:p>
          <w:p w:rsidR="00536F84" w:rsidRPr="009C4431" w:rsidRDefault="00536F84" w:rsidP="003A7046">
            <w:pPr>
              <w:pStyle w:val="a3"/>
              <w:tabs>
                <w:tab w:val="left" w:pos="-5387"/>
              </w:tabs>
              <w:rPr>
                <w:sz w:val="24"/>
                <w:szCs w:val="24"/>
              </w:rPr>
            </w:pPr>
            <w:r w:rsidRPr="009C4431">
              <w:rPr>
                <w:sz w:val="24"/>
                <w:szCs w:val="24"/>
              </w:rPr>
              <w:t>2030 год – 0</w:t>
            </w:r>
            <w:r w:rsidR="00E74B05" w:rsidRPr="009C4431">
              <w:rPr>
                <w:sz w:val="24"/>
                <w:szCs w:val="24"/>
              </w:rPr>
              <w:t>,</w:t>
            </w:r>
            <w:r w:rsidRPr="009C4431">
              <w:rPr>
                <w:sz w:val="24"/>
                <w:szCs w:val="24"/>
              </w:rPr>
              <w:t>0</w:t>
            </w:r>
          </w:p>
        </w:tc>
      </w:tr>
      <w:tr w:rsidR="000E01E0" w:rsidRPr="009C4431" w:rsidTr="000E01E0">
        <w:trPr>
          <w:trHeight w:val="78"/>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rPr>
                <w:sz w:val="24"/>
                <w:szCs w:val="24"/>
              </w:rPr>
            </w:pPr>
          </w:p>
        </w:tc>
        <w:tc>
          <w:tcPr>
            <w:tcW w:w="3721" w:type="dxa"/>
            <w:vMerge w:val="restart"/>
            <w:tcBorders>
              <w:top w:val="nil"/>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p>
        </w:tc>
        <w:tc>
          <w:tcPr>
            <w:tcW w:w="2268" w:type="dxa"/>
            <w:vMerge/>
            <w:tcBorders>
              <w:left w:val="single" w:sz="4" w:space="0" w:color="auto"/>
              <w:bottom w:val="single" w:sz="4" w:space="0" w:color="auto"/>
              <w:right w:val="single" w:sz="4" w:space="0" w:color="auto"/>
            </w:tcBorders>
          </w:tcPr>
          <w:p w:rsidR="00C05BC0" w:rsidRPr="009C4431" w:rsidRDefault="00C05BC0" w:rsidP="00557EA4">
            <w:pPr>
              <w:pStyle w:val="a3"/>
              <w:tabs>
                <w:tab w:val="left" w:pos="-5387"/>
              </w:tabs>
              <w:rPr>
                <w:sz w:val="24"/>
                <w:szCs w:val="24"/>
              </w:rPr>
            </w:pPr>
          </w:p>
        </w:tc>
        <w:tc>
          <w:tcPr>
            <w:tcW w:w="709" w:type="dxa"/>
            <w:vMerge/>
            <w:tcBorders>
              <w:left w:val="single" w:sz="4" w:space="0" w:color="auto"/>
              <w:bottom w:val="single" w:sz="4" w:space="0" w:color="auto"/>
              <w:right w:val="single" w:sz="4" w:space="0" w:color="auto"/>
            </w:tcBorders>
          </w:tcPr>
          <w:p w:rsidR="00C05BC0" w:rsidRPr="009C4431" w:rsidRDefault="00C05BC0" w:rsidP="00557EA4">
            <w:pPr>
              <w:pStyle w:val="a3"/>
              <w:tabs>
                <w:tab w:val="left" w:pos="-5387"/>
              </w:tabs>
              <w:jc w:val="center"/>
              <w:rPr>
                <w:sz w:val="24"/>
                <w:szCs w:val="24"/>
              </w:rPr>
            </w:pPr>
          </w:p>
        </w:tc>
        <w:tc>
          <w:tcPr>
            <w:tcW w:w="850" w:type="dxa"/>
            <w:vMerge/>
            <w:tcBorders>
              <w:left w:val="single" w:sz="4" w:space="0" w:color="auto"/>
              <w:bottom w:val="single" w:sz="4" w:space="0" w:color="auto"/>
              <w:right w:val="single" w:sz="4" w:space="0" w:color="auto"/>
            </w:tcBorders>
          </w:tcPr>
          <w:p w:rsidR="00C05BC0" w:rsidRPr="009C4431" w:rsidRDefault="00C05BC0" w:rsidP="00557EA4">
            <w:pPr>
              <w:pStyle w:val="a3"/>
              <w:tabs>
                <w:tab w:val="left" w:pos="-5387"/>
              </w:tabs>
              <w:jc w:val="center"/>
              <w:rPr>
                <w:sz w:val="24"/>
                <w:szCs w:val="24"/>
              </w:rPr>
            </w:pPr>
          </w:p>
        </w:tc>
        <w:tc>
          <w:tcPr>
            <w:tcW w:w="1701" w:type="dxa"/>
            <w:vMerge/>
            <w:tcBorders>
              <w:left w:val="single" w:sz="4" w:space="0" w:color="auto"/>
              <w:bottom w:val="single" w:sz="4" w:space="0" w:color="auto"/>
              <w:right w:val="single" w:sz="4" w:space="0" w:color="auto"/>
            </w:tcBorders>
          </w:tcPr>
          <w:p w:rsidR="00C05BC0" w:rsidRPr="009C4431" w:rsidRDefault="00C05BC0" w:rsidP="00557EA4">
            <w:pPr>
              <w:pStyle w:val="a3"/>
              <w:tabs>
                <w:tab w:val="left" w:pos="-5387"/>
              </w:tabs>
              <w:jc w:val="center"/>
              <w:rPr>
                <w:sz w:val="24"/>
                <w:szCs w:val="24"/>
              </w:rPr>
            </w:pPr>
          </w:p>
        </w:tc>
        <w:tc>
          <w:tcPr>
            <w:tcW w:w="709" w:type="dxa"/>
            <w:tcBorders>
              <w:top w:val="nil"/>
              <w:left w:val="single" w:sz="4" w:space="0" w:color="auto"/>
              <w:bottom w:val="single" w:sz="4" w:space="0" w:color="auto"/>
              <w:right w:val="single" w:sz="4" w:space="0" w:color="auto"/>
            </w:tcBorders>
          </w:tcPr>
          <w:p w:rsidR="00C05BC0" w:rsidRPr="009C4431" w:rsidRDefault="00C05BC0" w:rsidP="00557EA4">
            <w:pPr>
              <w:pStyle w:val="a3"/>
              <w:tabs>
                <w:tab w:val="left" w:pos="-5387"/>
              </w:tabs>
              <w:jc w:val="center"/>
              <w:rPr>
                <w:sz w:val="24"/>
                <w:szCs w:val="24"/>
              </w:rPr>
            </w:pPr>
          </w:p>
        </w:tc>
        <w:tc>
          <w:tcPr>
            <w:tcW w:w="1985" w:type="dxa"/>
            <w:vMerge/>
            <w:tcBorders>
              <w:left w:val="single" w:sz="4" w:space="0" w:color="auto"/>
              <w:bottom w:val="single" w:sz="4" w:space="0" w:color="auto"/>
              <w:right w:val="single" w:sz="4" w:space="0" w:color="auto"/>
            </w:tcBorders>
          </w:tcPr>
          <w:p w:rsidR="00C05BC0" w:rsidRPr="009C4431" w:rsidRDefault="00C05BC0" w:rsidP="00557EA4">
            <w:pPr>
              <w:pStyle w:val="a3"/>
              <w:tabs>
                <w:tab w:val="left" w:pos="-5387"/>
              </w:tabs>
              <w:jc w:val="center"/>
              <w:rPr>
                <w:sz w:val="24"/>
                <w:szCs w:val="24"/>
              </w:rPr>
            </w:pPr>
          </w:p>
        </w:tc>
      </w:tr>
      <w:tr w:rsidR="000E01E0" w:rsidRPr="009C4431" w:rsidTr="003A7046">
        <w:trPr>
          <w:trHeight w:val="427"/>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rPr>
                <w:sz w:val="24"/>
                <w:szCs w:val="24"/>
              </w:rPr>
            </w:pPr>
          </w:p>
        </w:tc>
        <w:tc>
          <w:tcPr>
            <w:tcW w:w="3721" w:type="dxa"/>
            <w:vMerge/>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rPr>
                <w:sz w:val="24"/>
                <w:szCs w:val="24"/>
              </w:rPr>
            </w:pPr>
            <w:r w:rsidRPr="009C4431">
              <w:rPr>
                <w:sz w:val="24"/>
                <w:szCs w:val="24"/>
              </w:rPr>
              <w:t>Местный бюджет</w:t>
            </w:r>
          </w:p>
        </w:tc>
        <w:tc>
          <w:tcPr>
            <w:tcW w:w="709"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851</w:t>
            </w:r>
          </w:p>
        </w:tc>
        <w:tc>
          <w:tcPr>
            <w:tcW w:w="850"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0503</w:t>
            </w:r>
          </w:p>
        </w:tc>
        <w:tc>
          <w:tcPr>
            <w:tcW w:w="1701" w:type="dxa"/>
            <w:tcBorders>
              <w:top w:val="single" w:sz="4" w:space="0" w:color="auto"/>
              <w:left w:val="single" w:sz="4" w:space="0" w:color="auto"/>
              <w:bottom w:val="single" w:sz="4" w:space="0" w:color="auto"/>
              <w:right w:val="single" w:sz="4" w:space="0" w:color="auto"/>
            </w:tcBorders>
            <w:hideMark/>
          </w:tcPr>
          <w:p w:rsidR="00C05BC0" w:rsidRPr="009C4431" w:rsidRDefault="00B8527E" w:rsidP="00B8527E">
            <w:pPr>
              <w:pStyle w:val="a3"/>
              <w:tabs>
                <w:tab w:val="left" w:pos="-5387"/>
              </w:tabs>
              <w:jc w:val="center"/>
              <w:rPr>
                <w:sz w:val="24"/>
                <w:szCs w:val="24"/>
              </w:rPr>
            </w:pPr>
            <w:r w:rsidRPr="009C4431">
              <w:rPr>
                <w:sz w:val="24"/>
                <w:szCs w:val="24"/>
              </w:rPr>
              <w:t>02401</w:t>
            </w:r>
            <w:r w:rsidR="00E74B05" w:rsidRPr="009C4431">
              <w:rPr>
                <w:sz w:val="24"/>
                <w:szCs w:val="24"/>
              </w:rPr>
              <w:t>274</w:t>
            </w:r>
            <w:r w:rsidRPr="009C4431">
              <w:rPr>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3A7046" w:rsidRPr="009C4431" w:rsidRDefault="003A7046" w:rsidP="00557EA4">
            <w:pPr>
              <w:pStyle w:val="af"/>
              <w:rPr>
                <w:rFonts w:ascii="Times New Roman" w:hAnsi="Times New Roman"/>
                <w:sz w:val="24"/>
                <w:szCs w:val="24"/>
              </w:rPr>
            </w:pPr>
            <w:r w:rsidRPr="009C4431">
              <w:rPr>
                <w:rFonts w:ascii="Times New Roman" w:hAnsi="Times New Roman"/>
                <w:sz w:val="24"/>
                <w:szCs w:val="24"/>
              </w:rPr>
              <w:t>Всего: 3242 тыс.руб., в т.ч.:</w:t>
            </w:r>
          </w:p>
          <w:p w:rsidR="00C05BC0" w:rsidRPr="009C4431" w:rsidRDefault="003A7046" w:rsidP="00557EA4">
            <w:pPr>
              <w:pStyle w:val="af"/>
              <w:rPr>
                <w:rFonts w:ascii="Times New Roman" w:hAnsi="Times New Roman"/>
                <w:sz w:val="24"/>
                <w:szCs w:val="24"/>
              </w:rPr>
            </w:pPr>
            <w:r w:rsidRPr="009C4431">
              <w:rPr>
                <w:rFonts w:ascii="Times New Roman" w:hAnsi="Times New Roman"/>
                <w:sz w:val="24"/>
                <w:szCs w:val="24"/>
              </w:rPr>
              <w:t>2</w:t>
            </w:r>
            <w:r w:rsidR="00C05BC0" w:rsidRPr="009C4431">
              <w:rPr>
                <w:rFonts w:ascii="Times New Roman" w:hAnsi="Times New Roman"/>
                <w:sz w:val="24"/>
                <w:szCs w:val="24"/>
              </w:rPr>
              <w:t>018 год – 623,4</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2019 год – 583,6</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2020 год – 360,3</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2021 год – 741,1</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 xml:space="preserve">2022 год – </w:t>
            </w:r>
            <w:r w:rsidR="00A82D1B" w:rsidRPr="009C4431">
              <w:rPr>
                <w:rFonts w:ascii="Times New Roman" w:hAnsi="Times New Roman"/>
                <w:sz w:val="24"/>
                <w:szCs w:val="24"/>
              </w:rPr>
              <w:t>272,7</w:t>
            </w:r>
          </w:p>
          <w:p w:rsidR="00C05BC0" w:rsidRPr="009C4431" w:rsidRDefault="00A82D1B" w:rsidP="00557EA4">
            <w:pPr>
              <w:pStyle w:val="af"/>
              <w:rPr>
                <w:rFonts w:ascii="Times New Roman" w:hAnsi="Times New Roman"/>
                <w:sz w:val="24"/>
                <w:szCs w:val="24"/>
              </w:rPr>
            </w:pPr>
            <w:r w:rsidRPr="009C4431">
              <w:rPr>
                <w:rFonts w:ascii="Times New Roman" w:hAnsi="Times New Roman"/>
                <w:sz w:val="24"/>
                <w:szCs w:val="24"/>
              </w:rPr>
              <w:t>2023 год – 3</w:t>
            </w:r>
            <w:r w:rsidR="00E74B05" w:rsidRPr="009C4431">
              <w:rPr>
                <w:rFonts w:ascii="Times New Roman" w:hAnsi="Times New Roman"/>
                <w:sz w:val="24"/>
                <w:szCs w:val="24"/>
              </w:rPr>
              <w:t>6</w:t>
            </w:r>
            <w:r w:rsidRPr="009C4431">
              <w:rPr>
                <w:rFonts w:ascii="Times New Roman" w:hAnsi="Times New Roman"/>
                <w:sz w:val="24"/>
                <w:szCs w:val="24"/>
              </w:rPr>
              <w:t>0,</w:t>
            </w:r>
            <w:r w:rsidR="00E74B05" w:rsidRPr="009C4431">
              <w:rPr>
                <w:rFonts w:ascii="Times New Roman" w:hAnsi="Times New Roman"/>
                <w:sz w:val="24"/>
                <w:szCs w:val="24"/>
              </w:rPr>
              <w:t>9</w:t>
            </w:r>
          </w:p>
          <w:p w:rsidR="00C05BC0" w:rsidRPr="009C4431" w:rsidRDefault="00A82D1B" w:rsidP="00557EA4">
            <w:pPr>
              <w:pStyle w:val="af"/>
              <w:rPr>
                <w:rFonts w:ascii="Times New Roman" w:hAnsi="Times New Roman"/>
                <w:sz w:val="24"/>
                <w:szCs w:val="24"/>
              </w:rPr>
            </w:pPr>
            <w:r w:rsidRPr="009C4431">
              <w:rPr>
                <w:rFonts w:ascii="Times New Roman" w:hAnsi="Times New Roman"/>
                <w:sz w:val="24"/>
                <w:szCs w:val="24"/>
              </w:rPr>
              <w:t>2024 год – 3</w:t>
            </w:r>
            <w:r w:rsidR="00E74B05" w:rsidRPr="009C4431">
              <w:rPr>
                <w:rFonts w:ascii="Times New Roman" w:hAnsi="Times New Roman"/>
                <w:sz w:val="24"/>
                <w:szCs w:val="24"/>
              </w:rPr>
              <w:t>0</w:t>
            </w:r>
            <w:r w:rsidRPr="009C4431">
              <w:rPr>
                <w:rFonts w:ascii="Times New Roman" w:hAnsi="Times New Roman"/>
                <w:sz w:val="24"/>
                <w:szCs w:val="24"/>
              </w:rPr>
              <w:t>0,0</w:t>
            </w:r>
          </w:p>
          <w:p w:rsidR="00B8527E" w:rsidRPr="009C4431" w:rsidRDefault="00B8527E" w:rsidP="00557EA4">
            <w:pPr>
              <w:pStyle w:val="af"/>
              <w:rPr>
                <w:rFonts w:ascii="Times New Roman" w:hAnsi="Times New Roman"/>
                <w:sz w:val="24"/>
                <w:szCs w:val="24"/>
              </w:rPr>
            </w:pPr>
            <w:r w:rsidRPr="009C4431">
              <w:rPr>
                <w:rFonts w:ascii="Times New Roman" w:hAnsi="Times New Roman"/>
                <w:sz w:val="24"/>
                <w:szCs w:val="24"/>
              </w:rPr>
              <w:t>2025 год – 350,0</w:t>
            </w:r>
          </w:p>
          <w:p w:rsidR="00E74B05" w:rsidRPr="009C4431" w:rsidRDefault="00E74B05" w:rsidP="00557EA4">
            <w:pPr>
              <w:pStyle w:val="af"/>
              <w:rPr>
                <w:rFonts w:ascii="Times New Roman" w:hAnsi="Times New Roman"/>
                <w:sz w:val="24"/>
                <w:szCs w:val="24"/>
              </w:rPr>
            </w:pPr>
            <w:r w:rsidRPr="009C4431">
              <w:rPr>
                <w:rFonts w:ascii="Times New Roman" w:hAnsi="Times New Roman"/>
                <w:sz w:val="24"/>
                <w:szCs w:val="24"/>
              </w:rPr>
              <w:t>2026 год – 0,0</w:t>
            </w:r>
          </w:p>
          <w:p w:rsidR="00E74B05" w:rsidRPr="009C4431" w:rsidRDefault="00E74B05" w:rsidP="00557EA4">
            <w:pPr>
              <w:pStyle w:val="af"/>
              <w:rPr>
                <w:rFonts w:ascii="Times New Roman" w:hAnsi="Times New Roman"/>
                <w:sz w:val="24"/>
                <w:szCs w:val="24"/>
              </w:rPr>
            </w:pPr>
            <w:r w:rsidRPr="009C4431">
              <w:rPr>
                <w:rFonts w:ascii="Times New Roman" w:hAnsi="Times New Roman"/>
                <w:sz w:val="24"/>
                <w:szCs w:val="24"/>
              </w:rPr>
              <w:t>2027 год – 0,0</w:t>
            </w:r>
          </w:p>
          <w:p w:rsidR="00E74B05" w:rsidRPr="009C4431" w:rsidRDefault="00E74B05" w:rsidP="00E74B05">
            <w:pPr>
              <w:pStyle w:val="af"/>
              <w:rPr>
                <w:rFonts w:ascii="Times New Roman" w:hAnsi="Times New Roman"/>
                <w:sz w:val="24"/>
                <w:szCs w:val="24"/>
              </w:rPr>
            </w:pPr>
            <w:r w:rsidRPr="009C4431">
              <w:rPr>
                <w:rFonts w:ascii="Times New Roman" w:hAnsi="Times New Roman"/>
                <w:sz w:val="24"/>
                <w:szCs w:val="24"/>
              </w:rPr>
              <w:t>2028 год – 0,0</w:t>
            </w:r>
          </w:p>
          <w:p w:rsidR="00E74B05" w:rsidRPr="009C4431" w:rsidRDefault="00E74B05" w:rsidP="00E74B05">
            <w:pPr>
              <w:pStyle w:val="af"/>
              <w:rPr>
                <w:rFonts w:ascii="Times New Roman" w:hAnsi="Times New Roman"/>
                <w:sz w:val="24"/>
                <w:szCs w:val="24"/>
              </w:rPr>
            </w:pPr>
            <w:r w:rsidRPr="009C4431">
              <w:rPr>
                <w:rFonts w:ascii="Times New Roman" w:hAnsi="Times New Roman"/>
                <w:sz w:val="24"/>
                <w:szCs w:val="24"/>
              </w:rPr>
              <w:t>2029 год – 0,0</w:t>
            </w:r>
          </w:p>
          <w:p w:rsidR="00E74B05" w:rsidRPr="009C4431" w:rsidRDefault="00E74B05" w:rsidP="00E74B05">
            <w:pPr>
              <w:pStyle w:val="af"/>
              <w:rPr>
                <w:rFonts w:ascii="Times New Roman" w:hAnsi="Times New Roman"/>
                <w:sz w:val="24"/>
                <w:szCs w:val="24"/>
              </w:rPr>
            </w:pPr>
            <w:r w:rsidRPr="009C4431">
              <w:rPr>
                <w:rFonts w:ascii="Times New Roman" w:hAnsi="Times New Roman"/>
                <w:sz w:val="24"/>
                <w:szCs w:val="24"/>
              </w:rPr>
              <w:t>2030 год – 0,0</w:t>
            </w:r>
          </w:p>
          <w:p w:rsidR="00C05BC0" w:rsidRPr="009C4431" w:rsidRDefault="00C05BC0" w:rsidP="00557EA4">
            <w:pPr>
              <w:pStyle w:val="af"/>
              <w:rPr>
                <w:rFonts w:ascii="Times New Roman" w:hAnsi="Times New Roman"/>
              </w:rPr>
            </w:pPr>
          </w:p>
        </w:tc>
      </w:tr>
    </w:tbl>
    <w:p w:rsidR="00C05BC0" w:rsidRPr="009C4431" w:rsidRDefault="00C05BC0" w:rsidP="00C05BC0">
      <w:pPr>
        <w:spacing w:line="20" w:lineRule="exact"/>
      </w:pPr>
    </w:p>
    <w:p w:rsidR="00C05BC0" w:rsidRPr="009C4431" w:rsidRDefault="00C05BC0" w:rsidP="00C05BC0">
      <w:pPr>
        <w:ind w:left="10490"/>
        <w:jc w:val="right"/>
        <w:rPr>
          <w:sz w:val="24"/>
          <w:szCs w:val="24"/>
        </w:rPr>
      </w:pPr>
    </w:p>
    <w:p w:rsidR="00C05BC0" w:rsidRPr="009C4431" w:rsidRDefault="00C05BC0" w:rsidP="00C05BC0">
      <w:pPr>
        <w:ind w:left="10490"/>
        <w:jc w:val="right"/>
        <w:rPr>
          <w:sz w:val="24"/>
          <w:szCs w:val="24"/>
        </w:rPr>
      </w:pPr>
    </w:p>
    <w:p w:rsidR="00C05BC0" w:rsidRPr="009C4431" w:rsidRDefault="00C05BC0" w:rsidP="00C05BC0">
      <w:pPr>
        <w:ind w:left="10490"/>
        <w:jc w:val="right"/>
        <w:rPr>
          <w:sz w:val="24"/>
          <w:szCs w:val="24"/>
        </w:rPr>
      </w:pPr>
    </w:p>
    <w:p w:rsidR="00C05BC0" w:rsidRPr="009C4431" w:rsidRDefault="00C05BC0" w:rsidP="00C05BC0">
      <w:pPr>
        <w:ind w:left="10490"/>
        <w:jc w:val="right"/>
        <w:rPr>
          <w:sz w:val="24"/>
          <w:szCs w:val="24"/>
        </w:rPr>
      </w:pPr>
    </w:p>
    <w:p w:rsidR="00C05BC0" w:rsidRPr="009C4431" w:rsidRDefault="00C05BC0" w:rsidP="00C05BC0">
      <w:pPr>
        <w:ind w:left="10490"/>
        <w:jc w:val="right"/>
        <w:rPr>
          <w:sz w:val="24"/>
          <w:szCs w:val="24"/>
        </w:rPr>
      </w:pPr>
    </w:p>
    <w:p w:rsidR="00C05BC0" w:rsidRPr="009C4431" w:rsidRDefault="00C05BC0" w:rsidP="00C05BC0">
      <w:pPr>
        <w:ind w:left="10490"/>
        <w:jc w:val="right"/>
        <w:rPr>
          <w:sz w:val="24"/>
          <w:szCs w:val="24"/>
        </w:rPr>
      </w:pPr>
    </w:p>
    <w:p w:rsidR="00023E0F" w:rsidRPr="009C4431" w:rsidRDefault="00C05BC0" w:rsidP="00A03287">
      <w:pPr>
        <w:ind w:left="10490"/>
        <w:jc w:val="right"/>
        <w:rPr>
          <w:sz w:val="24"/>
          <w:szCs w:val="24"/>
        </w:rPr>
      </w:pPr>
      <w:r w:rsidRPr="009C4431">
        <w:rPr>
          <w:sz w:val="24"/>
          <w:szCs w:val="24"/>
        </w:rPr>
        <w:t xml:space="preserve">                  </w:t>
      </w:r>
    </w:p>
    <w:p w:rsidR="00B13FAE" w:rsidRDefault="00C05BC0" w:rsidP="00A03287">
      <w:pPr>
        <w:ind w:left="10490"/>
        <w:jc w:val="right"/>
        <w:rPr>
          <w:sz w:val="24"/>
          <w:szCs w:val="24"/>
        </w:rPr>
      </w:pPr>
      <w:r w:rsidRPr="009C4431">
        <w:rPr>
          <w:sz w:val="24"/>
          <w:szCs w:val="24"/>
        </w:rPr>
        <w:t xml:space="preserve">      </w:t>
      </w:r>
    </w:p>
    <w:p w:rsidR="00B13FAE" w:rsidRDefault="00B13FAE" w:rsidP="00A03287">
      <w:pPr>
        <w:ind w:left="10490"/>
        <w:jc w:val="right"/>
        <w:rPr>
          <w:sz w:val="24"/>
          <w:szCs w:val="24"/>
        </w:rPr>
      </w:pPr>
    </w:p>
    <w:p w:rsidR="00B13FAE" w:rsidRDefault="00B13FAE" w:rsidP="00A03287">
      <w:pPr>
        <w:ind w:left="10490"/>
        <w:jc w:val="right"/>
        <w:rPr>
          <w:sz w:val="24"/>
          <w:szCs w:val="24"/>
        </w:rPr>
      </w:pPr>
    </w:p>
    <w:p w:rsidR="00B13FAE" w:rsidRDefault="00B13FAE" w:rsidP="00A03287">
      <w:pPr>
        <w:ind w:left="10490"/>
        <w:jc w:val="right"/>
        <w:rPr>
          <w:sz w:val="24"/>
          <w:szCs w:val="24"/>
        </w:rPr>
      </w:pPr>
    </w:p>
    <w:p w:rsidR="00C05BC0" w:rsidRPr="009C4431" w:rsidRDefault="00C05BC0" w:rsidP="00A03287">
      <w:pPr>
        <w:ind w:left="10490"/>
        <w:jc w:val="right"/>
        <w:rPr>
          <w:sz w:val="24"/>
          <w:szCs w:val="24"/>
        </w:rPr>
      </w:pPr>
      <w:r w:rsidRPr="009C4431">
        <w:rPr>
          <w:sz w:val="24"/>
          <w:szCs w:val="24"/>
        </w:rPr>
        <w:t xml:space="preserve">   Приложение 6</w:t>
      </w:r>
    </w:p>
    <w:p w:rsidR="00F019B0" w:rsidRPr="009C4431" w:rsidRDefault="003E085F" w:rsidP="00F019B0">
      <w:pPr>
        <w:ind w:left="5103"/>
        <w:jc w:val="right"/>
        <w:rPr>
          <w:sz w:val="24"/>
          <w:szCs w:val="24"/>
        </w:rPr>
      </w:pPr>
      <w:r w:rsidRPr="009C4431">
        <w:rPr>
          <w:sz w:val="24"/>
          <w:szCs w:val="24"/>
        </w:rPr>
        <w:t xml:space="preserve">      </w:t>
      </w:r>
      <w:r w:rsidR="00A03287" w:rsidRPr="009C4431">
        <w:rPr>
          <w:sz w:val="24"/>
          <w:szCs w:val="24"/>
        </w:rPr>
        <w:t xml:space="preserve"> </w:t>
      </w:r>
      <w:r w:rsidR="00C05BC0" w:rsidRPr="009C4431">
        <w:rPr>
          <w:sz w:val="24"/>
          <w:szCs w:val="24"/>
        </w:rPr>
        <w:t xml:space="preserve">к муниципальной программе </w:t>
      </w:r>
    </w:p>
    <w:p w:rsidR="00F019B0" w:rsidRPr="009C4431" w:rsidRDefault="00C05BC0" w:rsidP="00F019B0">
      <w:pPr>
        <w:ind w:left="5103"/>
        <w:jc w:val="right"/>
        <w:rPr>
          <w:sz w:val="24"/>
          <w:szCs w:val="24"/>
        </w:rPr>
      </w:pPr>
      <w:r w:rsidRPr="009C4431">
        <w:rPr>
          <w:sz w:val="24"/>
          <w:szCs w:val="24"/>
        </w:rPr>
        <w:t xml:space="preserve"> </w:t>
      </w:r>
      <w:r w:rsidR="00F019B0" w:rsidRPr="009C4431">
        <w:rPr>
          <w:sz w:val="24"/>
          <w:szCs w:val="24"/>
        </w:rPr>
        <w:t xml:space="preserve">«Формирование современной городской среды </w:t>
      </w:r>
    </w:p>
    <w:p w:rsidR="00F019B0" w:rsidRPr="009C4431" w:rsidRDefault="00F019B0" w:rsidP="00F019B0">
      <w:pPr>
        <w:ind w:left="5103"/>
        <w:jc w:val="right"/>
        <w:rPr>
          <w:sz w:val="24"/>
          <w:szCs w:val="24"/>
        </w:rPr>
      </w:pPr>
      <w:r w:rsidRPr="009C4431">
        <w:rPr>
          <w:sz w:val="24"/>
          <w:szCs w:val="24"/>
        </w:rPr>
        <w:t xml:space="preserve">муниципального образования </w:t>
      </w:r>
    </w:p>
    <w:p w:rsidR="00F019B0" w:rsidRPr="009C4431" w:rsidRDefault="00F019B0" w:rsidP="00F019B0">
      <w:pPr>
        <w:ind w:left="5103"/>
        <w:jc w:val="right"/>
        <w:rPr>
          <w:sz w:val="24"/>
          <w:szCs w:val="24"/>
        </w:rPr>
      </w:pPr>
      <w:r w:rsidRPr="009C4431">
        <w:rPr>
          <w:sz w:val="24"/>
          <w:szCs w:val="24"/>
        </w:rPr>
        <w:t xml:space="preserve">рабочий поселок Одоев </w:t>
      </w:r>
    </w:p>
    <w:p w:rsidR="00F019B0" w:rsidRPr="009C4431" w:rsidRDefault="00F019B0" w:rsidP="00F019B0">
      <w:pPr>
        <w:ind w:left="5103"/>
        <w:jc w:val="right"/>
        <w:rPr>
          <w:sz w:val="24"/>
          <w:szCs w:val="24"/>
        </w:rPr>
      </w:pPr>
      <w:r w:rsidRPr="009C4431">
        <w:rPr>
          <w:sz w:val="24"/>
          <w:szCs w:val="24"/>
        </w:rPr>
        <w:t>Одоевского района»</w:t>
      </w:r>
    </w:p>
    <w:p w:rsidR="00C05BC0" w:rsidRPr="009C4431" w:rsidRDefault="00C05BC0" w:rsidP="00A03287">
      <w:pPr>
        <w:ind w:right="320"/>
        <w:jc w:val="right"/>
        <w:rPr>
          <w:sz w:val="24"/>
          <w:szCs w:val="24"/>
        </w:rPr>
      </w:pPr>
    </w:p>
    <w:p w:rsidR="00C05BC0" w:rsidRPr="009C4431" w:rsidRDefault="00C05BC0" w:rsidP="00C05BC0">
      <w:pPr>
        <w:pStyle w:val="af"/>
        <w:jc w:val="center"/>
        <w:rPr>
          <w:rFonts w:ascii="Times New Roman" w:hAnsi="Times New Roman"/>
          <w:sz w:val="28"/>
          <w:szCs w:val="28"/>
        </w:rPr>
      </w:pPr>
    </w:p>
    <w:p w:rsidR="00C05BC0" w:rsidRPr="009C4431" w:rsidRDefault="00C05BC0" w:rsidP="00C05BC0">
      <w:pPr>
        <w:ind w:right="320"/>
        <w:jc w:val="center"/>
        <w:rPr>
          <w:b/>
          <w:bCs/>
          <w:spacing w:val="2"/>
        </w:rPr>
      </w:pPr>
      <w:r w:rsidRPr="009C4431">
        <w:rPr>
          <w:b/>
          <w:bCs/>
          <w:spacing w:val="2"/>
        </w:rPr>
        <w:t>План реализации муниципальной программы муниципального образования Одоевский район</w:t>
      </w:r>
    </w:p>
    <w:p w:rsidR="00C05BC0" w:rsidRPr="009C4431" w:rsidRDefault="00C05BC0" w:rsidP="00C05BC0">
      <w:pPr>
        <w:ind w:right="320"/>
        <w:jc w:val="center"/>
        <w:rPr>
          <w:b/>
        </w:rPr>
      </w:pPr>
      <w:r w:rsidRPr="009C4431">
        <w:rPr>
          <w:b/>
          <w:bCs/>
          <w:spacing w:val="2"/>
        </w:rPr>
        <w:t>«</w:t>
      </w:r>
      <w:r w:rsidRPr="009C4431">
        <w:rPr>
          <w:b/>
        </w:rPr>
        <w:t>Формирование современной городской среды муниципального образования рабочий</w:t>
      </w:r>
    </w:p>
    <w:p w:rsidR="00C05BC0" w:rsidRPr="009C4431" w:rsidRDefault="00C05BC0" w:rsidP="00C05BC0">
      <w:pPr>
        <w:ind w:right="320"/>
        <w:jc w:val="center"/>
        <w:rPr>
          <w:b/>
        </w:rPr>
      </w:pPr>
      <w:r w:rsidRPr="009C4431">
        <w:rPr>
          <w:b/>
        </w:rPr>
        <w:t>поселок Одоев Одоевского района»</w:t>
      </w:r>
    </w:p>
    <w:p w:rsidR="00C05BC0" w:rsidRPr="009C4431" w:rsidRDefault="00C05BC0" w:rsidP="00C05BC0">
      <w:pPr>
        <w:pStyle w:val="af"/>
        <w:jc w:val="center"/>
        <w:rPr>
          <w:rFonts w:ascii="Times New Roman" w:hAnsi="Times New Roman"/>
        </w:rPr>
      </w:pPr>
    </w:p>
    <w:tbl>
      <w:tblPr>
        <w:tblStyle w:val="a5"/>
        <w:tblW w:w="16416" w:type="dxa"/>
        <w:jc w:val="center"/>
        <w:tblLook w:val="04A0" w:firstRow="1" w:lastRow="0" w:firstColumn="1" w:lastColumn="0" w:noHBand="0" w:noVBand="1"/>
      </w:tblPr>
      <w:tblGrid>
        <w:gridCol w:w="2147"/>
        <w:gridCol w:w="802"/>
        <w:gridCol w:w="1807"/>
        <w:gridCol w:w="1694"/>
        <w:gridCol w:w="1661"/>
        <w:gridCol w:w="1661"/>
        <w:gridCol w:w="1661"/>
        <w:gridCol w:w="1661"/>
        <w:gridCol w:w="1661"/>
        <w:gridCol w:w="1661"/>
      </w:tblGrid>
      <w:tr w:rsidR="000E01E0" w:rsidRPr="009C4431" w:rsidTr="00274B4F">
        <w:trPr>
          <w:trHeight w:val="272"/>
          <w:jc w:val="center"/>
        </w:trPr>
        <w:tc>
          <w:tcPr>
            <w:tcW w:w="2148" w:type="dxa"/>
            <w:vMerge w:val="restart"/>
          </w:tcPr>
          <w:p w:rsidR="00C05BC0" w:rsidRPr="009C4431" w:rsidRDefault="00C05BC0" w:rsidP="00557EA4">
            <w:pPr>
              <w:pStyle w:val="af"/>
              <w:jc w:val="center"/>
              <w:rPr>
                <w:rFonts w:ascii="Times New Roman" w:hAnsi="Times New Roman"/>
                <w:sz w:val="20"/>
                <w:szCs w:val="20"/>
              </w:rPr>
            </w:pPr>
            <w:r w:rsidRPr="009C4431">
              <w:rPr>
                <w:rFonts w:ascii="Times New Roman" w:hAnsi="Times New Roman"/>
                <w:sz w:val="20"/>
                <w:szCs w:val="20"/>
              </w:rPr>
              <w:t>Наименование контрольного события программы</w:t>
            </w:r>
          </w:p>
        </w:tc>
        <w:tc>
          <w:tcPr>
            <w:tcW w:w="802" w:type="dxa"/>
            <w:vMerge w:val="restart"/>
          </w:tcPr>
          <w:p w:rsidR="00C05BC0" w:rsidRPr="009C4431" w:rsidRDefault="00C05BC0" w:rsidP="00557EA4">
            <w:pPr>
              <w:pStyle w:val="af"/>
              <w:jc w:val="center"/>
              <w:rPr>
                <w:rFonts w:ascii="Times New Roman" w:hAnsi="Times New Roman"/>
                <w:sz w:val="20"/>
                <w:szCs w:val="20"/>
              </w:rPr>
            </w:pPr>
            <w:r w:rsidRPr="009C4431">
              <w:rPr>
                <w:rFonts w:ascii="Times New Roman" w:hAnsi="Times New Roman"/>
                <w:sz w:val="20"/>
                <w:szCs w:val="20"/>
              </w:rPr>
              <w:t>Статус</w:t>
            </w:r>
          </w:p>
        </w:tc>
        <w:tc>
          <w:tcPr>
            <w:tcW w:w="1517" w:type="dxa"/>
            <w:vMerge w:val="restart"/>
          </w:tcPr>
          <w:p w:rsidR="00C05BC0" w:rsidRPr="009C4431" w:rsidRDefault="00C05BC0" w:rsidP="00557EA4">
            <w:pPr>
              <w:pStyle w:val="af"/>
              <w:jc w:val="center"/>
              <w:rPr>
                <w:rFonts w:ascii="Times New Roman" w:hAnsi="Times New Roman"/>
                <w:sz w:val="20"/>
                <w:szCs w:val="20"/>
              </w:rPr>
            </w:pPr>
            <w:r w:rsidRPr="009C4431">
              <w:rPr>
                <w:rFonts w:ascii="Times New Roman" w:hAnsi="Times New Roman"/>
                <w:sz w:val="20"/>
                <w:szCs w:val="20"/>
              </w:rPr>
              <w:t>Ответственный исполнитель</w:t>
            </w:r>
          </w:p>
        </w:tc>
        <w:tc>
          <w:tcPr>
            <w:tcW w:w="11949" w:type="dxa"/>
            <w:gridSpan w:val="7"/>
          </w:tcPr>
          <w:p w:rsidR="00C05BC0" w:rsidRPr="009C4431" w:rsidRDefault="00C05BC0" w:rsidP="00557EA4">
            <w:pPr>
              <w:pStyle w:val="af"/>
              <w:jc w:val="center"/>
              <w:rPr>
                <w:rFonts w:ascii="Times New Roman" w:hAnsi="Times New Roman"/>
                <w:sz w:val="20"/>
                <w:szCs w:val="20"/>
              </w:rPr>
            </w:pPr>
            <w:r w:rsidRPr="009C4431">
              <w:rPr>
                <w:rFonts w:ascii="Times New Roman" w:hAnsi="Times New Roman"/>
                <w:sz w:val="20"/>
                <w:szCs w:val="20"/>
              </w:rPr>
              <w:t>Срок наступления контрольного события (дата)</w:t>
            </w:r>
          </w:p>
        </w:tc>
      </w:tr>
      <w:tr w:rsidR="000E01E0" w:rsidRPr="009C4431" w:rsidTr="00274B4F">
        <w:trPr>
          <w:trHeight w:val="145"/>
          <w:jc w:val="center"/>
        </w:trPr>
        <w:tc>
          <w:tcPr>
            <w:tcW w:w="2148" w:type="dxa"/>
            <w:vMerge/>
          </w:tcPr>
          <w:p w:rsidR="00C05BC0" w:rsidRPr="009C4431" w:rsidRDefault="00C05BC0" w:rsidP="00557EA4">
            <w:pPr>
              <w:pStyle w:val="af"/>
              <w:jc w:val="center"/>
              <w:rPr>
                <w:rFonts w:ascii="Times New Roman" w:hAnsi="Times New Roman"/>
                <w:sz w:val="20"/>
                <w:szCs w:val="20"/>
              </w:rPr>
            </w:pPr>
          </w:p>
        </w:tc>
        <w:tc>
          <w:tcPr>
            <w:tcW w:w="802" w:type="dxa"/>
            <w:vMerge/>
          </w:tcPr>
          <w:p w:rsidR="00C05BC0" w:rsidRPr="009C4431" w:rsidRDefault="00C05BC0" w:rsidP="00557EA4">
            <w:pPr>
              <w:pStyle w:val="af"/>
              <w:jc w:val="center"/>
              <w:rPr>
                <w:rFonts w:ascii="Times New Roman" w:hAnsi="Times New Roman"/>
                <w:sz w:val="20"/>
                <w:szCs w:val="20"/>
              </w:rPr>
            </w:pPr>
          </w:p>
        </w:tc>
        <w:tc>
          <w:tcPr>
            <w:tcW w:w="1517" w:type="dxa"/>
            <w:vMerge/>
          </w:tcPr>
          <w:p w:rsidR="00C05BC0" w:rsidRPr="009C4431" w:rsidRDefault="00C05BC0" w:rsidP="00557EA4">
            <w:pPr>
              <w:pStyle w:val="af"/>
              <w:jc w:val="center"/>
              <w:rPr>
                <w:rFonts w:ascii="Times New Roman" w:hAnsi="Times New Roman"/>
                <w:sz w:val="20"/>
                <w:szCs w:val="20"/>
              </w:rPr>
            </w:pPr>
          </w:p>
        </w:tc>
        <w:tc>
          <w:tcPr>
            <w:tcW w:w="1983" w:type="dxa"/>
          </w:tcPr>
          <w:p w:rsidR="00C05BC0" w:rsidRPr="009C4431" w:rsidRDefault="00C84CD6" w:rsidP="00557EA4">
            <w:pPr>
              <w:pStyle w:val="af"/>
              <w:jc w:val="center"/>
              <w:rPr>
                <w:rFonts w:ascii="Times New Roman" w:hAnsi="Times New Roman"/>
                <w:sz w:val="20"/>
                <w:szCs w:val="20"/>
              </w:rPr>
            </w:pPr>
            <w:r w:rsidRPr="009C4431">
              <w:rPr>
                <w:rFonts w:ascii="Times New Roman" w:hAnsi="Times New Roman"/>
                <w:sz w:val="20"/>
                <w:szCs w:val="20"/>
              </w:rPr>
              <w:t>2024</w:t>
            </w:r>
            <w:r w:rsidR="00C05BC0" w:rsidRPr="009C4431">
              <w:rPr>
                <w:rFonts w:ascii="Times New Roman" w:hAnsi="Times New Roman"/>
                <w:sz w:val="20"/>
                <w:szCs w:val="20"/>
              </w:rPr>
              <w:t xml:space="preserve"> </w:t>
            </w:r>
          </w:p>
        </w:tc>
        <w:tc>
          <w:tcPr>
            <w:tcW w:w="1661" w:type="dxa"/>
          </w:tcPr>
          <w:p w:rsidR="00C05BC0" w:rsidRPr="009C4431" w:rsidRDefault="00C84CD6" w:rsidP="00557EA4">
            <w:pPr>
              <w:jc w:val="center"/>
              <w:rPr>
                <w:sz w:val="20"/>
                <w:szCs w:val="20"/>
              </w:rPr>
            </w:pPr>
            <w:r w:rsidRPr="009C4431">
              <w:rPr>
                <w:sz w:val="20"/>
                <w:szCs w:val="20"/>
              </w:rPr>
              <w:t>2025</w:t>
            </w:r>
          </w:p>
        </w:tc>
        <w:tc>
          <w:tcPr>
            <w:tcW w:w="1661" w:type="dxa"/>
          </w:tcPr>
          <w:p w:rsidR="00C05BC0" w:rsidRPr="009C4431" w:rsidRDefault="00C84CD6" w:rsidP="00557EA4">
            <w:pPr>
              <w:jc w:val="center"/>
              <w:rPr>
                <w:sz w:val="20"/>
                <w:szCs w:val="20"/>
              </w:rPr>
            </w:pPr>
            <w:r w:rsidRPr="009C4431">
              <w:rPr>
                <w:sz w:val="20"/>
                <w:szCs w:val="20"/>
              </w:rPr>
              <w:t>2026</w:t>
            </w:r>
          </w:p>
        </w:tc>
        <w:tc>
          <w:tcPr>
            <w:tcW w:w="1661" w:type="dxa"/>
          </w:tcPr>
          <w:p w:rsidR="00C05BC0" w:rsidRPr="009C4431" w:rsidRDefault="00C84CD6" w:rsidP="00557EA4">
            <w:pPr>
              <w:jc w:val="center"/>
              <w:rPr>
                <w:sz w:val="20"/>
                <w:szCs w:val="20"/>
              </w:rPr>
            </w:pPr>
            <w:r w:rsidRPr="009C4431">
              <w:rPr>
                <w:sz w:val="20"/>
                <w:szCs w:val="20"/>
              </w:rPr>
              <w:t>2027</w:t>
            </w:r>
          </w:p>
        </w:tc>
        <w:tc>
          <w:tcPr>
            <w:tcW w:w="1661" w:type="dxa"/>
          </w:tcPr>
          <w:p w:rsidR="00C05BC0" w:rsidRPr="009C4431" w:rsidRDefault="00C84CD6" w:rsidP="00557EA4">
            <w:pPr>
              <w:jc w:val="center"/>
              <w:rPr>
                <w:sz w:val="20"/>
                <w:szCs w:val="20"/>
              </w:rPr>
            </w:pPr>
            <w:r w:rsidRPr="009C4431">
              <w:rPr>
                <w:sz w:val="20"/>
                <w:szCs w:val="20"/>
              </w:rPr>
              <w:t>2028</w:t>
            </w:r>
          </w:p>
        </w:tc>
        <w:tc>
          <w:tcPr>
            <w:tcW w:w="1661" w:type="dxa"/>
          </w:tcPr>
          <w:p w:rsidR="00C05BC0" w:rsidRPr="009C4431" w:rsidRDefault="00C84CD6" w:rsidP="00557EA4">
            <w:pPr>
              <w:jc w:val="center"/>
              <w:rPr>
                <w:sz w:val="20"/>
                <w:szCs w:val="20"/>
              </w:rPr>
            </w:pPr>
            <w:r w:rsidRPr="009C4431">
              <w:rPr>
                <w:sz w:val="20"/>
                <w:szCs w:val="20"/>
              </w:rPr>
              <w:t>2029</w:t>
            </w:r>
          </w:p>
        </w:tc>
        <w:tc>
          <w:tcPr>
            <w:tcW w:w="1661" w:type="dxa"/>
          </w:tcPr>
          <w:p w:rsidR="00C05BC0" w:rsidRPr="009C4431" w:rsidRDefault="00C84CD6" w:rsidP="00557EA4">
            <w:pPr>
              <w:jc w:val="center"/>
              <w:rPr>
                <w:sz w:val="20"/>
                <w:szCs w:val="20"/>
              </w:rPr>
            </w:pPr>
            <w:r w:rsidRPr="009C4431">
              <w:rPr>
                <w:sz w:val="20"/>
                <w:szCs w:val="20"/>
              </w:rPr>
              <w:t>2030</w:t>
            </w:r>
          </w:p>
        </w:tc>
      </w:tr>
      <w:tr w:rsidR="00023E0F" w:rsidRPr="009C4431" w:rsidTr="00274B4F">
        <w:trPr>
          <w:trHeight w:val="1412"/>
          <w:jc w:val="center"/>
        </w:trPr>
        <w:tc>
          <w:tcPr>
            <w:tcW w:w="2148" w:type="dxa"/>
          </w:tcPr>
          <w:p w:rsidR="00C05BC0" w:rsidRPr="009C4431" w:rsidRDefault="00C05BC0" w:rsidP="00557EA4">
            <w:pPr>
              <w:pStyle w:val="af"/>
              <w:jc w:val="center"/>
              <w:rPr>
                <w:rFonts w:ascii="Times New Roman" w:hAnsi="Times New Roman"/>
                <w:sz w:val="24"/>
                <w:szCs w:val="24"/>
              </w:rPr>
            </w:pPr>
            <w:r w:rsidRPr="009C4431">
              <w:rPr>
                <w:rFonts w:ascii="Times New Roman" w:hAnsi="Times New Roman"/>
                <w:spacing w:val="2"/>
                <w:sz w:val="24"/>
                <w:szCs w:val="24"/>
                <w:shd w:val="clear" w:color="auto" w:fill="FFFFFF"/>
              </w:rPr>
              <w:t>Контрольн</w:t>
            </w:r>
            <w:r w:rsidR="003E085F" w:rsidRPr="009C4431">
              <w:rPr>
                <w:rFonts w:ascii="Times New Roman" w:hAnsi="Times New Roman"/>
                <w:spacing w:val="2"/>
                <w:sz w:val="24"/>
                <w:szCs w:val="24"/>
                <w:shd w:val="clear" w:color="auto" w:fill="FFFFFF"/>
              </w:rPr>
              <w:t>ые</w:t>
            </w:r>
            <w:r w:rsidRPr="009C4431">
              <w:rPr>
                <w:rFonts w:ascii="Times New Roman" w:hAnsi="Times New Roman"/>
                <w:spacing w:val="2"/>
                <w:sz w:val="24"/>
                <w:szCs w:val="24"/>
                <w:shd w:val="clear" w:color="auto" w:fill="FFFFFF"/>
              </w:rPr>
              <w:t xml:space="preserve"> событие N 1</w:t>
            </w:r>
            <w:r w:rsidR="003E085F" w:rsidRPr="009C4431">
              <w:rPr>
                <w:rFonts w:ascii="Times New Roman" w:hAnsi="Times New Roman"/>
                <w:spacing w:val="2"/>
                <w:sz w:val="24"/>
                <w:szCs w:val="24"/>
                <w:shd w:val="clear" w:color="auto" w:fill="FFFFFF"/>
              </w:rPr>
              <w:t>-5</w:t>
            </w:r>
            <w:r w:rsidRPr="009C4431">
              <w:rPr>
                <w:rFonts w:ascii="Times New Roman" w:hAnsi="Times New Roman"/>
                <w:spacing w:val="2"/>
                <w:sz w:val="24"/>
                <w:szCs w:val="24"/>
              </w:rPr>
              <w:br/>
            </w:r>
            <w:r w:rsidRPr="009C4431">
              <w:rPr>
                <w:rFonts w:ascii="Times New Roman" w:hAnsi="Times New Roman"/>
                <w:spacing w:val="2"/>
                <w:sz w:val="24"/>
                <w:szCs w:val="24"/>
                <w:shd w:val="clear" w:color="auto" w:fill="FFFFFF"/>
              </w:rPr>
              <w:t>Приведение территорий для отдыха населения, отобранных для участия в муниципальной программе, в соответствие с Правилами благоустройства</w:t>
            </w:r>
          </w:p>
        </w:tc>
        <w:tc>
          <w:tcPr>
            <w:tcW w:w="802" w:type="dxa"/>
          </w:tcPr>
          <w:p w:rsidR="00C05BC0" w:rsidRPr="009C4431" w:rsidRDefault="00C05BC0" w:rsidP="00557EA4">
            <w:pPr>
              <w:pStyle w:val="af"/>
              <w:jc w:val="center"/>
              <w:rPr>
                <w:rFonts w:ascii="Times New Roman" w:hAnsi="Times New Roman"/>
                <w:sz w:val="20"/>
                <w:szCs w:val="20"/>
              </w:rPr>
            </w:pPr>
          </w:p>
        </w:tc>
        <w:tc>
          <w:tcPr>
            <w:tcW w:w="1517" w:type="dxa"/>
          </w:tcPr>
          <w:p w:rsidR="00C05BC0" w:rsidRPr="009C4431" w:rsidRDefault="00C05BC0" w:rsidP="00557EA4">
            <w:pPr>
              <w:pStyle w:val="af"/>
              <w:jc w:val="center"/>
              <w:rPr>
                <w:rFonts w:ascii="Times New Roman" w:hAnsi="Times New Roman"/>
                <w:sz w:val="20"/>
                <w:szCs w:val="20"/>
              </w:rPr>
            </w:pPr>
            <w:r w:rsidRPr="009C4431">
              <w:rPr>
                <w:rFonts w:ascii="Times New Roman" w:hAnsi="Times New Roman"/>
                <w:sz w:val="20"/>
                <w:szCs w:val="20"/>
              </w:rPr>
              <w:t>Комитет жизнеобеспечения администрации МО Одоевский район</w:t>
            </w:r>
          </w:p>
        </w:tc>
        <w:tc>
          <w:tcPr>
            <w:tcW w:w="1983" w:type="dxa"/>
          </w:tcPr>
          <w:p w:rsidR="00274B4F" w:rsidRPr="009C4431" w:rsidRDefault="00274B4F" w:rsidP="00557EA4">
            <w:pPr>
              <w:pStyle w:val="ConsPlusNormal"/>
              <w:ind w:firstLine="0"/>
              <w:jc w:val="both"/>
              <w:rPr>
                <w:rFonts w:ascii="Times New Roman" w:hAnsi="Times New Roman" w:cs="Times New Roman"/>
              </w:rPr>
            </w:pPr>
            <w:r w:rsidRPr="009C4431">
              <w:rPr>
                <w:rFonts w:ascii="Times New Roman" w:hAnsi="Times New Roman" w:cs="Times New Roman"/>
              </w:rPr>
              <w:t>1. Проведение электронных торгов и заключение муниципальных контрактов.</w:t>
            </w:r>
          </w:p>
          <w:p w:rsidR="00C05BC0" w:rsidRPr="009C4431" w:rsidRDefault="00274B4F" w:rsidP="00557EA4">
            <w:pPr>
              <w:pStyle w:val="ConsPlusNormal"/>
              <w:ind w:firstLine="0"/>
              <w:jc w:val="both"/>
              <w:rPr>
                <w:rFonts w:ascii="Times New Roman" w:hAnsi="Times New Roman" w:cs="Times New Roman"/>
              </w:rPr>
            </w:pPr>
            <w:r w:rsidRPr="009C4431">
              <w:rPr>
                <w:rFonts w:ascii="Times New Roman" w:hAnsi="Times New Roman" w:cs="Times New Roman"/>
              </w:rPr>
              <w:t>2.</w:t>
            </w:r>
            <w:r w:rsidR="00C05BC0" w:rsidRPr="009C4431">
              <w:rPr>
                <w:rFonts w:ascii="Times New Roman" w:hAnsi="Times New Roman" w:cs="Times New Roman"/>
              </w:rPr>
              <w:t xml:space="preserve">  Производство работ по благоустройству дворовых территорий и территорий общего пользования.</w:t>
            </w:r>
          </w:p>
          <w:p w:rsidR="00C05BC0" w:rsidRPr="009C4431" w:rsidRDefault="00274B4F" w:rsidP="00557EA4">
            <w:pPr>
              <w:pStyle w:val="ConsPlusNormal"/>
              <w:ind w:firstLine="0"/>
              <w:jc w:val="both"/>
              <w:rPr>
                <w:rFonts w:ascii="Times New Roman" w:hAnsi="Times New Roman" w:cs="Times New Roman"/>
              </w:rPr>
            </w:pPr>
            <w:r w:rsidRPr="009C4431">
              <w:rPr>
                <w:rFonts w:ascii="Times New Roman" w:hAnsi="Times New Roman" w:cs="Times New Roman"/>
              </w:rPr>
              <w:t>3</w:t>
            </w:r>
            <w:r w:rsidR="00C05BC0" w:rsidRPr="009C4431">
              <w:rPr>
                <w:rFonts w:ascii="Times New Roman" w:hAnsi="Times New Roman" w:cs="Times New Roman"/>
              </w:rPr>
              <w:t xml:space="preserve">. Завершение работ по благоустройству дворовых территорий и территорий </w:t>
            </w:r>
            <w:r w:rsidR="00C05BC0" w:rsidRPr="009C4431">
              <w:rPr>
                <w:rFonts w:ascii="Times New Roman" w:hAnsi="Times New Roman" w:cs="Times New Roman"/>
              </w:rPr>
              <w:lastRenderedPageBreak/>
              <w:t>общего пользования.</w:t>
            </w:r>
          </w:p>
          <w:p w:rsidR="00C05BC0" w:rsidRPr="009C4431" w:rsidRDefault="00274B4F" w:rsidP="00557EA4">
            <w:pPr>
              <w:pStyle w:val="ConsPlusNormal"/>
              <w:ind w:firstLine="0"/>
              <w:jc w:val="both"/>
              <w:rPr>
                <w:rFonts w:ascii="Times New Roman" w:hAnsi="Times New Roman" w:cs="Times New Roman"/>
              </w:rPr>
            </w:pPr>
            <w:r w:rsidRPr="009C4431">
              <w:rPr>
                <w:rFonts w:ascii="Times New Roman" w:hAnsi="Times New Roman" w:cs="Times New Roman"/>
              </w:rPr>
              <w:t>4</w:t>
            </w:r>
            <w:r w:rsidR="00C05BC0" w:rsidRPr="009C4431">
              <w:rPr>
                <w:rFonts w:ascii="Times New Roman" w:hAnsi="Times New Roman" w:cs="Times New Roman"/>
              </w:rPr>
              <w:t>.</w:t>
            </w:r>
            <w:r w:rsidR="00557EA4" w:rsidRPr="009C4431">
              <w:rPr>
                <w:rFonts w:ascii="Times New Roman" w:hAnsi="Times New Roman" w:cs="Times New Roman"/>
              </w:rPr>
              <w:t xml:space="preserve"> </w:t>
            </w:r>
            <w:r w:rsidR="00C05BC0" w:rsidRPr="009C4431">
              <w:rPr>
                <w:rFonts w:ascii="Times New Roman" w:hAnsi="Times New Roman" w:cs="Times New Roman"/>
              </w:rPr>
              <w:t>Сдача объектов в эксплуатацию</w:t>
            </w:r>
          </w:p>
          <w:p w:rsidR="00C05BC0" w:rsidRPr="009C4431" w:rsidRDefault="00274B4F" w:rsidP="00557EA4">
            <w:pPr>
              <w:pStyle w:val="af"/>
              <w:jc w:val="both"/>
              <w:rPr>
                <w:rFonts w:ascii="Times New Roman" w:hAnsi="Times New Roman"/>
                <w:sz w:val="20"/>
                <w:szCs w:val="20"/>
              </w:rPr>
            </w:pPr>
            <w:r w:rsidRPr="009C4431">
              <w:rPr>
                <w:rFonts w:ascii="Times New Roman" w:hAnsi="Times New Roman"/>
                <w:sz w:val="20"/>
                <w:szCs w:val="20"/>
              </w:rPr>
              <w:t>5</w:t>
            </w:r>
            <w:r w:rsidR="00C05BC0" w:rsidRPr="009C4431">
              <w:rPr>
                <w:rFonts w:ascii="Times New Roman" w:hAnsi="Times New Roman"/>
                <w:sz w:val="20"/>
                <w:szCs w:val="20"/>
              </w:rPr>
              <w:t>.</w:t>
            </w:r>
            <w:r w:rsidR="00023E0F" w:rsidRPr="009C4431">
              <w:rPr>
                <w:rFonts w:ascii="Times New Roman" w:hAnsi="Times New Roman"/>
                <w:sz w:val="20"/>
                <w:szCs w:val="20"/>
              </w:rPr>
              <w:t>К</w:t>
            </w:r>
            <w:r w:rsidR="00C05BC0" w:rsidRPr="009C4431">
              <w:rPr>
                <w:rFonts w:ascii="Times New Roman" w:hAnsi="Times New Roman"/>
                <w:sz w:val="20"/>
                <w:szCs w:val="20"/>
              </w:rPr>
              <w:t>орректировка муниципальной программы "Формирование современной городской среды в муниципальном образовании рабочий поселок Одоев Одоев</w:t>
            </w:r>
            <w:r w:rsidR="00480F3B" w:rsidRPr="009C4431">
              <w:rPr>
                <w:rFonts w:ascii="Times New Roman" w:hAnsi="Times New Roman"/>
                <w:sz w:val="20"/>
                <w:szCs w:val="20"/>
              </w:rPr>
              <w:t>ского района</w:t>
            </w:r>
            <w:r w:rsidR="00C05BC0" w:rsidRPr="009C4431">
              <w:rPr>
                <w:rFonts w:ascii="Times New Roman" w:hAnsi="Times New Roman"/>
                <w:sz w:val="20"/>
                <w:szCs w:val="20"/>
              </w:rPr>
              <w:t>»</w:t>
            </w:r>
          </w:p>
        </w:tc>
        <w:tc>
          <w:tcPr>
            <w:tcW w:w="1661" w:type="dxa"/>
          </w:tcPr>
          <w:p w:rsidR="00C05BC0" w:rsidRPr="009C4431" w:rsidRDefault="00C05BC0" w:rsidP="00557EA4">
            <w:pPr>
              <w:pStyle w:val="ConsPlusNormal"/>
              <w:ind w:firstLine="0"/>
              <w:jc w:val="both"/>
              <w:rPr>
                <w:rFonts w:ascii="Times New Roman" w:hAnsi="Times New Roman" w:cs="Times New Roman"/>
              </w:rPr>
            </w:pPr>
            <w:r w:rsidRPr="009C4431">
              <w:rPr>
                <w:rFonts w:ascii="Times New Roman" w:hAnsi="Times New Roman" w:cs="Times New Roman"/>
              </w:rPr>
              <w:lastRenderedPageBreak/>
              <w:t xml:space="preserve">1.  </w:t>
            </w:r>
            <w:r w:rsidR="00023E0F" w:rsidRPr="009C4431">
              <w:rPr>
                <w:rFonts w:ascii="Times New Roman" w:hAnsi="Times New Roman" w:cs="Times New Roman"/>
              </w:rPr>
              <w:t>Проведение электронных торгов и заключение муниципальных контрактов 2.</w:t>
            </w:r>
            <w:r w:rsidRPr="009C4431">
              <w:rPr>
                <w:rFonts w:ascii="Times New Roman" w:hAnsi="Times New Roman" w:cs="Times New Roman"/>
              </w:rPr>
              <w:t>Производство работ по благоустройству дворовых территорий и территорий общего пользования.</w:t>
            </w:r>
          </w:p>
          <w:p w:rsidR="00C05BC0" w:rsidRPr="009C4431" w:rsidRDefault="00023E0F" w:rsidP="00557EA4">
            <w:pPr>
              <w:pStyle w:val="ConsPlusNormal"/>
              <w:ind w:firstLine="0"/>
              <w:jc w:val="both"/>
              <w:rPr>
                <w:rFonts w:ascii="Times New Roman" w:hAnsi="Times New Roman" w:cs="Times New Roman"/>
              </w:rPr>
            </w:pPr>
            <w:r w:rsidRPr="009C4431">
              <w:rPr>
                <w:rFonts w:ascii="Times New Roman" w:hAnsi="Times New Roman" w:cs="Times New Roman"/>
              </w:rPr>
              <w:t>3</w:t>
            </w:r>
            <w:r w:rsidR="00C05BC0" w:rsidRPr="009C4431">
              <w:rPr>
                <w:rFonts w:ascii="Times New Roman" w:hAnsi="Times New Roman" w:cs="Times New Roman"/>
              </w:rPr>
              <w:t xml:space="preserve">. Завершение работ по благоустройству дворовых территорий и территорий </w:t>
            </w:r>
            <w:r w:rsidR="00C05BC0" w:rsidRPr="009C4431">
              <w:rPr>
                <w:rFonts w:ascii="Times New Roman" w:hAnsi="Times New Roman" w:cs="Times New Roman"/>
              </w:rPr>
              <w:lastRenderedPageBreak/>
              <w:t>общего пользования.</w:t>
            </w:r>
          </w:p>
          <w:p w:rsidR="00C05BC0" w:rsidRPr="009C4431" w:rsidRDefault="00023E0F" w:rsidP="00557EA4">
            <w:pPr>
              <w:pStyle w:val="ConsPlusNormal"/>
              <w:ind w:firstLine="0"/>
              <w:jc w:val="both"/>
              <w:rPr>
                <w:rFonts w:ascii="Times New Roman" w:hAnsi="Times New Roman" w:cs="Times New Roman"/>
              </w:rPr>
            </w:pPr>
            <w:r w:rsidRPr="009C4431">
              <w:rPr>
                <w:rFonts w:ascii="Times New Roman" w:hAnsi="Times New Roman" w:cs="Times New Roman"/>
              </w:rPr>
              <w:t>4</w:t>
            </w:r>
            <w:r w:rsidR="00C05BC0" w:rsidRPr="009C4431">
              <w:rPr>
                <w:rFonts w:ascii="Times New Roman" w:hAnsi="Times New Roman" w:cs="Times New Roman"/>
              </w:rPr>
              <w:t>. Сдача объектов в эксплуатацию</w:t>
            </w:r>
          </w:p>
          <w:p w:rsidR="00C05BC0" w:rsidRPr="009C4431" w:rsidRDefault="00023E0F" w:rsidP="00557EA4">
            <w:pPr>
              <w:pStyle w:val="af"/>
              <w:jc w:val="both"/>
              <w:rPr>
                <w:rFonts w:ascii="Times New Roman" w:hAnsi="Times New Roman"/>
                <w:sz w:val="20"/>
                <w:szCs w:val="20"/>
              </w:rPr>
            </w:pPr>
            <w:r w:rsidRPr="009C4431">
              <w:rPr>
                <w:rFonts w:ascii="Times New Roman" w:hAnsi="Times New Roman"/>
                <w:sz w:val="20"/>
                <w:szCs w:val="20"/>
              </w:rPr>
              <w:t>5</w:t>
            </w:r>
            <w:r w:rsidR="00C05BC0" w:rsidRPr="009C4431">
              <w:rPr>
                <w:rFonts w:ascii="Times New Roman" w:hAnsi="Times New Roman"/>
                <w:sz w:val="20"/>
                <w:szCs w:val="20"/>
              </w:rPr>
              <w:t>.Корректировка муниципальной программы "Формирование современной городской среды в муниципальном образовании рабочий поселок Одоев Одоев</w:t>
            </w:r>
            <w:r w:rsidR="00480F3B" w:rsidRPr="009C4431">
              <w:rPr>
                <w:rFonts w:ascii="Times New Roman" w:hAnsi="Times New Roman"/>
                <w:sz w:val="20"/>
                <w:szCs w:val="20"/>
              </w:rPr>
              <w:t>ского района</w:t>
            </w:r>
            <w:r w:rsidR="00C05BC0" w:rsidRPr="009C4431">
              <w:rPr>
                <w:rFonts w:ascii="Times New Roman" w:hAnsi="Times New Roman"/>
                <w:sz w:val="20"/>
                <w:szCs w:val="20"/>
              </w:rPr>
              <w:t>»</w:t>
            </w:r>
          </w:p>
        </w:tc>
        <w:tc>
          <w:tcPr>
            <w:tcW w:w="1661" w:type="dxa"/>
          </w:tcPr>
          <w:p w:rsidR="00023E0F"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cs="Times New Roman"/>
              </w:rPr>
              <w:lastRenderedPageBreak/>
              <w:t>1.  Проведение электронных торгов и заключение муниципальных контрактов 2.Производство работ по благоустройству дворовых территорий и территорий общего пользования.</w:t>
            </w:r>
          </w:p>
          <w:p w:rsidR="00023E0F"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cs="Times New Roman"/>
              </w:rPr>
              <w:t xml:space="preserve">3. Завершение работ по благоустройству дворовых территорий и территорий </w:t>
            </w:r>
            <w:r w:rsidRPr="009C4431">
              <w:rPr>
                <w:rFonts w:ascii="Times New Roman" w:hAnsi="Times New Roman" w:cs="Times New Roman"/>
              </w:rPr>
              <w:lastRenderedPageBreak/>
              <w:t>общего пользования.</w:t>
            </w:r>
          </w:p>
          <w:p w:rsidR="00023E0F"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cs="Times New Roman"/>
              </w:rPr>
              <w:t>4. Сдача объектов в эксплуатацию</w:t>
            </w:r>
          </w:p>
          <w:p w:rsidR="00C05BC0" w:rsidRPr="009C4431" w:rsidRDefault="00023E0F" w:rsidP="00023E0F">
            <w:pPr>
              <w:pStyle w:val="af"/>
              <w:jc w:val="both"/>
              <w:rPr>
                <w:rFonts w:ascii="Times New Roman" w:hAnsi="Times New Roman"/>
                <w:sz w:val="20"/>
                <w:szCs w:val="20"/>
              </w:rPr>
            </w:pPr>
            <w:r w:rsidRPr="009C4431">
              <w:rPr>
                <w:rFonts w:ascii="Times New Roman" w:hAnsi="Times New Roman"/>
                <w:sz w:val="20"/>
                <w:szCs w:val="20"/>
              </w:rPr>
              <w:t>5.Корректировка муниципальной программы "Формирование современной городской среды в муниципальном образовании рабочий поселок Одоев Одоевского</w:t>
            </w:r>
          </w:p>
        </w:tc>
        <w:tc>
          <w:tcPr>
            <w:tcW w:w="1661" w:type="dxa"/>
          </w:tcPr>
          <w:p w:rsidR="00023E0F"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cs="Times New Roman"/>
              </w:rPr>
              <w:lastRenderedPageBreak/>
              <w:t>1.  Проведение электронных торгов и заключение муниципальных контрактов 2.Производство работ по благоустройству дворовых территорий и территорий общего пользования.</w:t>
            </w:r>
          </w:p>
          <w:p w:rsidR="00023E0F"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cs="Times New Roman"/>
              </w:rPr>
              <w:t xml:space="preserve">3. Завершение работ по благоустройству дворовых территорий и территорий </w:t>
            </w:r>
            <w:r w:rsidRPr="009C4431">
              <w:rPr>
                <w:rFonts w:ascii="Times New Roman" w:hAnsi="Times New Roman" w:cs="Times New Roman"/>
              </w:rPr>
              <w:lastRenderedPageBreak/>
              <w:t>общего пользования.</w:t>
            </w:r>
          </w:p>
          <w:p w:rsidR="00023E0F"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cs="Times New Roman"/>
              </w:rPr>
              <w:t>4. Сдача объектов в эксплуатацию</w:t>
            </w:r>
          </w:p>
          <w:p w:rsidR="00C05BC0"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rPr>
              <w:t>5.Корректировка муниципальной программы "Формирование современной городской среды в муниципальном образовании рабочий поселок Одоев Одоевского</w:t>
            </w:r>
          </w:p>
        </w:tc>
        <w:tc>
          <w:tcPr>
            <w:tcW w:w="1661" w:type="dxa"/>
          </w:tcPr>
          <w:p w:rsidR="00023E0F"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cs="Times New Roman"/>
              </w:rPr>
              <w:lastRenderedPageBreak/>
              <w:t>1.  Проведение электронных торгов и заключение муниципальных контрактов 2.Производство работ по благоустройству дворовых территорий и территорий общего пользования.</w:t>
            </w:r>
          </w:p>
          <w:p w:rsidR="00023E0F"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cs="Times New Roman"/>
              </w:rPr>
              <w:t xml:space="preserve">3. Завершение работ по благоустройству дворовых территорий и территорий </w:t>
            </w:r>
            <w:r w:rsidRPr="009C4431">
              <w:rPr>
                <w:rFonts w:ascii="Times New Roman" w:hAnsi="Times New Roman" w:cs="Times New Roman"/>
              </w:rPr>
              <w:lastRenderedPageBreak/>
              <w:t>общего пользования.</w:t>
            </w:r>
          </w:p>
          <w:p w:rsidR="00023E0F"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cs="Times New Roman"/>
              </w:rPr>
              <w:t>4. Сдача объектов в эксплуатацию</w:t>
            </w:r>
          </w:p>
          <w:p w:rsidR="00C05BC0"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rPr>
              <w:t>5.Корректировка муниципальной программы "Формирование современной городской среды в муниципальном образовании рабочий поселок Одоев Одоевского</w:t>
            </w:r>
          </w:p>
        </w:tc>
        <w:tc>
          <w:tcPr>
            <w:tcW w:w="1661" w:type="dxa"/>
          </w:tcPr>
          <w:p w:rsidR="00023E0F"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cs="Times New Roman"/>
              </w:rPr>
              <w:lastRenderedPageBreak/>
              <w:t>1.  Проведение электронных торгов и заключение муниципальных контрактов 2.Производство работ по благоустройству дворовых территорий и территорий общего пользования.</w:t>
            </w:r>
          </w:p>
          <w:p w:rsidR="00023E0F"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cs="Times New Roman"/>
              </w:rPr>
              <w:t xml:space="preserve">3. Завершение работ по благоустройству дворовых территорий и территорий </w:t>
            </w:r>
            <w:r w:rsidRPr="009C4431">
              <w:rPr>
                <w:rFonts w:ascii="Times New Roman" w:hAnsi="Times New Roman" w:cs="Times New Roman"/>
              </w:rPr>
              <w:lastRenderedPageBreak/>
              <w:t>общего пользования.</w:t>
            </w:r>
          </w:p>
          <w:p w:rsidR="00023E0F"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cs="Times New Roman"/>
              </w:rPr>
              <w:t>4. Сдача объектов в эксплуатацию</w:t>
            </w:r>
          </w:p>
          <w:p w:rsidR="00C05BC0"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rPr>
              <w:t>5.Корректировка муниципальной программы "Формирование современной городской среды в муниципальном образовании рабочий поселок Одоев Одоевского</w:t>
            </w:r>
          </w:p>
        </w:tc>
        <w:tc>
          <w:tcPr>
            <w:tcW w:w="1661" w:type="dxa"/>
          </w:tcPr>
          <w:p w:rsidR="00023E0F"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cs="Times New Roman"/>
              </w:rPr>
              <w:lastRenderedPageBreak/>
              <w:t>1.  Проведение электронных торгов и заключение муниципальных контрактов 2.Производство работ по благоустройству дворовых территорий и территорий общего пользования.</w:t>
            </w:r>
          </w:p>
          <w:p w:rsidR="00023E0F"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cs="Times New Roman"/>
              </w:rPr>
              <w:t xml:space="preserve">3. Завершение работ по благоустройству дворовых территорий и территорий </w:t>
            </w:r>
            <w:r w:rsidRPr="009C4431">
              <w:rPr>
                <w:rFonts w:ascii="Times New Roman" w:hAnsi="Times New Roman" w:cs="Times New Roman"/>
              </w:rPr>
              <w:lastRenderedPageBreak/>
              <w:t>общего пользования.</w:t>
            </w:r>
          </w:p>
          <w:p w:rsidR="00023E0F" w:rsidRPr="009C4431" w:rsidRDefault="00023E0F" w:rsidP="00023E0F">
            <w:pPr>
              <w:pStyle w:val="ConsPlusNormal"/>
              <w:ind w:firstLine="0"/>
              <w:jc w:val="both"/>
              <w:rPr>
                <w:rFonts w:ascii="Times New Roman" w:hAnsi="Times New Roman" w:cs="Times New Roman"/>
              </w:rPr>
            </w:pPr>
            <w:r w:rsidRPr="009C4431">
              <w:rPr>
                <w:rFonts w:ascii="Times New Roman" w:hAnsi="Times New Roman" w:cs="Times New Roman"/>
              </w:rPr>
              <w:t>4. Сдача объектов в эксплуатацию</w:t>
            </w:r>
          </w:p>
          <w:p w:rsidR="00C05BC0" w:rsidRPr="009C4431" w:rsidRDefault="00023E0F" w:rsidP="00023E0F">
            <w:pPr>
              <w:pStyle w:val="af"/>
              <w:jc w:val="both"/>
              <w:rPr>
                <w:rFonts w:ascii="Times New Roman" w:hAnsi="Times New Roman"/>
                <w:sz w:val="20"/>
                <w:szCs w:val="20"/>
              </w:rPr>
            </w:pPr>
            <w:r w:rsidRPr="009C4431">
              <w:rPr>
                <w:rFonts w:ascii="Times New Roman" w:hAnsi="Times New Roman"/>
                <w:sz w:val="20"/>
                <w:szCs w:val="20"/>
              </w:rPr>
              <w:t>5.Корректировка муниципальной программы "Формирование современной городской среды в муниципальном образовании рабочий поселок Одоев Одоевского</w:t>
            </w:r>
          </w:p>
        </w:tc>
      </w:tr>
    </w:tbl>
    <w:p w:rsidR="00C05BC0" w:rsidRPr="009C4431" w:rsidRDefault="00C05BC0" w:rsidP="00C05BC0">
      <w:pPr>
        <w:pStyle w:val="af"/>
        <w:jc w:val="center"/>
        <w:rPr>
          <w:rFonts w:ascii="Times New Roman" w:hAnsi="Times New Roman"/>
          <w:sz w:val="20"/>
          <w:szCs w:val="20"/>
        </w:rPr>
      </w:pPr>
    </w:p>
    <w:p w:rsidR="00DD173A" w:rsidRPr="009C4431" w:rsidRDefault="00DD173A" w:rsidP="00093C15">
      <w:pPr>
        <w:jc w:val="both"/>
      </w:pPr>
    </w:p>
    <w:p w:rsidR="009B6AA9" w:rsidRPr="009C4431" w:rsidRDefault="009B6AA9" w:rsidP="00EB2741">
      <w:pPr>
        <w:ind w:left="5103"/>
        <w:jc w:val="right"/>
        <w:rPr>
          <w:sz w:val="24"/>
          <w:szCs w:val="24"/>
        </w:rPr>
      </w:pPr>
    </w:p>
    <w:p w:rsidR="009B6AA9" w:rsidRPr="009C4431" w:rsidRDefault="009B6AA9" w:rsidP="00EB2741">
      <w:pPr>
        <w:ind w:left="5103"/>
        <w:jc w:val="right"/>
        <w:rPr>
          <w:sz w:val="24"/>
          <w:szCs w:val="24"/>
        </w:rPr>
        <w:sectPr w:rsidR="009B6AA9" w:rsidRPr="009C4431" w:rsidSect="00B13FAE">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993" w:right="1134" w:bottom="851" w:left="1134" w:header="720" w:footer="720" w:gutter="0"/>
          <w:cols w:space="60"/>
          <w:noEndnote/>
          <w:docGrid w:linePitch="272"/>
        </w:sectPr>
      </w:pPr>
    </w:p>
    <w:p w:rsidR="00EB2741" w:rsidRPr="009C4431" w:rsidRDefault="009B6AA9" w:rsidP="00EB2741">
      <w:pPr>
        <w:ind w:left="5103"/>
        <w:jc w:val="right"/>
        <w:rPr>
          <w:sz w:val="24"/>
          <w:szCs w:val="24"/>
        </w:rPr>
      </w:pPr>
      <w:r w:rsidRPr="009C4431">
        <w:rPr>
          <w:sz w:val="24"/>
          <w:szCs w:val="24"/>
        </w:rPr>
        <w:lastRenderedPageBreak/>
        <w:t>П</w:t>
      </w:r>
      <w:r w:rsidR="00EB2741" w:rsidRPr="009C4431">
        <w:rPr>
          <w:sz w:val="24"/>
          <w:szCs w:val="24"/>
        </w:rPr>
        <w:t>риложение 7</w:t>
      </w:r>
    </w:p>
    <w:p w:rsidR="00F019B0" w:rsidRPr="009C4431" w:rsidRDefault="00EB2741" w:rsidP="00F019B0">
      <w:pPr>
        <w:ind w:left="5103"/>
        <w:jc w:val="right"/>
        <w:rPr>
          <w:sz w:val="24"/>
          <w:szCs w:val="24"/>
        </w:rPr>
      </w:pPr>
      <w:r w:rsidRPr="009C4431">
        <w:rPr>
          <w:sz w:val="24"/>
          <w:szCs w:val="24"/>
        </w:rPr>
        <w:t xml:space="preserve">к муниципальной программе  </w:t>
      </w:r>
      <w:r w:rsidR="00F019B0" w:rsidRPr="009C4431">
        <w:rPr>
          <w:sz w:val="24"/>
          <w:szCs w:val="24"/>
        </w:rPr>
        <w:t xml:space="preserve">«Формирование современной городской среды муниципального образования рабочий поселок Одоев </w:t>
      </w:r>
    </w:p>
    <w:p w:rsidR="00F019B0" w:rsidRPr="009C4431" w:rsidRDefault="00F019B0" w:rsidP="00F019B0">
      <w:pPr>
        <w:ind w:left="5103"/>
        <w:jc w:val="right"/>
        <w:rPr>
          <w:sz w:val="24"/>
          <w:szCs w:val="24"/>
        </w:rPr>
      </w:pPr>
      <w:r w:rsidRPr="009C4431">
        <w:rPr>
          <w:sz w:val="24"/>
          <w:szCs w:val="24"/>
        </w:rPr>
        <w:t>Одоевского района»</w:t>
      </w:r>
    </w:p>
    <w:p w:rsidR="00EB2741" w:rsidRPr="009C4431" w:rsidRDefault="00EB2741" w:rsidP="009B6AA9">
      <w:pPr>
        <w:ind w:left="5103"/>
        <w:jc w:val="right"/>
        <w:rPr>
          <w:sz w:val="24"/>
          <w:szCs w:val="24"/>
        </w:rPr>
      </w:pPr>
    </w:p>
    <w:p w:rsidR="009B6AA9" w:rsidRPr="009C4431" w:rsidRDefault="009B6AA9" w:rsidP="009B6AA9">
      <w:pPr>
        <w:ind w:left="5103"/>
        <w:jc w:val="right"/>
        <w:rPr>
          <w:sz w:val="24"/>
          <w:szCs w:val="24"/>
        </w:rPr>
      </w:pPr>
    </w:p>
    <w:p w:rsidR="00EB2741" w:rsidRPr="009C4431" w:rsidRDefault="00EB2741" w:rsidP="009B6AA9">
      <w:pPr>
        <w:pStyle w:val="ConsPlusTitle"/>
        <w:numPr>
          <w:ilvl w:val="0"/>
          <w:numId w:val="45"/>
        </w:numPr>
        <w:adjustRightInd/>
        <w:jc w:val="center"/>
        <w:outlineLvl w:val="1"/>
        <w:rPr>
          <w:rFonts w:ascii="PT Astra Serif" w:hAnsi="PT Astra Serif"/>
          <w:sz w:val="28"/>
          <w:szCs w:val="28"/>
        </w:rPr>
      </w:pPr>
      <w:r w:rsidRPr="009C4431">
        <w:rPr>
          <w:rFonts w:ascii="PT Astra Serif" w:hAnsi="PT Astra Serif"/>
          <w:sz w:val="28"/>
          <w:szCs w:val="28"/>
        </w:rPr>
        <w:t>Адресный перечень дворовых территорий,</w:t>
      </w:r>
    </w:p>
    <w:p w:rsidR="00EB2741" w:rsidRPr="009C4431" w:rsidRDefault="00EB2741" w:rsidP="00EB2741">
      <w:pPr>
        <w:pStyle w:val="ConsPlusTitle"/>
        <w:jc w:val="center"/>
        <w:rPr>
          <w:rFonts w:ascii="PT Astra Serif" w:hAnsi="PT Astra Serif"/>
          <w:sz w:val="28"/>
          <w:szCs w:val="28"/>
        </w:rPr>
      </w:pPr>
      <w:r w:rsidRPr="009C4431">
        <w:rPr>
          <w:rFonts w:ascii="PT Astra Serif" w:hAnsi="PT Astra Serif"/>
          <w:sz w:val="28"/>
          <w:szCs w:val="28"/>
        </w:rPr>
        <w:t>благоустраиваемых в 2023 году</w:t>
      </w:r>
    </w:p>
    <w:p w:rsidR="00EB2741" w:rsidRPr="009C4431" w:rsidRDefault="00EB2741" w:rsidP="00EB2741">
      <w:pPr>
        <w:ind w:left="5103"/>
        <w:jc w:val="right"/>
        <w:rPr>
          <w:sz w:val="24"/>
          <w:szCs w:val="24"/>
        </w:rPr>
      </w:pPr>
    </w:p>
    <w:tbl>
      <w:tblPr>
        <w:tblStyle w:val="a5"/>
        <w:tblW w:w="0" w:type="auto"/>
        <w:jc w:val="center"/>
        <w:tblLook w:val="04A0" w:firstRow="1" w:lastRow="0" w:firstColumn="1" w:lastColumn="0" w:noHBand="0" w:noVBand="1"/>
      </w:tblPr>
      <w:tblGrid>
        <w:gridCol w:w="1108"/>
        <w:gridCol w:w="6064"/>
      </w:tblGrid>
      <w:tr w:rsidR="000E01E0" w:rsidRPr="009C4431" w:rsidTr="00B32883">
        <w:trPr>
          <w:jc w:val="center"/>
        </w:trPr>
        <w:tc>
          <w:tcPr>
            <w:tcW w:w="1108" w:type="dxa"/>
          </w:tcPr>
          <w:p w:rsidR="00EB2741" w:rsidRPr="009C4431" w:rsidRDefault="00EB2741" w:rsidP="00B32883">
            <w:pPr>
              <w:pStyle w:val="ConsPlusTitle"/>
              <w:jc w:val="center"/>
              <w:rPr>
                <w:rFonts w:ascii="Times New Roman" w:hAnsi="Times New Roman" w:cs="Times New Roman"/>
                <w:sz w:val="28"/>
                <w:szCs w:val="28"/>
              </w:rPr>
            </w:pPr>
            <w:r w:rsidRPr="009C4431">
              <w:rPr>
                <w:rFonts w:ascii="Times New Roman" w:hAnsi="Times New Roman" w:cs="Times New Roman"/>
                <w:sz w:val="28"/>
                <w:szCs w:val="28"/>
              </w:rPr>
              <w:t xml:space="preserve">№ </w:t>
            </w:r>
          </w:p>
          <w:p w:rsidR="00EB2741" w:rsidRPr="009C4431" w:rsidRDefault="00EB2741" w:rsidP="00B32883">
            <w:pPr>
              <w:pStyle w:val="ConsPlusTitle"/>
              <w:jc w:val="center"/>
              <w:rPr>
                <w:rFonts w:ascii="Times New Roman" w:hAnsi="Times New Roman" w:cs="Times New Roman"/>
                <w:sz w:val="28"/>
                <w:szCs w:val="28"/>
              </w:rPr>
            </w:pPr>
            <w:r w:rsidRPr="009C4431">
              <w:rPr>
                <w:rFonts w:ascii="Times New Roman" w:hAnsi="Times New Roman" w:cs="Times New Roman"/>
                <w:sz w:val="28"/>
                <w:szCs w:val="28"/>
              </w:rPr>
              <w:t>п/п</w:t>
            </w:r>
          </w:p>
        </w:tc>
        <w:tc>
          <w:tcPr>
            <w:tcW w:w="6064" w:type="dxa"/>
          </w:tcPr>
          <w:p w:rsidR="00EB2741" w:rsidRPr="009C4431" w:rsidRDefault="00EB2741" w:rsidP="00B32883">
            <w:pPr>
              <w:pStyle w:val="ConsPlusTitle"/>
              <w:jc w:val="center"/>
              <w:rPr>
                <w:rFonts w:ascii="Times New Roman" w:hAnsi="Times New Roman" w:cs="Times New Roman"/>
                <w:sz w:val="28"/>
                <w:szCs w:val="28"/>
              </w:rPr>
            </w:pPr>
            <w:r w:rsidRPr="009C4431">
              <w:rPr>
                <w:rFonts w:ascii="Times New Roman" w:hAnsi="Times New Roman" w:cs="Times New Roman"/>
                <w:sz w:val="28"/>
                <w:szCs w:val="28"/>
              </w:rPr>
              <w:t>Адрес объекта благоустройства</w:t>
            </w:r>
          </w:p>
        </w:tc>
      </w:tr>
      <w:tr w:rsidR="000E01E0" w:rsidRPr="009C4431" w:rsidTr="00B32883">
        <w:trPr>
          <w:jc w:val="center"/>
        </w:trPr>
        <w:tc>
          <w:tcPr>
            <w:tcW w:w="1108" w:type="dxa"/>
          </w:tcPr>
          <w:p w:rsidR="00EB2741" w:rsidRPr="009C4431" w:rsidRDefault="00EB2741" w:rsidP="00B32883">
            <w:pPr>
              <w:pStyle w:val="ConsPlusTitle"/>
              <w:jc w:val="center"/>
              <w:rPr>
                <w:rFonts w:ascii="Times New Roman" w:hAnsi="Times New Roman" w:cs="Times New Roman"/>
                <w:b w:val="0"/>
                <w:sz w:val="28"/>
                <w:szCs w:val="28"/>
              </w:rPr>
            </w:pPr>
            <w:r w:rsidRPr="009C4431">
              <w:rPr>
                <w:rFonts w:ascii="Times New Roman" w:hAnsi="Times New Roman" w:cs="Times New Roman"/>
                <w:b w:val="0"/>
                <w:sz w:val="28"/>
                <w:szCs w:val="28"/>
              </w:rPr>
              <w:t>1</w:t>
            </w:r>
          </w:p>
        </w:tc>
        <w:tc>
          <w:tcPr>
            <w:tcW w:w="6064" w:type="dxa"/>
            <w:vAlign w:val="center"/>
          </w:tcPr>
          <w:p w:rsidR="00EB2741" w:rsidRPr="009C4431" w:rsidRDefault="00FD356E" w:rsidP="00FD356E">
            <w:pPr>
              <w:jc w:val="both"/>
              <w:rPr>
                <w:rFonts w:ascii="PT Astra Serif" w:hAnsi="PT Astra Serif" w:cs="Calibri"/>
              </w:rPr>
            </w:pPr>
            <w:r w:rsidRPr="009C4431">
              <w:rPr>
                <w:rFonts w:ascii="PT Astra Serif" w:hAnsi="PT Astra Serif" w:cs="Calibri"/>
              </w:rPr>
              <w:t xml:space="preserve">р.п. Одоев, </w:t>
            </w:r>
            <w:r w:rsidR="00EB2741" w:rsidRPr="009C4431">
              <w:rPr>
                <w:rFonts w:ascii="PT Astra Serif" w:hAnsi="PT Astra Serif" w:cs="Calibri"/>
              </w:rPr>
              <w:t>ул. Ленина, д.20</w:t>
            </w:r>
          </w:p>
        </w:tc>
      </w:tr>
      <w:tr w:rsidR="00EB2741" w:rsidRPr="009C4431" w:rsidTr="00B32883">
        <w:trPr>
          <w:jc w:val="center"/>
        </w:trPr>
        <w:tc>
          <w:tcPr>
            <w:tcW w:w="1108" w:type="dxa"/>
          </w:tcPr>
          <w:p w:rsidR="00EB2741" w:rsidRPr="009C4431" w:rsidRDefault="00EB2741" w:rsidP="00B32883">
            <w:pPr>
              <w:pStyle w:val="ConsPlusTitle"/>
              <w:jc w:val="center"/>
              <w:rPr>
                <w:rFonts w:ascii="Times New Roman" w:hAnsi="Times New Roman" w:cs="Times New Roman"/>
                <w:b w:val="0"/>
                <w:sz w:val="28"/>
                <w:szCs w:val="28"/>
              </w:rPr>
            </w:pPr>
            <w:r w:rsidRPr="009C4431">
              <w:rPr>
                <w:rFonts w:ascii="Times New Roman" w:hAnsi="Times New Roman" w:cs="Times New Roman"/>
                <w:b w:val="0"/>
                <w:sz w:val="28"/>
                <w:szCs w:val="28"/>
              </w:rPr>
              <w:t>2</w:t>
            </w:r>
          </w:p>
        </w:tc>
        <w:tc>
          <w:tcPr>
            <w:tcW w:w="6064" w:type="dxa"/>
            <w:vAlign w:val="center"/>
          </w:tcPr>
          <w:p w:rsidR="00EB2741" w:rsidRPr="009C4431" w:rsidRDefault="00FD356E" w:rsidP="00B32883">
            <w:pPr>
              <w:jc w:val="both"/>
              <w:rPr>
                <w:rFonts w:ascii="PT Astra Serif" w:hAnsi="PT Astra Serif" w:cs="Calibri"/>
              </w:rPr>
            </w:pPr>
            <w:r w:rsidRPr="009C4431">
              <w:rPr>
                <w:rFonts w:ascii="PT Astra Serif" w:hAnsi="PT Astra Serif" w:cs="Calibri"/>
              </w:rPr>
              <w:t>р.п. Одоев, ул. Ленина, д.22</w:t>
            </w:r>
          </w:p>
        </w:tc>
      </w:tr>
    </w:tbl>
    <w:p w:rsidR="00EB2741" w:rsidRPr="009C4431" w:rsidRDefault="00EB2741" w:rsidP="00EB2741">
      <w:pPr>
        <w:ind w:left="5103"/>
        <w:jc w:val="right"/>
        <w:rPr>
          <w:sz w:val="24"/>
          <w:szCs w:val="24"/>
        </w:rPr>
      </w:pPr>
    </w:p>
    <w:p w:rsidR="00EB2741" w:rsidRPr="009C4431" w:rsidRDefault="00EB2741" w:rsidP="009B6AA9">
      <w:pPr>
        <w:pStyle w:val="ConsPlusTitle"/>
        <w:numPr>
          <w:ilvl w:val="0"/>
          <w:numId w:val="45"/>
        </w:numPr>
        <w:adjustRightInd/>
        <w:jc w:val="center"/>
        <w:outlineLvl w:val="1"/>
        <w:rPr>
          <w:rFonts w:ascii="PT Astra Serif" w:hAnsi="PT Astra Serif"/>
          <w:sz w:val="28"/>
          <w:szCs w:val="28"/>
        </w:rPr>
      </w:pPr>
      <w:r w:rsidRPr="009C4431">
        <w:rPr>
          <w:rFonts w:ascii="PT Astra Serif" w:hAnsi="PT Astra Serif"/>
          <w:sz w:val="28"/>
          <w:szCs w:val="28"/>
        </w:rPr>
        <w:t>Адресный перечень общественных территорий,</w:t>
      </w:r>
    </w:p>
    <w:p w:rsidR="00EB2741" w:rsidRPr="009C4431" w:rsidRDefault="00FD356E" w:rsidP="00EB2741">
      <w:pPr>
        <w:pStyle w:val="ConsPlusTitle"/>
        <w:jc w:val="center"/>
        <w:rPr>
          <w:rFonts w:ascii="PT Astra Serif" w:hAnsi="PT Astra Serif"/>
          <w:sz w:val="28"/>
          <w:szCs w:val="28"/>
        </w:rPr>
      </w:pPr>
      <w:r w:rsidRPr="009C4431">
        <w:rPr>
          <w:rFonts w:ascii="PT Astra Serif" w:hAnsi="PT Astra Serif"/>
          <w:sz w:val="28"/>
          <w:szCs w:val="28"/>
        </w:rPr>
        <w:t>благоустраиваемых в 2023</w:t>
      </w:r>
      <w:r w:rsidR="00EB2741" w:rsidRPr="009C4431">
        <w:rPr>
          <w:rFonts w:ascii="PT Astra Serif" w:hAnsi="PT Astra Serif"/>
          <w:sz w:val="28"/>
          <w:szCs w:val="28"/>
        </w:rPr>
        <w:t xml:space="preserve"> году</w:t>
      </w:r>
    </w:p>
    <w:p w:rsidR="00EB2741" w:rsidRPr="009C4431" w:rsidRDefault="00EB2741" w:rsidP="00EB2741">
      <w:pPr>
        <w:pStyle w:val="ConsPlusTitle"/>
        <w:jc w:val="center"/>
        <w:rPr>
          <w:rFonts w:ascii="PT Astra Serif" w:hAnsi="PT Astra Serif"/>
          <w:sz w:val="28"/>
          <w:szCs w:val="28"/>
        </w:rPr>
      </w:pPr>
    </w:p>
    <w:tbl>
      <w:tblPr>
        <w:tblStyle w:val="a5"/>
        <w:tblW w:w="0" w:type="auto"/>
        <w:jc w:val="center"/>
        <w:tblLook w:val="04A0" w:firstRow="1" w:lastRow="0" w:firstColumn="1" w:lastColumn="0" w:noHBand="0" w:noVBand="1"/>
      </w:tblPr>
      <w:tblGrid>
        <w:gridCol w:w="1108"/>
        <w:gridCol w:w="6064"/>
      </w:tblGrid>
      <w:tr w:rsidR="000E01E0" w:rsidRPr="009C4431" w:rsidTr="00B32883">
        <w:trPr>
          <w:jc w:val="center"/>
        </w:trPr>
        <w:tc>
          <w:tcPr>
            <w:tcW w:w="1108" w:type="dxa"/>
          </w:tcPr>
          <w:p w:rsidR="00EB2741" w:rsidRPr="009C4431" w:rsidRDefault="00EB2741" w:rsidP="00B32883">
            <w:pPr>
              <w:pStyle w:val="ConsPlusTitle"/>
              <w:jc w:val="center"/>
              <w:rPr>
                <w:rFonts w:ascii="Times New Roman" w:hAnsi="Times New Roman" w:cs="Times New Roman"/>
                <w:sz w:val="28"/>
                <w:szCs w:val="28"/>
              </w:rPr>
            </w:pPr>
            <w:r w:rsidRPr="009C4431">
              <w:rPr>
                <w:rFonts w:ascii="Times New Roman" w:hAnsi="Times New Roman" w:cs="Times New Roman"/>
                <w:sz w:val="28"/>
                <w:szCs w:val="28"/>
              </w:rPr>
              <w:t xml:space="preserve">№ </w:t>
            </w:r>
          </w:p>
          <w:p w:rsidR="00EB2741" w:rsidRPr="009C4431" w:rsidRDefault="00EB2741" w:rsidP="00B32883">
            <w:pPr>
              <w:pStyle w:val="ConsPlusTitle"/>
              <w:jc w:val="center"/>
              <w:rPr>
                <w:rFonts w:ascii="Times New Roman" w:hAnsi="Times New Roman" w:cs="Times New Roman"/>
                <w:sz w:val="28"/>
                <w:szCs w:val="28"/>
              </w:rPr>
            </w:pPr>
            <w:r w:rsidRPr="009C4431">
              <w:rPr>
                <w:rFonts w:ascii="Times New Roman" w:hAnsi="Times New Roman" w:cs="Times New Roman"/>
                <w:sz w:val="28"/>
                <w:szCs w:val="28"/>
              </w:rPr>
              <w:t>п/п</w:t>
            </w:r>
          </w:p>
        </w:tc>
        <w:tc>
          <w:tcPr>
            <w:tcW w:w="6064" w:type="dxa"/>
          </w:tcPr>
          <w:p w:rsidR="00EB2741" w:rsidRPr="009C4431" w:rsidRDefault="00EB2741" w:rsidP="00B32883">
            <w:pPr>
              <w:pStyle w:val="ConsPlusTitle"/>
              <w:jc w:val="center"/>
              <w:rPr>
                <w:rFonts w:ascii="Times New Roman" w:hAnsi="Times New Roman" w:cs="Times New Roman"/>
                <w:sz w:val="28"/>
                <w:szCs w:val="28"/>
              </w:rPr>
            </w:pPr>
            <w:r w:rsidRPr="009C4431">
              <w:rPr>
                <w:rFonts w:ascii="Times New Roman" w:hAnsi="Times New Roman" w:cs="Times New Roman"/>
                <w:sz w:val="28"/>
                <w:szCs w:val="28"/>
              </w:rPr>
              <w:t>Адрес объекта благоустройства</w:t>
            </w:r>
          </w:p>
        </w:tc>
      </w:tr>
      <w:tr w:rsidR="00EB2741" w:rsidRPr="009C4431" w:rsidTr="00B32883">
        <w:trPr>
          <w:jc w:val="center"/>
        </w:trPr>
        <w:tc>
          <w:tcPr>
            <w:tcW w:w="1108" w:type="dxa"/>
          </w:tcPr>
          <w:p w:rsidR="00EB2741" w:rsidRPr="009C4431" w:rsidRDefault="00EB2741" w:rsidP="00B32883">
            <w:pPr>
              <w:pStyle w:val="ConsPlusTitle"/>
              <w:jc w:val="center"/>
              <w:rPr>
                <w:rFonts w:ascii="Times New Roman" w:hAnsi="Times New Roman" w:cs="Times New Roman"/>
                <w:b w:val="0"/>
                <w:sz w:val="28"/>
                <w:szCs w:val="28"/>
              </w:rPr>
            </w:pPr>
            <w:r w:rsidRPr="009C4431">
              <w:rPr>
                <w:rFonts w:ascii="Times New Roman" w:hAnsi="Times New Roman" w:cs="Times New Roman"/>
                <w:b w:val="0"/>
                <w:sz w:val="28"/>
                <w:szCs w:val="28"/>
              </w:rPr>
              <w:t>1</w:t>
            </w:r>
          </w:p>
        </w:tc>
        <w:tc>
          <w:tcPr>
            <w:tcW w:w="6064" w:type="dxa"/>
          </w:tcPr>
          <w:p w:rsidR="00EB2741" w:rsidRPr="009C4431" w:rsidRDefault="00EB2741" w:rsidP="00EB2741">
            <w:pPr>
              <w:pStyle w:val="af"/>
              <w:rPr>
                <w:rFonts w:ascii="Times New Roman" w:hAnsi="Times New Roman"/>
                <w:sz w:val="28"/>
                <w:szCs w:val="28"/>
              </w:rPr>
            </w:pPr>
            <w:r w:rsidRPr="009C4431">
              <w:rPr>
                <w:rFonts w:ascii="PT Astra Serif" w:hAnsi="PT Astra Serif"/>
                <w:sz w:val="28"/>
                <w:szCs w:val="28"/>
              </w:rPr>
              <w:t>Сквер «Пятый элемент»</w:t>
            </w:r>
          </w:p>
        </w:tc>
      </w:tr>
    </w:tbl>
    <w:p w:rsidR="00EB2741" w:rsidRPr="009C4431" w:rsidRDefault="00EB2741" w:rsidP="00EB2741">
      <w:pPr>
        <w:jc w:val="both"/>
      </w:pPr>
    </w:p>
    <w:p w:rsidR="00DA01F0" w:rsidRPr="009C4431" w:rsidRDefault="00D425FD" w:rsidP="000E01E0">
      <w:pPr>
        <w:pStyle w:val="ac"/>
        <w:numPr>
          <w:ilvl w:val="0"/>
          <w:numId w:val="45"/>
        </w:numPr>
        <w:jc w:val="center"/>
        <w:rPr>
          <w:b/>
          <w:bCs/>
          <w:sz w:val="28"/>
          <w:szCs w:val="28"/>
        </w:rPr>
      </w:pPr>
      <w:r w:rsidRPr="009C4431">
        <w:rPr>
          <w:b/>
          <w:bCs/>
          <w:sz w:val="28"/>
          <w:szCs w:val="28"/>
        </w:rPr>
        <w:t xml:space="preserve">Адресный перечень дворовых территорий и </w:t>
      </w:r>
      <w:r w:rsidR="00DA01F0" w:rsidRPr="009C4431">
        <w:rPr>
          <w:b/>
          <w:bCs/>
          <w:sz w:val="28"/>
          <w:szCs w:val="28"/>
        </w:rPr>
        <w:t>о</w:t>
      </w:r>
      <w:r w:rsidRPr="009C4431">
        <w:rPr>
          <w:b/>
          <w:bCs/>
          <w:sz w:val="28"/>
          <w:szCs w:val="28"/>
        </w:rPr>
        <w:t xml:space="preserve">бщественных пространств по </w:t>
      </w:r>
      <w:r w:rsidR="00DA01F0" w:rsidRPr="009C4431">
        <w:rPr>
          <w:b/>
          <w:bCs/>
          <w:sz w:val="28"/>
          <w:szCs w:val="28"/>
        </w:rPr>
        <w:t xml:space="preserve">благоустройству в рамках </w:t>
      </w:r>
      <w:bookmarkStart w:id="2" w:name="_GoBack"/>
      <w:bookmarkEnd w:id="2"/>
      <w:r w:rsidR="00DA01F0" w:rsidRPr="009C4431">
        <w:rPr>
          <w:b/>
          <w:bCs/>
          <w:sz w:val="28"/>
          <w:szCs w:val="28"/>
        </w:rPr>
        <w:t>муниципальной программы</w:t>
      </w:r>
      <w:r w:rsidR="009B6AA9" w:rsidRPr="009C4431">
        <w:rPr>
          <w:b/>
          <w:bCs/>
          <w:sz w:val="28"/>
          <w:szCs w:val="28"/>
        </w:rPr>
        <w:t xml:space="preserve"> </w:t>
      </w:r>
      <w:r w:rsidR="00DA01F0" w:rsidRPr="009C4431">
        <w:rPr>
          <w:b/>
          <w:bCs/>
          <w:sz w:val="28"/>
          <w:szCs w:val="28"/>
        </w:rPr>
        <w:t xml:space="preserve">«Формирование современной городской среды </w:t>
      </w:r>
    </w:p>
    <w:p w:rsidR="009B6AA9" w:rsidRPr="009C4431" w:rsidRDefault="00DA01F0" w:rsidP="00D425FD">
      <w:pPr>
        <w:jc w:val="center"/>
        <w:rPr>
          <w:b/>
          <w:bCs/>
        </w:rPr>
      </w:pPr>
      <w:r w:rsidRPr="009C4431">
        <w:rPr>
          <w:b/>
          <w:bCs/>
        </w:rPr>
        <w:t>муниципального образования рабочий поселок Одоев</w:t>
      </w:r>
    </w:p>
    <w:p w:rsidR="009B6AA9" w:rsidRPr="009C4431" w:rsidRDefault="00DA01F0" w:rsidP="00D425FD">
      <w:pPr>
        <w:jc w:val="center"/>
        <w:rPr>
          <w:b/>
          <w:bCs/>
        </w:rPr>
      </w:pPr>
      <w:r w:rsidRPr="009C4431">
        <w:rPr>
          <w:b/>
          <w:bCs/>
        </w:rPr>
        <w:t xml:space="preserve"> Одоевского района»</w:t>
      </w:r>
      <w:r w:rsidR="009B6AA9" w:rsidRPr="009C4431">
        <w:rPr>
          <w:b/>
          <w:bCs/>
        </w:rPr>
        <w:t xml:space="preserve"> на 2024 год</w:t>
      </w:r>
    </w:p>
    <w:p w:rsidR="00DA01F0" w:rsidRPr="009C4431" w:rsidRDefault="00DA01F0" w:rsidP="00D425FD">
      <w:pPr>
        <w:jc w:val="center"/>
        <w:rPr>
          <w:b/>
          <w:bCs/>
        </w:rPr>
      </w:pPr>
    </w:p>
    <w:tbl>
      <w:tblPr>
        <w:tblStyle w:val="a5"/>
        <w:tblW w:w="0" w:type="auto"/>
        <w:tblInd w:w="250" w:type="dxa"/>
        <w:tblLook w:val="04A0" w:firstRow="1" w:lastRow="0" w:firstColumn="1" w:lastColumn="0" w:noHBand="0" w:noVBand="1"/>
      </w:tblPr>
      <w:tblGrid>
        <w:gridCol w:w="1066"/>
        <w:gridCol w:w="3019"/>
        <w:gridCol w:w="5009"/>
      </w:tblGrid>
      <w:tr w:rsidR="000E01E0" w:rsidRPr="009C4431" w:rsidTr="00F019B0">
        <w:tc>
          <w:tcPr>
            <w:tcW w:w="9320" w:type="dxa"/>
            <w:gridSpan w:val="3"/>
          </w:tcPr>
          <w:p w:rsidR="00DA01F0" w:rsidRPr="009C4431" w:rsidRDefault="00DA01F0" w:rsidP="00D425FD">
            <w:pPr>
              <w:jc w:val="center"/>
              <w:rPr>
                <w:b/>
                <w:bCs/>
              </w:rPr>
            </w:pPr>
            <w:r w:rsidRPr="009C4431">
              <w:rPr>
                <w:b/>
                <w:bCs/>
              </w:rPr>
              <w:t>Благоустройство дворовых территорий многоквартирных домов</w:t>
            </w:r>
          </w:p>
        </w:tc>
      </w:tr>
      <w:tr w:rsidR="000E01E0" w:rsidRPr="009C4431" w:rsidTr="00F019B0">
        <w:tc>
          <w:tcPr>
            <w:tcW w:w="1098" w:type="dxa"/>
          </w:tcPr>
          <w:p w:rsidR="00DA01F0" w:rsidRPr="009C4431" w:rsidRDefault="00DA01F0" w:rsidP="00D425FD">
            <w:pPr>
              <w:jc w:val="center"/>
            </w:pPr>
            <w:r w:rsidRPr="009C4431">
              <w:t>1</w:t>
            </w:r>
          </w:p>
        </w:tc>
        <w:tc>
          <w:tcPr>
            <w:tcW w:w="3087" w:type="dxa"/>
          </w:tcPr>
          <w:p w:rsidR="00DA01F0" w:rsidRPr="009C4431" w:rsidRDefault="00DA01F0" w:rsidP="00D425FD">
            <w:pPr>
              <w:jc w:val="center"/>
            </w:pPr>
            <w:r w:rsidRPr="009C4431">
              <w:t>П. Одоев, ул. Л. Толстого, д.11</w:t>
            </w:r>
          </w:p>
        </w:tc>
        <w:tc>
          <w:tcPr>
            <w:tcW w:w="5135" w:type="dxa"/>
            <w:vMerge w:val="restart"/>
          </w:tcPr>
          <w:p w:rsidR="00DA01F0" w:rsidRPr="009C4431" w:rsidRDefault="00DA01F0" w:rsidP="00D425FD">
            <w:pPr>
              <w:jc w:val="center"/>
            </w:pPr>
            <w:r w:rsidRPr="009C4431">
              <w:t>Благоустройство придомовой территории д.11 по ул. Л. Толстого и придомовой территории д.15, д.17 по ул. Победы в п. Одоев</w:t>
            </w:r>
          </w:p>
        </w:tc>
      </w:tr>
      <w:tr w:rsidR="000E01E0" w:rsidRPr="009C4431" w:rsidTr="00F019B0">
        <w:tc>
          <w:tcPr>
            <w:tcW w:w="1098" w:type="dxa"/>
          </w:tcPr>
          <w:p w:rsidR="00DA01F0" w:rsidRPr="009C4431" w:rsidRDefault="00DA01F0" w:rsidP="00D425FD">
            <w:pPr>
              <w:jc w:val="center"/>
            </w:pPr>
            <w:r w:rsidRPr="009C4431">
              <w:t>2</w:t>
            </w:r>
          </w:p>
        </w:tc>
        <w:tc>
          <w:tcPr>
            <w:tcW w:w="3087" w:type="dxa"/>
          </w:tcPr>
          <w:p w:rsidR="00DA01F0" w:rsidRPr="009C4431" w:rsidRDefault="00DA01F0" w:rsidP="00D425FD">
            <w:pPr>
              <w:jc w:val="center"/>
            </w:pPr>
            <w:r w:rsidRPr="009C4431">
              <w:t>П. Одоев, ул. Победы, д.15</w:t>
            </w:r>
          </w:p>
        </w:tc>
        <w:tc>
          <w:tcPr>
            <w:tcW w:w="5135" w:type="dxa"/>
            <w:vMerge/>
          </w:tcPr>
          <w:p w:rsidR="00DA01F0" w:rsidRPr="009C4431" w:rsidRDefault="00DA01F0" w:rsidP="00D425FD">
            <w:pPr>
              <w:jc w:val="center"/>
            </w:pPr>
          </w:p>
        </w:tc>
      </w:tr>
      <w:tr w:rsidR="000E01E0" w:rsidRPr="009C4431" w:rsidTr="00F019B0">
        <w:tc>
          <w:tcPr>
            <w:tcW w:w="1098" w:type="dxa"/>
          </w:tcPr>
          <w:p w:rsidR="00DA01F0" w:rsidRPr="009C4431" w:rsidRDefault="00DA01F0" w:rsidP="00D425FD">
            <w:pPr>
              <w:jc w:val="center"/>
            </w:pPr>
            <w:r w:rsidRPr="009C4431">
              <w:t>3</w:t>
            </w:r>
          </w:p>
        </w:tc>
        <w:tc>
          <w:tcPr>
            <w:tcW w:w="3087" w:type="dxa"/>
          </w:tcPr>
          <w:p w:rsidR="00DA01F0" w:rsidRPr="009C4431" w:rsidRDefault="00DA01F0" w:rsidP="00D425FD">
            <w:pPr>
              <w:jc w:val="center"/>
            </w:pPr>
            <w:r w:rsidRPr="009C4431">
              <w:t>П. Одоев, ул. Победы, д.17</w:t>
            </w:r>
          </w:p>
        </w:tc>
        <w:tc>
          <w:tcPr>
            <w:tcW w:w="5135" w:type="dxa"/>
            <w:vMerge/>
          </w:tcPr>
          <w:p w:rsidR="00DA01F0" w:rsidRPr="009C4431" w:rsidRDefault="00DA01F0" w:rsidP="00D425FD">
            <w:pPr>
              <w:jc w:val="center"/>
            </w:pPr>
          </w:p>
        </w:tc>
      </w:tr>
      <w:tr w:rsidR="000E01E0" w:rsidRPr="009C4431" w:rsidTr="00F019B0">
        <w:tc>
          <w:tcPr>
            <w:tcW w:w="9320" w:type="dxa"/>
            <w:gridSpan w:val="3"/>
          </w:tcPr>
          <w:p w:rsidR="00DA01F0" w:rsidRPr="009C4431" w:rsidRDefault="00DA01F0" w:rsidP="00D425FD">
            <w:pPr>
              <w:jc w:val="center"/>
              <w:rPr>
                <w:b/>
                <w:bCs/>
              </w:rPr>
            </w:pPr>
            <w:r w:rsidRPr="009C4431">
              <w:rPr>
                <w:b/>
                <w:bCs/>
              </w:rPr>
              <w:t>Благоустройство территории общего пользования населенного пункта:</w:t>
            </w:r>
          </w:p>
        </w:tc>
      </w:tr>
      <w:tr w:rsidR="003E085F" w:rsidRPr="000E01E0" w:rsidTr="00F019B0">
        <w:trPr>
          <w:trHeight w:val="1990"/>
        </w:trPr>
        <w:tc>
          <w:tcPr>
            <w:tcW w:w="1098" w:type="dxa"/>
          </w:tcPr>
          <w:p w:rsidR="00DA01F0" w:rsidRPr="009C4431" w:rsidRDefault="00DA01F0" w:rsidP="00D425FD">
            <w:pPr>
              <w:jc w:val="center"/>
            </w:pPr>
            <w:r w:rsidRPr="009C4431">
              <w:t>1</w:t>
            </w:r>
          </w:p>
        </w:tc>
        <w:tc>
          <w:tcPr>
            <w:tcW w:w="3087" w:type="dxa"/>
          </w:tcPr>
          <w:p w:rsidR="009B6AA9" w:rsidRPr="009C4431" w:rsidRDefault="00DA01F0" w:rsidP="00F019B0">
            <w:pPr>
              <w:jc w:val="center"/>
            </w:pPr>
            <w:r w:rsidRPr="009C4431">
              <w:t>Сквер в районе стадиона «Колос».</w:t>
            </w:r>
            <w:r w:rsidR="009B6AA9" w:rsidRPr="009C4431">
              <w:t xml:space="preserve"> </w:t>
            </w:r>
            <w:r w:rsidR="009B6AA9" w:rsidRPr="009C4431">
              <w:rPr>
                <w:lang w:val="en-US"/>
              </w:rPr>
              <w:t>II</w:t>
            </w:r>
            <w:r w:rsidR="009B6AA9" w:rsidRPr="009C4431">
              <w:t xml:space="preserve"> этап по адресу: Тульская область, Одоевский район, рп.Одоев</w:t>
            </w:r>
          </w:p>
        </w:tc>
        <w:tc>
          <w:tcPr>
            <w:tcW w:w="5135" w:type="dxa"/>
          </w:tcPr>
          <w:p w:rsidR="009B6AA9" w:rsidRPr="009C4431" w:rsidRDefault="009B6AA9" w:rsidP="00D425FD">
            <w:pPr>
              <w:jc w:val="center"/>
            </w:pPr>
          </w:p>
          <w:p w:rsidR="00DA01F0" w:rsidRPr="000E01E0" w:rsidRDefault="009B6AA9" w:rsidP="00D425FD">
            <w:pPr>
              <w:jc w:val="center"/>
            </w:pPr>
            <w:r w:rsidRPr="009C4431">
              <w:t xml:space="preserve">Освещение сквера в районе стадиона «Колос». </w:t>
            </w:r>
            <w:r w:rsidRPr="009C4431">
              <w:rPr>
                <w:lang w:val="en-US"/>
              </w:rPr>
              <w:t>II</w:t>
            </w:r>
            <w:r w:rsidRPr="009C4431">
              <w:t xml:space="preserve"> этап по адресу: Тульская область, Одоевский район, рп. Одоев</w:t>
            </w:r>
          </w:p>
        </w:tc>
      </w:tr>
    </w:tbl>
    <w:p w:rsidR="00DA01F0" w:rsidRPr="000E01E0" w:rsidRDefault="00DA01F0" w:rsidP="00D425FD">
      <w:pPr>
        <w:jc w:val="center"/>
        <w:rPr>
          <w:b/>
          <w:bCs/>
        </w:rPr>
      </w:pPr>
    </w:p>
    <w:sectPr w:rsidR="00DA01F0" w:rsidRPr="000E01E0" w:rsidSect="00B13FAE">
      <w:pgSz w:w="11906" w:h="16838" w:code="9"/>
      <w:pgMar w:top="709" w:right="851" w:bottom="1134" w:left="1701"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1905" w:rsidRDefault="00421905">
      <w:r>
        <w:separator/>
      </w:r>
    </w:p>
  </w:endnote>
  <w:endnote w:type="continuationSeparator" w:id="0">
    <w:p w:rsidR="00421905" w:rsidRDefault="0042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1905" w:rsidRDefault="0042190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1905" w:rsidRDefault="0042190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1905" w:rsidRDefault="004219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1905" w:rsidRDefault="00421905">
      <w:r>
        <w:separator/>
      </w:r>
    </w:p>
  </w:footnote>
  <w:footnote w:type="continuationSeparator" w:id="0">
    <w:p w:rsidR="00421905" w:rsidRDefault="0042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0518939"/>
      <w:docPartObj>
        <w:docPartGallery w:val="Page Numbers (Top of Page)"/>
        <w:docPartUnique/>
      </w:docPartObj>
    </w:sdtPr>
    <w:sdtEndPr/>
    <w:sdtContent>
      <w:p w:rsidR="00421905" w:rsidRDefault="00421905">
        <w:pPr>
          <w:pStyle w:val="a6"/>
          <w:jc w:val="center"/>
        </w:pPr>
        <w:r>
          <w:fldChar w:fldCharType="begin"/>
        </w:r>
        <w:r>
          <w:instrText>PAGE   \* MERGEFORMAT</w:instrText>
        </w:r>
        <w:r>
          <w:fldChar w:fldCharType="separate"/>
        </w:r>
        <w:r>
          <w:rPr>
            <w:noProof/>
          </w:rPr>
          <w:t>39</w:t>
        </w:r>
        <w:r>
          <w:fldChar w:fldCharType="end"/>
        </w:r>
      </w:p>
    </w:sdtContent>
  </w:sdt>
  <w:p w:rsidR="00421905" w:rsidRDefault="0042190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1905" w:rsidRDefault="0042190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1062451"/>
      <w:docPartObj>
        <w:docPartGallery w:val="Page Numbers (Top of Page)"/>
        <w:docPartUnique/>
      </w:docPartObj>
    </w:sdtPr>
    <w:sdtEndPr/>
    <w:sdtContent>
      <w:p w:rsidR="00421905" w:rsidRDefault="00421905">
        <w:pPr>
          <w:pStyle w:val="a6"/>
          <w:jc w:val="center"/>
        </w:pPr>
        <w:r>
          <w:fldChar w:fldCharType="begin"/>
        </w:r>
        <w:r>
          <w:instrText>PAGE   \* MERGEFORMAT</w:instrText>
        </w:r>
        <w:r>
          <w:fldChar w:fldCharType="separate"/>
        </w:r>
        <w:r>
          <w:t>2</w:t>
        </w:r>
        <w:r>
          <w:fldChar w:fldCharType="end"/>
        </w:r>
      </w:p>
    </w:sdtContent>
  </w:sdt>
  <w:p w:rsidR="00421905" w:rsidRDefault="00421905">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1905" w:rsidRDefault="0042190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796A376"/>
    <w:lvl w:ilvl="0">
      <w:numFmt w:val="bullet"/>
      <w:lvlText w:val="*"/>
      <w:lvlJc w:val="left"/>
    </w:lvl>
  </w:abstractNum>
  <w:abstractNum w:abstractNumId="1" w15:restartNumberingAfterBreak="0">
    <w:nsid w:val="028C66FE"/>
    <w:multiLevelType w:val="hybridMultilevel"/>
    <w:tmpl w:val="4B0C7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F2021"/>
    <w:multiLevelType w:val="hybridMultilevel"/>
    <w:tmpl w:val="75245FE6"/>
    <w:lvl w:ilvl="0" w:tplc="2D5A5D3E">
      <w:start w:val="1"/>
      <w:numFmt w:val="decimal"/>
      <w:lvlText w:val="%1."/>
      <w:lvlJc w:val="left"/>
      <w:pPr>
        <w:tabs>
          <w:tab w:val="num" w:pos="2424"/>
        </w:tabs>
        <w:ind w:left="2424" w:hanging="360"/>
      </w:pPr>
      <w:rPr>
        <w:rFonts w:hint="default"/>
      </w:rPr>
    </w:lvl>
    <w:lvl w:ilvl="1" w:tplc="04190019" w:tentative="1">
      <w:start w:val="1"/>
      <w:numFmt w:val="lowerLetter"/>
      <w:lvlText w:val="%2."/>
      <w:lvlJc w:val="left"/>
      <w:pPr>
        <w:tabs>
          <w:tab w:val="num" w:pos="3144"/>
        </w:tabs>
        <w:ind w:left="3144" w:hanging="360"/>
      </w:pPr>
    </w:lvl>
    <w:lvl w:ilvl="2" w:tplc="0419001B" w:tentative="1">
      <w:start w:val="1"/>
      <w:numFmt w:val="lowerRoman"/>
      <w:lvlText w:val="%3."/>
      <w:lvlJc w:val="right"/>
      <w:pPr>
        <w:tabs>
          <w:tab w:val="num" w:pos="3864"/>
        </w:tabs>
        <w:ind w:left="3864" w:hanging="180"/>
      </w:pPr>
    </w:lvl>
    <w:lvl w:ilvl="3" w:tplc="0419000F" w:tentative="1">
      <w:start w:val="1"/>
      <w:numFmt w:val="decimal"/>
      <w:lvlText w:val="%4."/>
      <w:lvlJc w:val="left"/>
      <w:pPr>
        <w:tabs>
          <w:tab w:val="num" w:pos="4584"/>
        </w:tabs>
        <w:ind w:left="4584" w:hanging="360"/>
      </w:pPr>
    </w:lvl>
    <w:lvl w:ilvl="4" w:tplc="04190019" w:tentative="1">
      <w:start w:val="1"/>
      <w:numFmt w:val="lowerLetter"/>
      <w:lvlText w:val="%5."/>
      <w:lvlJc w:val="left"/>
      <w:pPr>
        <w:tabs>
          <w:tab w:val="num" w:pos="5304"/>
        </w:tabs>
        <w:ind w:left="5304" w:hanging="360"/>
      </w:pPr>
    </w:lvl>
    <w:lvl w:ilvl="5" w:tplc="0419001B" w:tentative="1">
      <w:start w:val="1"/>
      <w:numFmt w:val="lowerRoman"/>
      <w:lvlText w:val="%6."/>
      <w:lvlJc w:val="right"/>
      <w:pPr>
        <w:tabs>
          <w:tab w:val="num" w:pos="6024"/>
        </w:tabs>
        <w:ind w:left="6024" w:hanging="180"/>
      </w:pPr>
    </w:lvl>
    <w:lvl w:ilvl="6" w:tplc="0419000F" w:tentative="1">
      <w:start w:val="1"/>
      <w:numFmt w:val="decimal"/>
      <w:lvlText w:val="%7."/>
      <w:lvlJc w:val="left"/>
      <w:pPr>
        <w:tabs>
          <w:tab w:val="num" w:pos="6744"/>
        </w:tabs>
        <w:ind w:left="6744" w:hanging="360"/>
      </w:pPr>
    </w:lvl>
    <w:lvl w:ilvl="7" w:tplc="04190019" w:tentative="1">
      <w:start w:val="1"/>
      <w:numFmt w:val="lowerLetter"/>
      <w:lvlText w:val="%8."/>
      <w:lvlJc w:val="left"/>
      <w:pPr>
        <w:tabs>
          <w:tab w:val="num" w:pos="7464"/>
        </w:tabs>
        <w:ind w:left="7464" w:hanging="360"/>
      </w:pPr>
    </w:lvl>
    <w:lvl w:ilvl="8" w:tplc="0419001B" w:tentative="1">
      <w:start w:val="1"/>
      <w:numFmt w:val="lowerRoman"/>
      <w:lvlText w:val="%9."/>
      <w:lvlJc w:val="right"/>
      <w:pPr>
        <w:tabs>
          <w:tab w:val="num" w:pos="8184"/>
        </w:tabs>
        <w:ind w:left="8184" w:hanging="180"/>
      </w:pPr>
    </w:lvl>
  </w:abstractNum>
  <w:abstractNum w:abstractNumId="3" w15:restartNumberingAfterBreak="0">
    <w:nsid w:val="0FCA7104"/>
    <w:multiLevelType w:val="hybridMultilevel"/>
    <w:tmpl w:val="9D7E5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AA2E1B"/>
    <w:multiLevelType w:val="hybridMultilevel"/>
    <w:tmpl w:val="AEF44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C4E1A"/>
    <w:multiLevelType w:val="hybridMultilevel"/>
    <w:tmpl w:val="06CE8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211EBC"/>
    <w:multiLevelType w:val="hybridMultilevel"/>
    <w:tmpl w:val="9DF8DB90"/>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567B73"/>
    <w:multiLevelType w:val="hybridMultilevel"/>
    <w:tmpl w:val="94E8F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4C1C85"/>
    <w:multiLevelType w:val="multilevel"/>
    <w:tmpl w:val="E1FACD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D5343D"/>
    <w:multiLevelType w:val="hybridMultilevel"/>
    <w:tmpl w:val="B016AC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15:restartNumberingAfterBreak="0">
    <w:nsid w:val="2FD95FBB"/>
    <w:multiLevelType w:val="multilevel"/>
    <w:tmpl w:val="B38ECA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C47D16"/>
    <w:multiLevelType w:val="hybridMultilevel"/>
    <w:tmpl w:val="FCC0D94A"/>
    <w:lvl w:ilvl="0" w:tplc="39E8D54A">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339C2052"/>
    <w:multiLevelType w:val="hybridMultilevel"/>
    <w:tmpl w:val="A0FC8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724566"/>
    <w:multiLevelType w:val="hybridMultilevel"/>
    <w:tmpl w:val="4DD448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C46780"/>
    <w:multiLevelType w:val="hybridMultilevel"/>
    <w:tmpl w:val="36A813EA"/>
    <w:lvl w:ilvl="0" w:tplc="53BA7FE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8497E24"/>
    <w:multiLevelType w:val="hybridMultilevel"/>
    <w:tmpl w:val="91DC49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593EBA"/>
    <w:multiLevelType w:val="multilevel"/>
    <w:tmpl w:val="914C74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D953AC"/>
    <w:multiLevelType w:val="hybridMultilevel"/>
    <w:tmpl w:val="62DE5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D3B508B"/>
    <w:multiLevelType w:val="hybridMultilevel"/>
    <w:tmpl w:val="B290D9F8"/>
    <w:lvl w:ilvl="0" w:tplc="22F687EA">
      <w:start w:val="1"/>
      <w:numFmt w:val="decimal"/>
      <w:lvlText w:val="%1."/>
      <w:lvlJc w:val="left"/>
      <w:pPr>
        <w:ind w:left="720" w:hanging="360"/>
      </w:pPr>
      <w:rPr>
        <w:rFonts w:ascii="Arial" w:hAnsi="Arial" w:cs="Arial" w:hint="default"/>
        <w:color w:val="2D2D2D"/>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F05AB4"/>
    <w:multiLevelType w:val="hybridMultilevel"/>
    <w:tmpl w:val="23E08EE6"/>
    <w:lvl w:ilvl="0" w:tplc="A2D2CF16">
      <w:start w:val="1"/>
      <w:numFmt w:val="decimal"/>
      <w:lvlText w:val="%1."/>
      <w:lvlJc w:val="left"/>
      <w:pPr>
        <w:ind w:left="840" w:hanging="46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15:restartNumberingAfterBreak="0">
    <w:nsid w:val="433A4580"/>
    <w:multiLevelType w:val="hybridMultilevel"/>
    <w:tmpl w:val="6960E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606AC1"/>
    <w:multiLevelType w:val="multilevel"/>
    <w:tmpl w:val="983A87CC"/>
    <w:lvl w:ilvl="0">
      <w:start w:val="7"/>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3" w15:restartNumberingAfterBreak="0">
    <w:nsid w:val="43B10FBC"/>
    <w:multiLevelType w:val="hybridMultilevel"/>
    <w:tmpl w:val="106C41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FD611B"/>
    <w:multiLevelType w:val="hybridMultilevel"/>
    <w:tmpl w:val="A95CB454"/>
    <w:lvl w:ilvl="0" w:tplc="B0BA4594">
      <w:start w:val="7"/>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5A53A4"/>
    <w:multiLevelType w:val="hybridMultilevel"/>
    <w:tmpl w:val="1A00C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1160BD3"/>
    <w:multiLevelType w:val="hybridMultilevel"/>
    <w:tmpl w:val="24DEDB18"/>
    <w:lvl w:ilvl="0" w:tplc="F99C789A">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15:restartNumberingAfterBreak="0">
    <w:nsid w:val="51A45266"/>
    <w:multiLevelType w:val="hybridMultilevel"/>
    <w:tmpl w:val="CC72C9EA"/>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4D5893"/>
    <w:multiLevelType w:val="multilevel"/>
    <w:tmpl w:val="8C1C7C1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A123647"/>
    <w:multiLevelType w:val="hybridMultilevel"/>
    <w:tmpl w:val="EF5E7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AFC4F72"/>
    <w:multiLevelType w:val="hybridMultilevel"/>
    <w:tmpl w:val="E2848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EA38A5"/>
    <w:multiLevelType w:val="multilevel"/>
    <w:tmpl w:val="6C24305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2924481"/>
    <w:multiLevelType w:val="hybridMultilevel"/>
    <w:tmpl w:val="08D4E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DD73FB"/>
    <w:multiLevelType w:val="hybridMultilevel"/>
    <w:tmpl w:val="8F181C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916A2C"/>
    <w:multiLevelType w:val="hybridMultilevel"/>
    <w:tmpl w:val="178482F0"/>
    <w:lvl w:ilvl="0" w:tplc="5A5AC8A0">
      <w:start w:val="1"/>
      <w:numFmt w:val="decimal"/>
      <w:lvlText w:val="%1."/>
      <w:lvlJc w:val="left"/>
      <w:pPr>
        <w:ind w:left="765"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5" w15:restartNumberingAfterBreak="0">
    <w:nsid w:val="6758778F"/>
    <w:multiLevelType w:val="hybridMultilevel"/>
    <w:tmpl w:val="E10897F8"/>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8FE3529"/>
    <w:multiLevelType w:val="multilevel"/>
    <w:tmpl w:val="501CC9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803758"/>
    <w:multiLevelType w:val="hybridMultilevel"/>
    <w:tmpl w:val="65BA1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084ABE"/>
    <w:multiLevelType w:val="hybridMultilevel"/>
    <w:tmpl w:val="CDA6D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7E2C67"/>
    <w:multiLevelType w:val="hybridMultilevel"/>
    <w:tmpl w:val="C1348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C936D5"/>
    <w:multiLevelType w:val="multilevel"/>
    <w:tmpl w:val="943674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4C54F3"/>
    <w:multiLevelType w:val="hybridMultilevel"/>
    <w:tmpl w:val="90D01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CB4C8F"/>
    <w:multiLevelType w:val="hybridMultilevel"/>
    <w:tmpl w:val="9EA6B018"/>
    <w:lvl w:ilvl="0" w:tplc="FFFFFFFF">
      <w:start w:val="1"/>
      <w:numFmt w:val="decimal"/>
      <w:lvlText w:val="%1."/>
      <w:lvlJc w:val="left"/>
      <w:pPr>
        <w:tabs>
          <w:tab w:val="num" w:pos="1575"/>
        </w:tabs>
        <w:ind w:left="1575" w:hanging="79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3" w15:restartNumberingAfterBreak="0">
    <w:nsid w:val="7CBA2E49"/>
    <w:multiLevelType w:val="multilevel"/>
    <w:tmpl w:val="057CC78C"/>
    <w:lvl w:ilvl="0">
      <w:start w:val="7"/>
      <w:numFmt w:val="decimal"/>
      <w:lvlText w:val="%1."/>
      <w:lvlJc w:val="left"/>
      <w:pPr>
        <w:ind w:left="1080" w:hanging="360"/>
      </w:pPr>
      <w:rPr>
        <w:rFonts w:hint="default"/>
        <w:b/>
      </w:rPr>
    </w:lvl>
    <w:lvl w:ilvl="1">
      <w:start w:val="1"/>
      <w:numFmt w:val="decimal"/>
      <w:isLgl/>
      <w:lvlText w:val="%1.%2."/>
      <w:lvlJc w:val="left"/>
      <w:pPr>
        <w:ind w:left="1515" w:hanging="720"/>
      </w:pPr>
      <w:rPr>
        <w:rFonts w:hint="default"/>
        <w:b/>
      </w:rPr>
    </w:lvl>
    <w:lvl w:ilvl="2">
      <w:start w:val="1"/>
      <w:numFmt w:val="decimal"/>
      <w:isLgl/>
      <w:lvlText w:val="%1.%2.%3."/>
      <w:lvlJc w:val="left"/>
      <w:pPr>
        <w:ind w:left="1590" w:hanging="720"/>
      </w:pPr>
      <w:rPr>
        <w:rFonts w:hint="default"/>
        <w:b/>
      </w:rPr>
    </w:lvl>
    <w:lvl w:ilvl="3">
      <w:start w:val="1"/>
      <w:numFmt w:val="decimal"/>
      <w:isLgl/>
      <w:lvlText w:val="%1.%2.%3.%4."/>
      <w:lvlJc w:val="left"/>
      <w:pPr>
        <w:ind w:left="2025" w:hanging="1080"/>
      </w:pPr>
      <w:rPr>
        <w:rFonts w:hint="default"/>
        <w:b/>
      </w:rPr>
    </w:lvl>
    <w:lvl w:ilvl="4">
      <w:start w:val="1"/>
      <w:numFmt w:val="decimal"/>
      <w:isLgl/>
      <w:lvlText w:val="%1.%2.%3.%4.%5."/>
      <w:lvlJc w:val="left"/>
      <w:pPr>
        <w:ind w:left="2100" w:hanging="1080"/>
      </w:pPr>
      <w:rPr>
        <w:rFonts w:hint="default"/>
        <w:b/>
      </w:rPr>
    </w:lvl>
    <w:lvl w:ilvl="5">
      <w:start w:val="1"/>
      <w:numFmt w:val="decimal"/>
      <w:isLgl/>
      <w:lvlText w:val="%1.%2.%3.%4.%5.%6."/>
      <w:lvlJc w:val="left"/>
      <w:pPr>
        <w:ind w:left="2535" w:hanging="1440"/>
      </w:pPr>
      <w:rPr>
        <w:rFonts w:hint="default"/>
        <w:b/>
      </w:rPr>
    </w:lvl>
    <w:lvl w:ilvl="6">
      <w:start w:val="1"/>
      <w:numFmt w:val="decimal"/>
      <w:isLgl/>
      <w:lvlText w:val="%1.%2.%3.%4.%5.%6.%7."/>
      <w:lvlJc w:val="left"/>
      <w:pPr>
        <w:ind w:left="2970" w:hanging="1800"/>
      </w:pPr>
      <w:rPr>
        <w:rFonts w:hint="default"/>
        <w:b/>
      </w:rPr>
    </w:lvl>
    <w:lvl w:ilvl="7">
      <w:start w:val="1"/>
      <w:numFmt w:val="decimal"/>
      <w:isLgl/>
      <w:lvlText w:val="%1.%2.%3.%4.%5.%6.%7.%8."/>
      <w:lvlJc w:val="left"/>
      <w:pPr>
        <w:ind w:left="3045" w:hanging="1800"/>
      </w:pPr>
      <w:rPr>
        <w:rFonts w:hint="default"/>
        <w:b/>
      </w:rPr>
    </w:lvl>
    <w:lvl w:ilvl="8">
      <w:start w:val="1"/>
      <w:numFmt w:val="decimal"/>
      <w:isLgl/>
      <w:lvlText w:val="%1.%2.%3.%4.%5.%6.%7.%8.%9."/>
      <w:lvlJc w:val="left"/>
      <w:pPr>
        <w:ind w:left="3480" w:hanging="2160"/>
      </w:pPr>
      <w:rPr>
        <w:rFonts w:hint="default"/>
        <w:b/>
      </w:rPr>
    </w:lvl>
  </w:abstractNum>
  <w:abstractNum w:abstractNumId="44" w15:restartNumberingAfterBreak="0">
    <w:nsid w:val="7DC260BD"/>
    <w:multiLevelType w:val="hybridMultilevel"/>
    <w:tmpl w:val="03841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6"/>
  </w:num>
  <w:num w:numId="3">
    <w:abstractNumId w:val="42"/>
  </w:num>
  <w:num w:numId="4">
    <w:abstractNumId w:val="6"/>
  </w:num>
  <w:num w:numId="5">
    <w:abstractNumId w:val="35"/>
  </w:num>
  <w:num w:numId="6">
    <w:abstractNumId w:val="27"/>
  </w:num>
  <w:num w:numId="7">
    <w:abstractNumId w:val="25"/>
  </w:num>
  <w:num w:numId="8">
    <w:abstractNumId w:val="18"/>
  </w:num>
  <w:num w:numId="9">
    <w:abstractNumId w:val="29"/>
  </w:num>
  <w:num w:numId="10">
    <w:abstractNumId w:val="7"/>
  </w:num>
  <w:num w:numId="1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2">
    <w:abstractNumId w:val="2"/>
  </w:num>
  <w:num w:numId="13">
    <w:abstractNumId w:val="3"/>
  </w:num>
  <w:num w:numId="14">
    <w:abstractNumId w:val="1"/>
  </w:num>
  <w:num w:numId="15">
    <w:abstractNumId w:val="5"/>
  </w:num>
  <w:num w:numId="16">
    <w:abstractNumId w:val="38"/>
  </w:num>
  <w:num w:numId="17">
    <w:abstractNumId w:val="14"/>
  </w:num>
  <w:num w:numId="18">
    <w:abstractNumId w:val="23"/>
  </w:num>
  <w:num w:numId="19">
    <w:abstractNumId w:val="9"/>
  </w:num>
  <w:num w:numId="20">
    <w:abstractNumId w:val="30"/>
  </w:num>
  <w:num w:numId="21">
    <w:abstractNumId w:val="41"/>
  </w:num>
  <w:num w:numId="22">
    <w:abstractNumId w:val="32"/>
  </w:num>
  <w:num w:numId="23">
    <w:abstractNumId w:val="37"/>
  </w:num>
  <w:num w:numId="24">
    <w:abstractNumId w:val="21"/>
  </w:num>
  <w:num w:numId="25">
    <w:abstractNumId w:val="16"/>
  </w:num>
  <w:num w:numId="26">
    <w:abstractNumId w:val="33"/>
  </w:num>
  <w:num w:numId="27">
    <w:abstractNumId w:val="17"/>
  </w:num>
  <w:num w:numId="28">
    <w:abstractNumId w:val="28"/>
  </w:num>
  <w:num w:numId="29">
    <w:abstractNumId w:val="40"/>
  </w:num>
  <w:num w:numId="30">
    <w:abstractNumId w:val="36"/>
  </w:num>
  <w:num w:numId="31">
    <w:abstractNumId w:val="31"/>
  </w:num>
  <w:num w:numId="32">
    <w:abstractNumId w:val="11"/>
  </w:num>
  <w:num w:numId="33">
    <w:abstractNumId w:val="8"/>
  </w:num>
  <w:num w:numId="34">
    <w:abstractNumId w:val="34"/>
  </w:num>
  <w:num w:numId="35">
    <w:abstractNumId w:val="2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19"/>
  </w:num>
  <w:num w:numId="39">
    <w:abstractNumId w:val="44"/>
  </w:num>
  <w:num w:numId="40">
    <w:abstractNumId w:val="13"/>
  </w:num>
  <w:num w:numId="41">
    <w:abstractNumId w:val="15"/>
  </w:num>
  <w:num w:numId="42">
    <w:abstractNumId w:val="43"/>
  </w:num>
  <w:num w:numId="43">
    <w:abstractNumId w:val="24"/>
  </w:num>
  <w:num w:numId="44">
    <w:abstractNumId w:val="2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CE"/>
    <w:rsid w:val="00000D23"/>
    <w:rsid w:val="00005E30"/>
    <w:rsid w:val="00021C57"/>
    <w:rsid w:val="000224D0"/>
    <w:rsid w:val="00023E0F"/>
    <w:rsid w:val="00027079"/>
    <w:rsid w:val="0002797B"/>
    <w:rsid w:val="00031B66"/>
    <w:rsid w:val="0003778C"/>
    <w:rsid w:val="000558E0"/>
    <w:rsid w:val="00093C15"/>
    <w:rsid w:val="000958B7"/>
    <w:rsid w:val="000A0854"/>
    <w:rsid w:val="000C12E5"/>
    <w:rsid w:val="000C6D40"/>
    <w:rsid w:val="000D0976"/>
    <w:rsid w:val="000E01E0"/>
    <w:rsid w:val="000F2BF0"/>
    <w:rsid w:val="00104BDA"/>
    <w:rsid w:val="0010698E"/>
    <w:rsid w:val="00120092"/>
    <w:rsid w:val="00123BAC"/>
    <w:rsid w:val="00130862"/>
    <w:rsid w:val="001424E7"/>
    <w:rsid w:val="001543C4"/>
    <w:rsid w:val="00164CAB"/>
    <w:rsid w:val="001762A1"/>
    <w:rsid w:val="00182EC4"/>
    <w:rsid w:val="001900BF"/>
    <w:rsid w:val="00195340"/>
    <w:rsid w:val="00197058"/>
    <w:rsid w:val="001B3499"/>
    <w:rsid w:val="001C1F5D"/>
    <w:rsid w:val="001C3F86"/>
    <w:rsid w:val="001C53CA"/>
    <w:rsid w:val="001D6413"/>
    <w:rsid w:val="001E4373"/>
    <w:rsid w:val="001E4CBF"/>
    <w:rsid w:val="001F2ACE"/>
    <w:rsid w:val="002122CE"/>
    <w:rsid w:val="002141CE"/>
    <w:rsid w:val="0021577A"/>
    <w:rsid w:val="002204C5"/>
    <w:rsid w:val="0022140D"/>
    <w:rsid w:val="00233D70"/>
    <w:rsid w:val="0023434D"/>
    <w:rsid w:val="00247756"/>
    <w:rsid w:val="0025441E"/>
    <w:rsid w:val="00266AE6"/>
    <w:rsid w:val="00271B1E"/>
    <w:rsid w:val="00274B4F"/>
    <w:rsid w:val="00281112"/>
    <w:rsid w:val="002B191A"/>
    <w:rsid w:val="002B26D1"/>
    <w:rsid w:val="002B5BDB"/>
    <w:rsid w:val="002C0139"/>
    <w:rsid w:val="002E0F11"/>
    <w:rsid w:val="002E39C0"/>
    <w:rsid w:val="002E618A"/>
    <w:rsid w:val="002E6885"/>
    <w:rsid w:val="002E79F4"/>
    <w:rsid w:val="002F1B3B"/>
    <w:rsid w:val="00301DEC"/>
    <w:rsid w:val="003121EB"/>
    <w:rsid w:val="00327DDA"/>
    <w:rsid w:val="003378E3"/>
    <w:rsid w:val="00340E00"/>
    <w:rsid w:val="00341DA9"/>
    <w:rsid w:val="00351218"/>
    <w:rsid w:val="003564FD"/>
    <w:rsid w:val="00357E4F"/>
    <w:rsid w:val="00360C67"/>
    <w:rsid w:val="00361294"/>
    <w:rsid w:val="003614CE"/>
    <w:rsid w:val="00364211"/>
    <w:rsid w:val="003700AC"/>
    <w:rsid w:val="00370255"/>
    <w:rsid w:val="0038222E"/>
    <w:rsid w:val="00383CBA"/>
    <w:rsid w:val="003860EF"/>
    <w:rsid w:val="00386A52"/>
    <w:rsid w:val="00391EE0"/>
    <w:rsid w:val="00395CD9"/>
    <w:rsid w:val="00397899"/>
    <w:rsid w:val="003A7046"/>
    <w:rsid w:val="003B4E63"/>
    <w:rsid w:val="003B54DB"/>
    <w:rsid w:val="003B628C"/>
    <w:rsid w:val="003C3254"/>
    <w:rsid w:val="003D369F"/>
    <w:rsid w:val="003D3856"/>
    <w:rsid w:val="003E085F"/>
    <w:rsid w:val="003F242F"/>
    <w:rsid w:val="003F2819"/>
    <w:rsid w:val="003F395E"/>
    <w:rsid w:val="003F458C"/>
    <w:rsid w:val="004051D4"/>
    <w:rsid w:val="0041517B"/>
    <w:rsid w:val="0042106A"/>
    <w:rsid w:val="00421905"/>
    <w:rsid w:val="0042617F"/>
    <w:rsid w:val="00426DB2"/>
    <w:rsid w:val="00426FD6"/>
    <w:rsid w:val="00430C67"/>
    <w:rsid w:val="00432EA2"/>
    <w:rsid w:val="00443908"/>
    <w:rsid w:val="00445CCE"/>
    <w:rsid w:val="00453BF4"/>
    <w:rsid w:val="00454945"/>
    <w:rsid w:val="00456BF8"/>
    <w:rsid w:val="004609B7"/>
    <w:rsid w:val="004628B9"/>
    <w:rsid w:val="00462DF4"/>
    <w:rsid w:val="00475971"/>
    <w:rsid w:val="0048003B"/>
    <w:rsid w:val="00480F3B"/>
    <w:rsid w:val="004B194D"/>
    <w:rsid w:val="004B2922"/>
    <w:rsid w:val="004C1D5F"/>
    <w:rsid w:val="004C3B33"/>
    <w:rsid w:val="004D04AE"/>
    <w:rsid w:val="004E218B"/>
    <w:rsid w:val="004E2723"/>
    <w:rsid w:val="004E5548"/>
    <w:rsid w:val="004E632C"/>
    <w:rsid w:val="004F4055"/>
    <w:rsid w:val="004F562D"/>
    <w:rsid w:val="00536F84"/>
    <w:rsid w:val="00557EA4"/>
    <w:rsid w:val="00570728"/>
    <w:rsid w:val="00591235"/>
    <w:rsid w:val="005976B9"/>
    <w:rsid w:val="005A13F2"/>
    <w:rsid w:val="005A2B2E"/>
    <w:rsid w:val="005B62A5"/>
    <w:rsid w:val="005C25B6"/>
    <w:rsid w:val="005C7D45"/>
    <w:rsid w:val="005D2852"/>
    <w:rsid w:val="005D72BF"/>
    <w:rsid w:val="005D7A8E"/>
    <w:rsid w:val="005E3D10"/>
    <w:rsid w:val="005E6FE5"/>
    <w:rsid w:val="005F2ACF"/>
    <w:rsid w:val="00625D17"/>
    <w:rsid w:val="00630D1E"/>
    <w:rsid w:val="00631C35"/>
    <w:rsid w:val="00637410"/>
    <w:rsid w:val="00644EDE"/>
    <w:rsid w:val="0065424B"/>
    <w:rsid w:val="00655345"/>
    <w:rsid w:val="00656F8F"/>
    <w:rsid w:val="00661BBB"/>
    <w:rsid w:val="00664138"/>
    <w:rsid w:val="00665A47"/>
    <w:rsid w:val="006743BC"/>
    <w:rsid w:val="00693195"/>
    <w:rsid w:val="00697407"/>
    <w:rsid w:val="006A536E"/>
    <w:rsid w:val="006B5C96"/>
    <w:rsid w:val="006B7E2C"/>
    <w:rsid w:val="006C1972"/>
    <w:rsid w:val="006C71D7"/>
    <w:rsid w:val="006E55EE"/>
    <w:rsid w:val="006F209C"/>
    <w:rsid w:val="006F5C26"/>
    <w:rsid w:val="00704A6A"/>
    <w:rsid w:val="00706693"/>
    <w:rsid w:val="007069DA"/>
    <w:rsid w:val="007128FB"/>
    <w:rsid w:val="007276AC"/>
    <w:rsid w:val="00734F94"/>
    <w:rsid w:val="00757BEE"/>
    <w:rsid w:val="0077648B"/>
    <w:rsid w:val="00776ED6"/>
    <w:rsid w:val="007772CD"/>
    <w:rsid w:val="00782D25"/>
    <w:rsid w:val="0078316F"/>
    <w:rsid w:val="00790CBE"/>
    <w:rsid w:val="00795E0A"/>
    <w:rsid w:val="00797688"/>
    <w:rsid w:val="00797EA4"/>
    <w:rsid w:val="007A2163"/>
    <w:rsid w:val="007B158D"/>
    <w:rsid w:val="007C0A94"/>
    <w:rsid w:val="007C592E"/>
    <w:rsid w:val="007D2DD4"/>
    <w:rsid w:val="007E0052"/>
    <w:rsid w:val="007E640D"/>
    <w:rsid w:val="007E7CBB"/>
    <w:rsid w:val="007F078B"/>
    <w:rsid w:val="007F0813"/>
    <w:rsid w:val="007F2E8B"/>
    <w:rsid w:val="007F35A0"/>
    <w:rsid w:val="007F71F0"/>
    <w:rsid w:val="00802CD2"/>
    <w:rsid w:val="00803C20"/>
    <w:rsid w:val="00824EB0"/>
    <w:rsid w:val="008320F1"/>
    <w:rsid w:val="008342FC"/>
    <w:rsid w:val="008349A4"/>
    <w:rsid w:val="008457E2"/>
    <w:rsid w:val="008603AF"/>
    <w:rsid w:val="00860698"/>
    <w:rsid w:val="0086258C"/>
    <w:rsid w:val="008904D6"/>
    <w:rsid w:val="00890854"/>
    <w:rsid w:val="008B3F6F"/>
    <w:rsid w:val="008C0B78"/>
    <w:rsid w:val="008D216A"/>
    <w:rsid w:val="008D4A27"/>
    <w:rsid w:val="008D6236"/>
    <w:rsid w:val="008E3C1F"/>
    <w:rsid w:val="008F42F2"/>
    <w:rsid w:val="008F491E"/>
    <w:rsid w:val="0090108A"/>
    <w:rsid w:val="00925539"/>
    <w:rsid w:val="00927265"/>
    <w:rsid w:val="00927D40"/>
    <w:rsid w:val="00940A60"/>
    <w:rsid w:val="00950407"/>
    <w:rsid w:val="00966356"/>
    <w:rsid w:val="00972F2E"/>
    <w:rsid w:val="00975A99"/>
    <w:rsid w:val="009760FF"/>
    <w:rsid w:val="00987327"/>
    <w:rsid w:val="00995C25"/>
    <w:rsid w:val="009A47E2"/>
    <w:rsid w:val="009A5E3D"/>
    <w:rsid w:val="009B0292"/>
    <w:rsid w:val="009B4CA6"/>
    <w:rsid w:val="009B6AA9"/>
    <w:rsid w:val="009C2B97"/>
    <w:rsid w:val="009C33FD"/>
    <w:rsid w:val="009C4431"/>
    <w:rsid w:val="009C7687"/>
    <w:rsid w:val="009D1F52"/>
    <w:rsid w:val="009D6767"/>
    <w:rsid w:val="009D67B2"/>
    <w:rsid w:val="009F4095"/>
    <w:rsid w:val="009F42A2"/>
    <w:rsid w:val="00A0088E"/>
    <w:rsid w:val="00A020AE"/>
    <w:rsid w:val="00A03287"/>
    <w:rsid w:val="00A0535B"/>
    <w:rsid w:val="00A11D78"/>
    <w:rsid w:val="00A16B13"/>
    <w:rsid w:val="00A23F65"/>
    <w:rsid w:val="00A243CA"/>
    <w:rsid w:val="00A245EC"/>
    <w:rsid w:val="00A3488D"/>
    <w:rsid w:val="00A37807"/>
    <w:rsid w:val="00A45C32"/>
    <w:rsid w:val="00A4642D"/>
    <w:rsid w:val="00A62F7D"/>
    <w:rsid w:val="00A7594B"/>
    <w:rsid w:val="00A82D1B"/>
    <w:rsid w:val="00A87CB5"/>
    <w:rsid w:val="00A87D31"/>
    <w:rsid w:val="00A91FF9"/>
    <w:rsid w:val="00A9534B"/>
    <w:rsid w:val="00AA1831"/>
    <w:rsid w:val="00AA1B12"/>
    <w:rsid w:val="00AB758E"/>
    <w:rsid w:val="00AC03A5"/>
    <w:rsid w:val="00AD5ABC"/>
    <w:rsid w:val="00AE6123"/>
    <w:rsid w:val="00AF5360"/>
    <w:rsid w:val="00B00FE3"/>
    <w:rsid w:val="00B01093"/>
    <w:rsid w:val="00B10BC2"/>
    <w:rsid w:val="00B11E8A"/>
    <w:rsid w:val="00B13779"/>
    <w:rsid w:val="00B13FAE"/>
    <w:rsid w:val="00B153EB"/>
    <w:rsid w:val="00B23CA5"/>
    <w:rsid w:val="00B264A2"/>
    <w:rsid w:val="00B27712"/>
    <w:rsid w:val="00B32883"/>
    <w:rsid w:val="00B34EDB"/>
    <w:rsid w:val="00B5061A"/>
    <w:rsid w:val="00B52220"/>
    <w:rsid w:val="00B627F7"/>
    <w:rsid w:val="00B667BC"/>
    <w:rsid w:val="00B759C2"/>
    <w:rsid w:val="00B81F08"/>
    <w:rsid w:val="00B82EB2"/>
    <w:rsid w:val="00B83821"/>
    <w:rsid w:val="00B8527E"/>
    <w:rsid w:val="00B86960"/>
    <w:rsid w:val="00B90D60"/>
    <w:rsid w:val="00B91E7A"/>
    <w:rsid w:val="00B93B3A"/>
    <w:rsid w:val="00B969DB"/>
    <w:rsid w:val="00BA05FE"/>
    <w:rsid w:val="00BA2FEB"/>
    <w:rsid w:val="00BA4183"/>
    <w:rsid w:val="00BD1824"/>
    <w:rsid w:val="00BE5C8B"/>
    <w:rsid w:val="00BF5C1B"/>
    <w:rsid w:val="00BF5F5F"/>
    <w:rsid w:val="00BF6468"/>
    <w:rsid w:val="00C02525"/>
    <w:rsid w:val="00C04510"/>
    <w:rsid w:val="00C05BC0"/>
    <w:rsid w:val="00C06D87"/>
    <w:rsid w:val="00C11699"/>
    <w:rsid w:val="00C15120"/>
    <w:rsid w:val="00C23E83"/>
    <w:rsid w:val="00C271BB"/>
    <w:rsid w:val="00C4066E"/>
    <w:rsid w:val="00C4298B"/>
    <w:rsid w:val="00C47C9E"/>
    <w:rsid w:val="00C60F9F"/>
    <w:rsid w:val="00C620E1"/>
    <w:rsid w:val="00C71C28"/>
    <w:rsid w:val="00C84CD6"/>
    <w:rsid w:val="00C96004"/>
    <w:rsid w:val="00CA5E41"/>
    <w:rsid w:val="00CA63C4"/>
    <w:rsid w:val="00CA7DDB"/>
    <w:rsid w:val="00CB0404"/>
    <w:rsid w:val="00CB08E1"/>
    <w:rsid w:val="00CB296E"/>
    <w:rsid w:val="00CB431F"/>
    <w:rsid w:val="00CC4F3A"/>
    <w:rsid w:val="00CD09D2"/>
    <w:rsid w:val="00D140D9"/>
    <w:rsid w:val="00D2083F"/>
    <w:rsid w:val="00D20ADE"/>
    <w:rsid w:val="00D22DF5"/>
    <w:rsid w:val="00D2362E"/>
    <w:rsid w:val="00D35E43"/>
    <w:rsid w:val="00D403D2"/>
    <w:rsid w:val="00D425FD"/>
    <w:rsid w:val="00D55179"/>
    <w:rsid w:val="00D62A6D"/>
    <w:rsid w:val="00D66459"/>
    <w:rsid w:val="00D6691D"/>
    <w:rsid w:val="00D852A0"/>
    <w:rsid w:val="00D91702"/>
    <w:rsid w:val="00DA01F0"/>
    <w:rsid w:val="00DA1855"/>
    <w:rsid w:val="00DA5F43"/>
    <w:rsid w:val="00DA658F"/>
    <w:rsid w:val="00DB1567"/>
    <w:rsid w:val="00DB6E0B"/>
    <w:rsid w:val="00DD066F"/>
    <w:rsid w:val="00DD173A"/>
    <w:rsid w:val="00DD25BA"/>
    <w:rsid w:val="00DE035D"/>
    <w:rsid w:val="00DE73C2"/>
    <w:rsid w:val="00DE76D3"/>
    <w:rsid w:val="00DF1B4D"/>
    <w:rsid w:val="00E01339"/>
    <w:rsid w:val="00E05CD1"/>
    <w:rsid w:val="00E311AC"/>
    <w:rsid w:val="00E31B6F"/>
    <w:rsid w:val="00E35A28"/>
    <w:rsid w:val="00E41FC0"/>
    <w:rsid w:val="00E4417E"/>
    <w:rsid w:val="00E450A1"/>
    <w:rsid w:val="00E47EE4"/>
    <w:rsid w:val="00E63DDC"/>
    <w:rsid w:val="00E71CFB"/>
    <w:rsid w:val="00E74B05"/>
    <w:rsid w:val="00E86B92"/>
    <w:rsid w:val="00E87F41"/>
    <w:rsid w:val="00EA260F"/>
    <w:rsid w:val="00EA3649"/>
    <w:rsid w:val="00EA48AA"/>
    <w:rsid w:val="00EB2741"/>
    <w:rsid w:val="00EB771F"/>
    <w:rsid w:val="00EC529E"/>
    <w:rsid w:val="00EC7147"/>
    <w:rsid w:val="00ED030E"/>
    <w:rsid w:val="00ED135D"/>
    <w:rsid w:val="00ED3D05"/>
    <w:rsid w:val="00F019B0"/>
    <w:rsid w:val="00F239AF"/>
    <w:rsid w:val="00F35A1F"/>
    <w:rsid w:val="00F42EEB"/>
    <w:rsid w:val="00F45D11"/>
    <w:rsid w:val="00F632A3"/>
    <w:rsid w:val="00F64587"/>
    <w:rsid w:val="00F70D9A"/>
    <w:rsid w:val="00F7386F"/>
    <w:rsid w:val="00F739D5"/>
    <w:rsid w:val="00F82A0A"/>
    <w:rsid w:val="00F85246"/>
    <w:rsid w:val="00F879DB"/>
    <w:rsid w:val="00FA0753"/>
    <w:rsid w:val="00FC21EA"/>
    <w:rsid w:val="00FC48AD"/>
    <w:rsid w:val="00FD2FF0"/>
    <w:rsid w:val="00FD356E"/>
    <w:rsid w:val="00FE6EA3"/>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CCBC3"/>
  <w15:docId w15:val="{992BAFF2-0331-4E0F-BB4C-6294345C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529E"/>
    <w:rPr>
      <w:sz w:val="28"/>
      <w:szCs w:val="28"/>
    </w:rPr>
  </w:style>
  <w:style w:type="paragraph" w:styleId="1">
    <w:name w:val="heading 1"/>
    <w:basedOn w:val="a"/>
    <w:next w:val="a"/>
    <w:link w:val="10"/>
    <w:uiPriority w:val="9"/>
    <w:qFormat/>
    <w:rsid w:val="00BF6468"/>
    <w:pPr>
      <w:keepNext/>
      <w:jc w:val="right"/>
      <w:outlineLvl w:val="0"/>
    </w:pPr>
    <w:rPr>
      <w:szCs w:val="20"/>
    </w:rPr>
  </w:style>
  <w:style w:type="paragraph" w:styleId="3">
    <w:name w:val="heading 3"/>
    <w:basedOn w:val="a"/>
    <w:link w:val="30"/>
    <w:uiPriority w:val="9"/>
    <w:qFormat/>
    <w:rsid w:val="00C05BC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158D"/>
    <w:pPr>
      <w:jc w:val="both"/>
    </w:pPr>
    <w:rPr>
      <w:szCs w:val="20"/>
    </w:rPr>
  </w:style>
  <w:style w:type="paragraph" w:styleId="2">
    <w:name w:val="Body Text 2"/>
    <w:basedOn w:val="a"/>
    <w:rsid w:val="007B158D"/>
    <w:pPr>
      <w:jc w:val="both"/>
    </w:pPr>
    <w:rPr>
      <w:sz w:val="26"/>
      <w:szCs w:val="20"/>
    </w:rPr>
  </w:style>
  <w:style w:type="table" w:styleId="a5">
    <w:name w:val="Table Grid"/>
    <w:basedOn w:val="a1"/>
    <w:uiPriority w:val="59"/>
    <w:rsid w:val="007B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51218"/>
    <w:pPr>
      <w:tabs>
        <w:tab w:val="center" w:pos="4677"/>
        <w:tab w:val="right" w:pos="9355"/>
      </w:tabs>
    </w:pPr>
  </w:style>
  <w:style w:type="paragraph" w:styleId="a8">
    <w:name w:val="footer"/>
    <w:basedOn w:val="a"/>
    <w:link w:val="a9"/>
    <w:uiPriority w:val="99"/>
    <w:rsid w:val="00351218"/>
    <w:pPr>
      <w:tabs>
        <w:tab w:val="center" w:pos="4677"/>
        <w:tab w:val="right" w:pos="9355"/>
      </w:tabs>
    </w:pPr>
  </w:style>
  <w:style w:type="paragraph" w:styleId="aa">
    <w:name w:val="Balloon Text"/>
    <w:basedOn w:val="a"/>
    <w:link w:val="ab"/>
    <w:uiPriority w:val="99"/>
    <w:rsid w:val="00D55179"/>
    <w:rPr>
      <w:rFonts w:ascii="Tahoma" w:hAnsi="Tahoma" w:cs="Tahoma"/>
      <w:sz w:val="16"/>
      <w:szCs w:val="16"/>
    </w:rPr>
  </w:style>
  <w:style w:type="character" w:customStyle="1" w:styleId="ab">
    <w:name w:val="Текст выноски Знак"/>
    <w:basedOn w:val="a0"/>
    <w:link w:val="aa"/>
    <w:uiPriority w:val="99"/>
    <w:rsid w:val="00D55179"/>
    <w:rPr>
      <w:rFonts w:ascii="Tahoma" w:hAnsi="Tahoma" w:cs="Tahoma"/>
      <w:sz w:val="16"/>
      <w:szCs w:val="16"/>
    </w:rPr>
  </w:style>
  <w:style w:type="character" w:customStyle="1" w:styleId="a4">
    <w:name w:val="Основной текст Знак"/>
    <w:basedOn w:val="a0"/>
    <w:link w:val="a3"/>
    <w:rsid w:val="00D55179"/>
    <w:rPr>
      <w:sz w:val="28"/>
    </w:rPr>
  </w:style>
  <w:style w:type="paragraph" w:styleId="ac">
    <w:name w:val="List Paragraph"/>
    <w:basedOn w:val="a"/>
    <w:uiPriority w:val="34"/>
    <w:qFormat/>
    <w:rsid w:val="00D55179"/>
    <w:pPr>
      <w:widowControl w:val="0"/>
      <w:autoSpaceDE w:val="0"/>
      <w:autoSpaceDN w:val="0"/>
      <w:adjustRightInd w:val="0"/>
      <w:ind w:left="720"/>
      <w:contextualSpacing/>
    </w:pPr>
    <w:rPr>
      <w:sz w:val="20"/>
      <w:szCs w:val="20"/>
    </w:rPr>
  </w:style>
  <w:style w:type="paragraph" w:styleId="ad">
    <w:name w:val="Normal (Web)"/>
    <w:basedOn w:val="a"/>
    <w:rsid w:val="00364211"/>
    <w:pPr>
      <w:spacing w:before="100" w:beforeAutospacing="1" w:after="100" w:afterAutospacing="1"/>
    </w:pPr>
    <w:rPr>
      <w:sz w:val="24"/>
      <w:szCs w:val="24"/>
    </w:rPr>
  </w:style>
  <w:style w:type="paragraph" w:customStyle="1" w:styleId="11">
    <w:name w:val="Знак1 Знак Знак"/>
    <w:basedOn w:val="a"/>
    <w:rsid w:val="00364211"/>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qFormat/>
    <w:rsid w:val="00364211"/>
    <w:pPr>
      <w:widowControl w:val="0"/>
      <w:autoSpaceDE w:val="0"/>
      <w:autoSpaceDN w:val="0"/>
      <w:adjustRightInd w:val="0"/>
      <w:ind w:firstLine="720"/>
    </w:pPr>
    <w:rPr>
      <w:rFonts w:ascii="Arial" w:hAnsi="Arial" w:cs="Arial"/>
    </w:rPr>
  </w:style>
  <w:style w:type="paragraph" w:customStyle="1" w:styleId="ConsPlusNonformat">
    <w:name w:val="ConsPlusNonformat"/>
    <w:rsid w:val="00364211"/>
    <w:pPr>
      <w:widowControl w:val="0"/>
      <w:autoSpaceDE w:val="0"/>
      <w:autoSpaceDN w:val="0"/>
      <w:adjustRightInd w:val="0"/>
    </w:pPr>
    <w:rPr>
      <w:rFonts w:ascii="Courier New" w:hAnsi="Courier New" w:cs="Courier New"/>
    </w:rPr>
  </w:style>
  <w:style w:type="paragraph" w:customStyle="1" w:styleId="ConsPlusTitle">
    <w:name w:val="ConsPlusTitle"/>
    <w:rsid w:val="00364211"/>
    <w:pPr>
      <w:widowControl w:val="0"/>
      <w:autoSpaceDE w:val="0"/>
      <w:autoSpaceDN w:val="0"/>
      <w:adjustRightInd w:val="0"/>
    </w:pPr>
    <w:rPr>
      <w:rFonts w:ascii="Arial" w:hAnsi="Arial" w:cs="Arial"/>
      <w:b/>
      <w:bCs/>
    </w:rPr>
  </w:style>
  <w:style w:type="character" w:styleId="ae">
    <w:name w:val="Hyperlink"/>
    <w:uiPriority w:val="99"/>
    <w:unhideWhenUsed/>
    <w:rsid w:val="00364211"/>
    <w:rPr>
      <w:color w:val="0000FF"/>
      <w:u w:val="single"/>
    </w:rPr>
  </w:style>
  <w:style w:type="paragraph" w:styleId="af">
    <w:name w:val="No Spacing"/>
    <w:uiPriority w:val="1"/>
    <w:qFormat/>
    <w:rsid w:val="00C05BC0"/>
    <w:rPr>
      <w:rFonts w:ascii="Calibri" w:eastAsia="Calibri" w:hAnsi="Calibri"/>
      <w:sz w:val="22"/>
      <w:szCs w:val="22"/>
    </w:rPr>
  </w:style>
  <w:style w:type="character" w:customStyle="1" w:styleId="30">
    <w:name w:val="Заголовок 3 Знак"/>
    <w:basedOn w:val="a0"/>
    <w:link w:val="3"/>
    <w:uiPriority w:val="9"/>
    <w:rsid w:val="00C05BC0"/>
    <w:rPr>
      <w:b/>
      <w:bCs/>
      <w:sz w:val="27"/>
      <w:szCs w:val="27"/>
    </w:rPr>
  </w:style>
  <w:style w:type="paragraph" w:customStyle="1" w:styleId="12">
    <w:name w:val="Без интервала1"/>
    <w:rsid w:val="00C05BC0"/>
    <w:rPr>
      <w:rFonts w:ascii="Calibri" w:hAnsi="Calibri"/>
      <w:sz w:val="22"/>
      <w:szCs w:val="22"/>
      <w:lang w:eastAsia="en-US"/>
    </w:rPr>
  </w:style>
  <w:style w:type="paragraph" w:customStyle="1" w:styleId="TableContents">
    <w:name w:val="Table Contents"/>
    <w:basedOn w:val="a"/>
    <w:rsid w:val="00C05BC0"/>
    <w:pPr>
      <w:widowControl w:val="0"/>
      <w:suppressLineNumbers/>
      <w:suppressAutoHyphens/>
      <w:autoSpaceDN w:val="0"/>
    </w:pPr>
    <w:rPr>
      <w:rFonts w:eastAsia="Andale Sans UI" w:cs="Tahoma"/>
      <w:kern w:val="3"/>
      <w:sz w:val="24"/>
      <w:szCs w:val="24"/>
      <w:lang w:val="de-DE" w:eastAsia="ja-JP" w:bidi="fa-IR"/>
    </w:rPr>
  </w:style>
  <w:style w:type="paragraph" w:customStyle="1" w:styleId="Standard">
    <w:name w:val="Standard"/>
    <w:rsid w:val="00C05BC0"/>
    <w:pPr>
      <w:widowControl w:val="0"/>
      <w:suppressAutoHyphens/>
      <w:autoSpaceDN w:val="0"/>
    </w:pPr>
    <w:rPr>
      <w:rFonts w:eastAsia="Andale Sans UI" w:cs="Tahoma"/>
      <w:kern w:val="3"/>
      <w:sz w:val="24"/>
      <w:szCs w:val="24"/>
      <w:lang w:val="de-DE" w:eastAsia="ja-JP" w:bidi="fa-IR"/>
    </w:rPr>
  </w:style>
  <w:style w:type="character" w:customStyle="1" w:styleId="31">
    <w:name w:val="Основной текст (3)_"/>
    <w:link w:val="32"/>
    <w:locked/>
    <w:rsid w:val="00C05BC0"/>
    <w:rPr>
      <w:b/>
      <w:bCs/>
      <w:sz w:val="26"/>
      <w:szCs w:val="26"/>
      <w:shd w:val="clear" w:color="auto" w:fill="FFFFFF"/>
    </w:rPr>
  </w:style>
  <w:style w:type="paragraph" w:customStyle="1" w:styleId="32">
    <w:name w:val="Основной текст (3)"/>
    <w:basedOn w:val="a"/>
    <w:link w:val="31"/>
    <w:rsid w:val="00C05BC0"/>
    <w:pPr>
      <w:widowControl w:val="0"/>
      <w:shd w:val="clear" w:color="auto" w:fill="FFFFFF"/>
      <w:spacing w:after="240" w:line="298" w:lineRule="exact"/>
      <w:jc w:val="center"/>
    </w:pPr>
    <w:rPr>
      <w:b/>
      <w:bCs/>
      <w:sz w:val="26"/>
      <w:szCs w:val="26"/>
    </w:rPr>
  </w:style>
  <w:style w:type="character" w:customStyle="1" w:styleId="4">
    <w:name w:val="Основной текст (4)_"/>
    <w:link w:val="40"/>
    <w:locked/>
    <w:rsid w:val="00C05BC0"/>
    <w:rPr>
      <w:b/>
      <w:bCs/>
      <w:sz w:val="26"/>
      <w:szCs w:val="26"/>
      <w:shd w:val="clear" w:color="auto" w:fill="FFFFFF"/>
    </w:rPr>
  </w:style>
  <w:style w:type="paragraph" w:customStyle="1" w:styleId="40">
    <w:name w:val="Основной текст (4)"/>
    <w:basedOn w:val="a"/>
    <w:link w:val="4"/>
    <w:rsid w:val="00C05BC0"/>
    <w:pPr>
      <w:widowControl w:val="0"/>
      <w:shd w:val="clear" w:color="auto" w:fill="FFFFFF"/>
      <w:spacing w:line="322" w:lineRule="exact"/>
      <w:jc w:val="center"/>
    </w:pPr>
    <w:rPr>
      <w:b/>
      <w:bCs/>
      <w:sz w:val="26"/>
      <w:szCs w:val="26"/>
    </w:rPr>
  </w:style>
  <w:style w:type="character" w:customStyle="1" w:styleId="20">
    <w:name w:val="Основной текст (2)_"/>
    <w:link w:val="21"/>
    <w:locked/>
    <w:rsid w:val="00C05BC0"/>
    <w:rPr>
      <w:sz w:val="26"/>
      <w:szCs w:val="26"/>
      <w:shd w:val="clear" w:color="auto" w:fill="FFFFFF"/>
    </w:rPr>
  </w:style>
  <w:style w:type="paragraph" w:customStyle="1" w:styleId="21">
    <w:name w:val="Основной текст (2)"/>
    <w:basedOn w:val="a"/>
    <w:link w:val="20"/>
    <w:rsid w:val="00C05BC0"/>
    <w:pPr>
      <w:widowControl w:val="0"/>
      <w:shd w:val="clear" w:color="auto" w:fill="FFFFFF"/>
      <w:spacing w:line="514" w:lineRule="exact"/>
      <w:jc w:val="center"/>
    </w:pPr>
    <w:rPr>
      <w:sz w:val="26"/>
      <w:szCs w:val="26"/>
    </w:rPr>
  </w:style>
  <w:style w:type="character" w:customStyle="1" w:styleId="a7">
    <w:name w:val="Верхний колонтитул Знак"/>
    <w:basedOn w:val="a0"/>
    <w:link w:val="a6"/>
    <w:uiPriority w:val="99"/>
    <w:rsid w:val="00C05BC0"/>
    <w:rPr>
      <w:sz w:val="28"/>
      <w:szCs w:val="28"/>
    </w:rPr>
  </w:style>
  <w:style w:type="character" w:customStyle="1" w:styleId="a9">
    <w:name w:val="Нижний колонтитул Знак"/>
    <w:basedOn w:val="a0"/>
    <w:link w:val="a8"/>
    <w:uiPriority w:val="99"/>
    <w:rsid w:val="00C05BC0"/>
    <w:rPr>
      <w:sz w:val="28"/>
      <w:szCs w:val="28"/>
    </w:rPr>
  </w:style>
  <w:style w:type="paragraph" w:styleId="af0">
    <w:name w:val="Plain Text"/>
    <w:basedOn w:val="a"/>
    <w:link w:val="af1"/>
    <w:unhideWhenUsed/>
    <w:rsid w:val="00C05BC0"/>
    <w:rPr>
      <w:rFonts w:ascii="Courier New" w:hAnsi="Courier New"/>
      <w:sz w:val="20"/>
      <w:szCs w:val="20"/>
    </w:rPr>
  </w:style>
  <w:style w:type="character" w:customStyle="1" w:styleId="af1">
    <w:name w:val="Текст Знак"/>
    <w:basedOn w:val="a0"/>
    <w:link w:val="af0"/>
    <w:rsid w:val="00C05BC0"/>
    <w:rPr>
      <w:rFonts w:ascii="Courier New" w:hAnsi="Courier New"/>
    </w:rPr>
  </w:style>
  <w:style w:type="character" w:customStyle="1" w:styleId="af2">
    <w:name w:val="Основной текст_"/>
    <w:basedOn w:val="a0"/>
    <w:link w:val="13"/>
    <w:rsid w:val="00C05BC0"/>
    <w:rPr>
      <w:shd w:val="clear" w:color="auto" w:fill="FFFFFF"/>
    </w:rPr>
  </w:style>
  <w:style w:type="paragraph" w:customStyle="1" w:styleId="13">
    <w:name w:val="Основной текст1"/>
    <w:basedOn w:val="a"/>
    <w:link w:val="af2"/>
    <w:rsid w:val="00C05BC0"/>
    <w:pPr>
      <w:shd w:val="clear" w:color="auto" w:fill="FFFFFF"/>
      <w:spacing w:line="269" w:lineRule="exact"/>
    </w:pPr>
    <w:rPr>
      <w:sz w:val="20"/>
      <w:szCs w:val="20"/>
    </w:rPr>
  </w:style>
  <w:style w:type="paragraph" w:customStyle="1" w:styleId="formattext">
    <w:name w:val="formattext"/>
    <w:basedOn w:val="a"/>
    <w:rsid w:val="00C05BC0"/>
    <w:pPr>
      <w:spacing w:before="100" w:beforeAutospacing="1" w:after="100" w:afterAutospacing="1"/>
    </w:pPr>
    <w:rPr>
      <w:sz w:val="24"/>
      <w:szCs w:val="24"/>
    </w:rPr>
  </w:style>
  <w:style w:type="character" w:customStyle="1" w:styleId="10">
    <w:name w:val="Заголовок 1 Знак"/>
    <w:basedOn w:val="a0"/>
    <w:link w:val="1"/>
    <w:uiPriority w:val="9"/>
    <w:rsid w:val="00C05BC0"/>
    <w:rPr>
      <w:sz w:val="28"/>
    </w:rPr>
  </w:style>
  <w:style w:type="paragraph" w:customStyle="1" w:styleId="ConsPlusDocList">
    <w:name w:val="ConsPlusDocList"/>
    <w:rsid w:val="00C05BC0"/>
    <w:pPr>
      <w:widowControl w:val="0"/>
      <w:autoSpaceDE w:val="0"/>
      <w:autoSpaceDN w:val="0"/>
    </w:pPr>
    <w:rPr>
      <w:rFonts w:ascii="Courier New" w:hAnsi="Courier New" w:cs="Courier New"/>
    </w:rPr>
  </w:style>
  <w:style w:type="character" w:customStyle="1" w:styleId="10pt0pt">
    <w:name w:val="Основной текст + 10 pt;Не полужирный;Интервал 0 pt"/>
    <w:basedOn w:val="a0"/>
    <w:rsid w:val="00C05BC0"/>
    <w:rPr>
      <w:rFonts w:ascii="Times New Roman" w:eastAsia="Times New Roman" w:hAnsi="Times New Roman" w:cs="Times New Roman"/>
      <w:b/>
      <w:bCs/>
      <w:i w:val="0"/>
      <w:iCs w:val="0"/>
      <w:smallCaps w:val="0"/>
      <w:strike w:val="0"/>
      <w:color w:val="000000"/>
      <w:spacing w:val="1"/>
      <w:w w:val="100"/>
      <w:position w:val="0"/>
      <w:sz w:val="20"/>
      <w:szCs w:val="20"/>
      <w:u w:val="none"/>
      <w:lang w:val="ru-RU" w:eastAsia="ru-RU" w:bidi="ru-RU"/>
    </w:rPr>
  </w:style>
  <w:style w:type="character" w:customStyle="1" w:styleId="ConsPlusNormal0">
    <w:name w:val="ConsPlusNormal Знак"/>
    <w:link w:val="ConsPlusNormal"/>
    <w:locked/>
    <w:rsid w:val="00EB2741"/>
    <w:rPr>
      <w:rFonts w:ascii="Arial" w:hAnsi="Arial" w:cs="Arial"/>
    </w:rPr>
  </w:style>
  <w:style w:type="character" w:customStyle="1" w:styleId="10pt">
    <w:name w:val="Основной текст + 10 pt"/>
    <w:aliases w:val="Не полужирный,Интервал 0 pt"/>
    <w:basedOn w:val="a0"/>
    <w:rsid w:val="00391EE0"/>
    <w:rPr>
      <w:rFonts w:ascii="Times New Roman" w:eastAsia="Times New Roman" w:hAnsi="Times New Roman" w:cs="Times New Roman" w:hint="default"/>
      <w:b/>
      <w:bCs/>
      <w:i w:val="0"/>
      <w:iCs w:val="0"/>
      <w:smallCaps w:val="0"/>
      <w:strike w:val="0"/>
      <w:dstrike w:val="0"/>
      <w:color w:val="000000"/>
      <w:spacing w:val="1"/>
      <w:w w:val="100"/>
      <w:position w:val="0"/>
      <w:sz w:val="20"/>
      <w:szCs w:val="20"/>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22959">
      <w:bodyDiv w:val="1"/>
      <w:marLeft w:val="0"/>
      <w:marRight w:val="0"/>
      <w:marTop w:val="0"/>
      <w:marBottom w:val="0"/>
      <w:divBdr>
        <w:top w:val="none" w:sz="0" w:space="0" w:color="auto"/>
        <w:left w:val="none" w:sz="0" w:space="0" w:color="auto"/>
        <w:bottom w:val="none" w:sz="0" w:space="0" w:color="auto"/>
        <w:right w:val="none" w:sz="0" w:space="0" w:color="auto"/>
      </w:divBdr>
    </w:div>
    <w:div w:id="302200938">
      <w:bodyDiv w:val="1"/>
      <w:marLeft w:val="0"/>
      <w:marRight w:val="0"/>
      <w:marTop w:val="0"/>
      <w:marBottom w:val="0"/>
      <w:divBdr>
        <w:top w:val="none" w:sz="0" w:space="0" w:color="auto"/>
        <w:left w:val="none" w:sz="0" w:space="0" w:color="auto"/>
        <w:bottom w:val="none" w:sz="0" w:space="0" w:color="auto"/>
        <w:right w:val="none" w:sz="0" w:space="0" w:color="auto"/>
      </w:divBdr>
    </w:div>
    <w:div w:id="502932871">
      <w:bodyDiv w:val="1"/>
      <w:marLeft w:val="0"/>
      <w:marRight w:val="0"/>
      <w:marTop w:val="0"/>
      <w:marBottom w:val="0"/>
      <w:divBdr>
        <w:top w:val="none" w:sz="0" w:space="0" w:color="auto"/>
        <w:left w:val="none" w:sz="0" w:space="0" w:color="auto"/>
        <w:bottom w:val="none" w:sz="0" w:space="0" w:color="auto"/>
        <w:right w:val="none" w:sz="0" w:space="0" w:color="auto"/>
      </w:divBdr>
    </w:div>
    <w:div w:id="676926642">
      <w:bodyDiv w:val="1"/>
      <w:marLeft w:val="0"/>
      <w:marRight w:val="0"/>
      <w:marTop w:val="0"/>
      <w:marBottom w:val="0"/>
      <w:divBdr>
        <w:top w:val="none" w:sz="0" w:space="0" w:color="auto"/>
        <w:left w:val="none" w:sz="0" w:space="0" w:color="auto"/>
        <w:bottom w:val="none" w:sz="0" w:space="0" w:color="auto"/>
        <w:right w:val="none" w:sz="0" w:space="0" w:color="auto"/>
      </w:divBdr>
    </w:div>
    <w:div w:id="1210846234">
      <w:bodyDiv w:val="1"/>
      <w:marLeft w:val="0"/>
      <w:marRight w:val="0"/>
      <w:marTop w:val="0"/>
      <w:marBottom w:val="0"/>
      <w:divBdr>
        <w:top w:val="none" w:sz="0" w:space="0" w:color="auto"/>
        <w:left w:val="none" w:sz="0" w:space="0" w:color="auto"/>
        <w:bottom w:val="none" w:sz="0" w:space="0" w:color="auto"/>
        <w:right w:val="none" w:sz="0" w:space="0" w:color="auto"/>
      </w:divBdr>
    </w:div>
    <w:div w:id="1409039669">
      <w:bodyDiv w:val="1"/>
      <w:marLeft w:val="0"/>
      <w:marRight w:val="0"/>
      <w:marTop w:val="0"/>
      <w:marBottom w:val="0"/>
      <w:divBdr>
        <w:top w:val="none" w:sz="0" w:space="0" w:color="auto"/>
        <w:left w:val="none" w:sz="0" w:space="0" w:color="auto"/>
        <w:bottom w:val="none" w:sz="0" w:space="0" w:color="auto"/>
        <w:right w:val="none" w:sz="0" w:space="0" w:color="auto"/>
      </w:divBdr>
    </w:div>
    <w:div w:id="1710061493">
      <w:bodyDiv w:val="1"/>
      <w:marLeft w:val="0"/>
      <w:marRight w:val="0"/>
      <w:marTop w:val="0"/>
      <w:marBottom w:val="0"/>
      <w:divBdr>
        <w:top w:val="none" w:sz="0" w:space="0" w:color="auto"/>
        <w:left w:val="none" w:sz="0" w:space="0" w:color="auto"/>
        <w:bottom w:val="none" w:sz="0" w:space="0" w:color="auto"/>
        <w:right w:val="none" w:sz="0" w:space="0" w:color="auto"/>
      </w:divBdr>
    </w:div>
    <w:div w:id="1746369818">
      <w:bodyDiv w:val="1"/>
      <w:marLeft w:val="0"/>
      <w:marRight w:val="0"/>
      <w:marTop w:val="0"/>
      <w:marBottom w:val="0"/>
      <w:divBdr>
        <w:top w:val="none" w:sz="0" w:space="0" w:color="auto"/>
        <w:left w:val="none" w:sz="0" w:space="0" w:color="auto"/>
        <w:bottom w:val="none" w:sz="0" w:space="0" w:color="auto"/>
        <w:right w:val="none" w:sz="0" w:space="0" w:color="auto"/>
      </w:divBdr>
    </w:div>
    <w:div w:id="1809931928">
      <w:bodyDiv w:val="1"/>
      <w:marLeft w:val="0"/>
      <w:marRight w:val="0"/>
      <w:marTop w:val="0"/>
      <w:marBottom w:val="0"/>
      <w:divBdr>
        <w:top w:val="none" w:sz="0" w:space="0" w:color="auto"/>
        <w:left w:val="none" w:sz="0" w:space="0" w:color="auto"/>
        <w:bottom w:val="none" w:sz="0" w:space="0" w:color="auto"/>
        <w:right w:val="none" w:sz="0" w:space="0" w:color="auto"/>
      </w:divBdr>
    </w:div>
    <w:div w:id="20479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file:///C:\Users\1\Downloads\&#1050;&#1086;&#1087;&#1080;&#1103;%20&#1086;&#1073;&#1088;&#1072;&#1079;&#1077;&#1094;%20&#1060;&#1086;&#1088;&#1084;&#1080;&#1088;&#1086;&#1074;&#1072;&#1085;&#1080;&#1077;%20&#1075;&#1086;&#1088;&#1086;&#1076;&#1089;&#1082;&#1086;&#1081;%20&#1089;&#1088;&#1077;&#1076;&#1099;.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1\Downloads\&#1050;&#1086;&#1087;&#1080;&#1103;%20&#1086;&#1073;&#1088;&#1072;&#1079;&#1077;&#1094;%20&#1060;&#1086;&#1088;&#1084;&#1080;&#1088;&#1086;&#1074;&#1072;&#1085;&#1080;&#1077;%20&#1075;&#1086;&#1088;&#1086;&#1076;&#1089;&#1082;&#1086;&#1081;%20&#1089;&#1088;&#1077;&#1076;&#1099;.docx"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7A089-019F-44FC-8F57-5DDFD0C4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44</Pages>
  <Words>8721</Words>
  <Characters>67680</Characters>
  <Application>Microsoft Office Word</Application>
  <DocSecurity>0</DocSecurity>
  <Lines>564</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 Евтюхина</cp:lastModifiedBy>
  <cp:revision>9</cp:revision>
  <cp:lastPrinted>2024-04-08T10:42:00Z</cp:lastPrinted>
  <dcterms:created xsi:type="dcterms:W3CDTF">2024-11-13T14:39:00Z</dcterms:created>
  <dcterms:modified xsi:type="dcterms:W3CDTF">2024-11-14T13:03:00Z</dcterms:modified>
</cp:coreProperties>
</file>