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83BF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72C2" w:rsidRPr="00D972C2">
        <w:rPr>
          <w:rFonts w:ascii="Times New Roman" w:hAnsi="Times New Roman" w:cs="Times New Roman"/>
          <w:sz w:val="24"/>
          <w:szCs w:val="24"/>
        </w:rPr>
        <w:t>SBR012-</w:t>
      </w:r>
      <w:r w:rsidR="00E432C7">
        <w:rPr>
          <w:rFonts w:ascii="Times New Roman" w:hAnsi="Times New Roman" w:cs="Times New Roman"/>
          <w:sz w:val="24"/>
          <w:szCs w:val="24"/>
        </w:rPr>
        <w:t>2411140044.1</w:t>
      </w:r>
      <w:r w:rsidR="008A38D1" w:rsidRPr="00D972C2">
        <w:rPr>
          <w:rFonts w:ascii="Times New Roman" w:hAnsi="Times New Roman" w:cs="Times New Roman"/>
          <w:sz w:val="24"/>
          <w:szCs w:val="24"/>
        </w:rPr>
        <w:t>   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E432C7" w:rsidRPr="00E432C7">
        <w:rPr>
          <w:rFonts w:ascii="Times New Roman" w:hAnsi="Times New Roman" w:cs="Times New Roman"/>
          <w:sz w:val="24"/>
          <w:szCs w:val="24"/>
        </w:rPr>
        <w:t>22000044970000000118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E432C7">
        <w:rPr>
          <w:rFonts w:ascii="Times New Roman" w:hAnsi="Times New Roman" w:cs="Times New Roman"/>
          <w:sz w:val="24"/>
          <w:szCs w:val="24"/>
        </w:rPr>
        <w:t>1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71:16:0105</w:t>
      </w:r>
      <w:r w:rsidR="00E432C7">
        <w:rPr>
          <w:rFonts w:ascii="Times New Roman" w:hAnsi="Times New Roman" w:cs="Times New Roman"/>
          <w:sz w:val="24"/>
          <w:szCs w:val="24"/>
        </w:rPr>
        <w:t>21:582, общей площадью 24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E432C7">
        <w:rPr>
          <w:rFonts w:ascii="Times New Roman" w:hAnsi="Times New Roman" w:cs="Times New Roman"/>
          <w:sz w:val="24"/>
          <w:szCs w:val="24"/>
        </w:rPr>
        <w:t>примерно в 30 м по направлению на юг от д. 6 по пер. Технический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размещения временного </w:t>
      </w:r>
      <w:r w:rsidR="00E432C7">
        <w:rPr>
          <w:rFonts w:ascii="Times New Roman" w:hAnsi="Times New Roman" w:cs="Times New Roman"/>
          <w:sz w:val="24"/>
          <w:szCs w:val="24"/>
        </w:rPr>
        <w:t>гаража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E432C7">
        <w:rPr>
          <w:rFonts w:ascii="Times New Roman" w:hAnsi="Times New Roman" w:cs="Times New Roman"/>
          <w:sz w:val="24"/>
          <w:szCs w:val="24"/>
        </w:rPr>
        <w:t>2 070 (Две тысячи семьдесят)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E432C7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28.11.2024 15:41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E432C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 Андрей Геннадьевич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D972C2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Хорошилов</w:t>
            </w:r>
            <w:proofErr w:type="spellEnd"/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E432C7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2 070,00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Гуров Андрей Геннадьевич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14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Единственному заявителю – </w:t>
      </w:r>
      <w:r w:rsidR="00E432C7">
        <w:rPr>
          <w:rFonts w:ascii="Times New Roman" w:hAnsi="Times New Roman" w:cs="Times New Roman"/>
          <w:sz w:val="24"/>
          <w:szCs w:val="24"/>
        </w:rPr>
        <w:t>Гурову Андрею Геннадьевичу</w:t>
      </w:r>
      <w:r w:rsidRPr="008A38D1">
        <w:rPr>
          <w:rFonts w:ascii="Times New Roman" w:hAnsi="Times New Roman" w:cs="Times New Roman"/>
          <w:sz w:val="24"/>
          <w:szCs w:val="24"/>
        </w:rPr>
        <w:t xml:space="preserve"> предлагается заключить договор аренды земельного участка, сроком на </w:t>
      </w:r>
      <w:r w:rsidR="00D972C2">
        <w:rPr>
          <w:rFonts w:ascii="Times New Roman" w:hAnsi="Times New Roman" w:cs="Times New Roman"/>
          <w:sz w:val="24"/>
          <w:szCs w:val="24"/>
        </w:rPr>
        <w:t>1</w:t>
      </w:r>
      <w:r w:rsidRPr="008A38D1">
        <w:rPr>
          <w:rFonts w:ascii="Times New Roman" w:hAnsi="Times New Roman" w:cs="Times New Roman"/>
          <w:sz w:val="24"/>
          <w:szCs w:val="24"/>
        </w:rPr>
        <w:t>0 (</w:t>
      </w:r>
      <w:r w:rsidR="00D972C2">
        <w:rPr>
          <w:rFonts w:ascii="Times New Roman" w:hAnsi="Times New Roman" w:cs="Times New Roman"/>
          <w:sz w:val="24"/>
          <w:szCs w:val="24"/>
        </w:rPr>
        <w:t>десять</w:t>
      </w:r>
      <w:r w:rsidRPr="008A38D1">
        <w:rPr>
          <w:rFonts w:ascii="Times New Roman" w:hAnsi="Times New Roman" w:cs="Times New Roman"/>
          <w:sz w:val="24"/>
          <w:szCs w:val="24"/>
        </w:rPr>
        <w:t xml:space="preserve">) лет, по начальному размеру арендной платы, составляющему </w:t>
      </w:r>
      <w:r w:rsidR="00E432C7">
        <w:rPr>
          <w:rFonts w:ascii="Times New Roman" w:hAnsi="Times New Roman" w:cs="Times New Roman"/>
          <w:sz w:val="24"/>
          <w:szCs w:val="24"/>
        </w:rPr>
        <w:t xml:space="preserve">2070 </w:t>
      </w:r>
      <w:r w:rsidR="008A38D1" w:rsidRPr="008A38D1">
        <w:rPr>
          <w:rFonts w:ascii="Times New Roman" w:hAnsi="Times New Roman" w:cs="Times New Roman"/>
          <w:sz w:val="24"/>
          <w:szCs w:val="24"/>
        </w:rPr>
        <w:t>(</w:t>
      </w:r>
      <w:r w:rsidR="00D972C2">
        <w:rPr>
          <w:rFonts w:ascii="Times New Roman" w:hAnsi="Times New Roman" w:cs="Times New Roman"/>
          <w:sz w:val="24"/>
          <w:szCs w:val="24"/>
        </w:rPr>
        <w:t>Д</w:t>
      </w:r>
      <w:r w:rsidR="00E432C7">
        <w:rPr>
          <w:rFonts w:ascii="Times New Roman" w:hAnsi="Times New Roman" w:cs="Times New Roman"/>
          <w:sz w:val="24"/>
          <w:szCs w:val="24"/>
        </w:rPr>
        <w:t>ве тысячи семьдесят</w:t>
      </w:r>
      <w:r w:rsidR="008A38D1" w:rsidRPr="008A38D1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8A38D1"/>
    <w:rsid w:val="00BB2AA2"/>
    <w:rsid w:val="00D83BF1"/>
    <w:rsid w:val="00D84EEE"/>
    <w:rsid w:val="00D972C2"/>
    <w:rsid w:val="00E432C7"/>
    <w:rsid w:val="00E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25E2D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dcterms:created xsi:type="dcterms:W3CDTF">2024-12-13T06:44:00Z</dcterms:created>
  <dcterms:modified xsi:type="dcterms:W3CDTF">2024-12-13T06:44:00Z</dcterms:modified>
</cp:coreProperties>
</file>