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D83BF1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3879FC" w:rsidRPr="008A38D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 w:rsidR="00D972C2" w:rsidRPr="00D972C2">
        <w:rPr>
          <w:rFonts w:ascii="Times New Roman" w:hAnsi="Times New Roman" w:cs="Times New Roman"/>
          <w:sz w:val="24"/>
          <w:szCs w:val="24"/>
        </w:rPr>
        <w:t>SBR012-</w:t>
      </w:r>
      <w:r w:rsidR="00E432C7">
        <w:rPr>
          <w:rFonts w:ascii="Times New Roman" w:hAnsi="Times New Roman" w:cs="Times New Roman"/>
          <w:sz w:val="24"/>
          <w:szCs w:val="24"/>
        </w:rPr>
        <w:t>2411140044.</w:t>
      </w:r>
      <w:r w:rsidR="008605EB">
        <w:rPr>
          <w:rFonts w:ascii="Times New Roman" w:hAnsi="Times New Roman" w:cs="Times New Roman"/>
          <w:sz w:val="24"/>
          <w:szCs w:val="24"/>
        </w:rPr>
        <w:t>2</w:t>
      </w:r>
      <w:r w:rsidR="008A38D1" w:rsidRPr="00D972C2">
        <w:rPr>
          <w:rFonts w:ascii="Times New Roman" w:hAnsi="Times New Roman" w:cs="Times New Roman"/>
          <w:sz w:val="24"/>
          <w:szCs w:val="24"/>
        </w:rPr>
        <w:t> 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  <w:r w:rsidR="00E432C7" w:rsidRPr="00E432C7">
        <w:rPr>
          <w:rFonts w:ascii="Times New Roman" w:hAnsi="Times New Roman" w:cs="Times New Roman"/>
          <w:sz w:val="24"/>
          <w:szCs w:val="24"/>
        </w:rPr>
        <w:t>22000044970000000118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8605EB">
        <w:rPr>
          <w:rFonts w:ascii="Times New Roman" w:hAnsi="Times New Roman" w:cs="Times New Roman"/>
          <w:sz w:val="24"/>
          <w:szCs w:val="24"/>
        </w:rPr>
        <w:t>2</w:t>
      </w:r>
      <w:r w:rsidR="00D83BF1" w:rsidRPr="00D972C2">
        <w:rPr>
          <w:rFonts w:ascii="Times New Roman" w:hAnsi="Times New Roman" w:cs="Times New Roman"/>
          <w:sz w:val="24"/>
          <w:szCs w:val="24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Толкачёв Виктор Иванович - председатель комиссии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 участка из земель населенных пунктов, с кадастровым номером 71:16:</w:t>
      </w:r>
      <w:r w:rsidR="008605EB">
        <w:rPr>
          <w:rFonts w:ascii="Times New Roman" w:hAnsi="Times New Roman" w:cs="Times New Roman"/>
          <w:sz w:val="24"/>
          <w:szCs w:val="24"/>
        </w:rPr>
        <w:t>010511:1003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8605EB">
        <w:rPr>
          <w:rFonts w:ascii="Times New Roman" w:hAnsi="Times New Roman" w:cs="Times New Roman"/>
          <w:sz w:val="24"/>
          <w:szCs w:val="24"/>
        </w:rPr>
        <w:t>30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 Одоев, </w:t>
      </w:r>
      <w:r w:rsidR="008605EB">
        <w:rPr>
          <w:rFonts w:ascii="Times New Roman" w:hAnsi="Times New Roman" w:cs="Times New Roman"/>
          <w:sz w:val="24"/>
          <w:szCs w:val="24"/>
        </w:rPr>
        <w:t>примерно в 30 м по направлению на северо-запад от д. 82 по ул. 50 лет Октября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размещения временного </w:t>
      </w:r>
      <w:r w:rsidR="00E432C7">
        <w:rPr>
          <w:rFonts w:ascii="Times New Roman" w:hAnsi="Times New Roman" w:cs="Times New Roman"/>
          <w:sz w:val="24"/>
          <w:szCs w:val="24"/>
        </w:rPr>
        <w:t>гаража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8605EB">
        <w:rPr>
          <w:rFonts w:ascii="Times New Roman" w:hAnsi="Times New Roman" w:cs="Times New Roman"/>
          <w:sz w:val="24"/>
          <w:szCs w:val="24"/>
        </w:rPr>
        <w:t xml:space="preserve">2590 </w:t>
      </w:r>
      <w:r w:rsidR="00E432C7">
        <w:rPr>
          <w:rFonts w:ascii="Times New Roman" w:hAnsi="Times New Roman" w:cs="Times New Roman"/>
          <w:sz w:val="24"/>
          <w:szCs w:val="24"/>
        </w:rPr>
        <w:t xml:space="preserve">(Две тысячи </w:t>
      </w:r>
      <w:r w:rsidR="008605EB">
        <w:rPr>
          <w:rFonts w:ascii="Times New Roman" w:hAnsi="Times New Roman" w:cs="Times New Roman"/>
          <w:sz w:val="24"/>
          <w:szCs w:val="24"/>
        </w:rPr>
        <w:t>пятьсот девяносто</w:t>
      </w:r>
      <w:r w:rsidR="00E432C7">
        <w:rPr>
          <w:rFonts w:ascii="Times New Roman" w:hAnsi="Times New Roman" w:cs="Times New Roman"/>
          <w:sz w:val="24"/>
          <w:szCs w:val="24"/>
        </w:rPr>
        <w:t>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505"/>
        <w:gridCol w:w="2139"/>
        <w:gridCol w:w="2255"/>
      </w:tblGrid>
      <w:tr w:rsidR="008A38D1" w:rsidRPr="00D972C2" w:rsidTr="00795194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795194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8605EB" w:rsidP="0086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4957</w:t>
            </w:r>
            <w:r w:rsidR="00D972C2"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20:13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8605E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Ширабоков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605E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EB" w:rsidRDefault="008605E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подана</w:t>
            </w:r>
          </w:p>
          <w:p w:rsidR="008A38D1" w:rsidRPr="00D972C2" w:rsidRDefault="008605E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задатка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</w:t>
      </w:r>
      <w:bookmarkStart w:id="0" w:name="_GoBack"/>
      <w:bookmarkEnd w:id="0"/>
      <w:r w:rsidRPr="008A38D1">
        <w:rPr>
          <w:rFonts w:ascii="Times New Roman" w:hAnsi="Times New Roman" w:cs="Times New Roman"/>
          <w:sz w:val="24"/>
          <w:szCs w:val="24"/>
        </w:rPr>
        <w:t>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052"/>
        <w:gridCol w:w="3686"/>
        <w:gridCol w:w="3685"/>
      </w:tblGrid>
      <w:tr w:rsidR="00D83BF1" w:rsidRPr="00D972C2" w:rsidTr="00795194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D83BF1" w:rsidRPr="00D972C2" w:rsidTr="00795194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86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86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Ширабоков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86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Отклонить (</w:t>
            </w:r>
            <w:proofErr w:type="spellStart"/>
            <w:r w:rsidRPr="000011E2">
              <w:rPr>
                <w:rFonts w:ascii="Times New Roman" w:hAnsi="Times New Roman" w:cs="Times New Roman"/>
              </w:rPr>
              <w:fldChar w:fldCharType="begin"/>
            </w:r>
            <w:r w:rsidRPr="000011E2">
              <w:rPr>
                <w:rFonts w:ascii="Times New Roman" w:hAnsi="Times New Roman" w:cs="Times New Roman"/>
              </w:rPr>
              <w:instrText xml:space="preserve"> HYPERLINK "https://utp.sberbank-ast.ru/AP/List/DictionaryGISRefusalAdmissionReason/1002109" </w:instrText>
            </w:r>
            <w:r w:rsidRPr="000011E2">
              <w:rPr>
                <w:rFonts w:ascii="Times New Roman" w:hAnsi="Times New Roman" w:cs="Times New Roman"/>
              </w:rPr>
              <w:fldChar w:fldCharType="separate"/>
            </w:r>
            <w:r w:rsidRPr="000011E2">
              <w:rPr>
                <w:rFonts w:ascii="Times New Roman" w:hAnsi="Times New Roman" w:cs="Times New Roman"/>
              </w:rPr>
              <w:t>Непоступление</w:t>
            </w:r>
            <w:proofErr w:type="spellEnd"/>
            <w:r w:rsidRPr="000011E2">
              <w:rPr>
                <w:rFonts w:ascii="Times New Roman" w:hAnsi="Times New Roman" w:cs="Times New Roman"/>
              </w:rPr>
              <w:t xml:space="preserve"> задатка на дату рассмотрения заявок на участие в аукционе (ч.8 ст.39.12 ЗК РФ).</w:t>
            </w:r>
            <w:r w:rsidRPr="000011E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        В соответствии с п. 1</w:t>
      </w:r>
      <w:r w:rsidR="008605EB">
        <w:rPr>
          <w:rFonts w:ascii="Times New Roman" w:hAnsi="Times New Roman" w:cs="Times New Roman"/>
          <w:sz w:val="24"/>
          <w:szCs w:val="24"/>
        </w:rPr>
        <w:t>2</w:t>
      </w:r>
      <w:r w:rsidRPr="008A38D1">
        <w:rPr>
          <w:rFonts w:ascii="Times New Roman" w:hAnsi="Times New Roman" w:cs="Times New Roman"/>
          <w:sz w:val="24"/>
          <w:szCs w:val="24"/>
        </w:rPr>
        <w:t xml:space="preserve"> ст. 39.12 Земельного кодекса Российской Федерации, аукцион на право заключения договора аренды земельного участка, признан несостоявшимся. </w:t>
      </w:r>
    </w:p>
    <w:p w:rsidR="00D83BF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D83BF1" w:rsidP="00D83BF1">
      <w:pPr>
        <w:widowControl w:val="0"/>
        <w:autoSpaceDE w:val="0"/>
        <w:autoSpaceDN w:val="0"/>
        <w:adjustRightInd w:val="0"/>
        <w:spacing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3879FC" w:rsidRPr="008A38D1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795194"/>
    <w:rsid w:val="008605EB"/>
    <w:rsid w:val="008A38D1"/>
    <w:rsid w:val="00BB2AA2"/>
    <w:rsid w:val="00D83BF1"/>
    <w:rsid w:val="00D84EEE"/>
    <w:rsid w:val="00D972C2"/>
    <w:rsid w:val="00E432C7"/>
    <w:rsid w:val="00E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697B6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styleId="a7">
    <w:name w:val="Balloon Text"/>
    <w:basedOn w:val="a"/>
    <w:link w:val="a8"/>
    <w:uiPriority w:val="99"/>
    <w:semiHidden/>
    <w:unhideWhenUsed/>
    <w:rsid w:val="0079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519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2024-12-13T12:01:00Z</cp:lastPrinted>
  <dcterms:created xsi:type="dcterms:W3CDTF">2024-12-13T12:02:00Z</dcterms:created>
  <dcterms:modified xsi:type="dcterms:W3CDTF">2024-12-13T12:02:00Z</dcterms:modified>
</cp:coreProperties>
</file>