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C0" w:rsidRPr="002229C0" w:rsidRDefault="00EE45A4" w:rsidP="002229C0">
      <w:pPr>
        <w:tabs>
          <w:tab w:val="center" w:pos="4932"/>
          <w:tab w:val="left" w:pos="75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45A4">
        <w:rPr>
          <w:noProof/>
        </w:rPr>
        <w:drawing>
          <wp:inline distT="0" distB="0" distL="0" distR="0">
            <wp:extent cx="5940425" cy="732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9C0">
        <w:rPr>
          <w:noProof/>
          <w:color w:val="000000"/>
        </w:rPr>
        <w:drawing>
          <wp:inline distT="0" distB="0" distL="0" distR="0">
            <wp:extent cx="1019175" cy="1028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C0" w:rsidRPr="008E45D1" w:rsidRDefault="002229C0" w:rsidP="002229C0">
      <w:pPr>
        <w:spacing w:after="0"/>
        <w:jc w:val="center"/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45D1"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proofErr w:type="gramStart"/>
      <w:r w:rsidRPr="008E45D1"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</w:t>
      </w:r>
      <w:proofErr w:type="gramEnd"/>
      <w:r w:rsidRPr="008E45D1"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229C0" w:rsidRPr="008E45D1" w:rsidRDefault="002229C0" w:rsidP="002229C0">
      <w:pPr>
        <w:spacing w:after="0"/>
        <w:jc w:val="center"/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45D1"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образования Одоевский район </w:t>
      </w:r>
    </w:p>
    <w:p w:rsidR="002229C0" w:rsidRDefault="008E45D1" w:rsidP="002229C0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52705</wp:posOffset>
                </wp:positionV>
                <wp:extent cx="6492875" cy="635"/>
                <wp:effectExtent l="33020" t="32385" r="36830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D0D0D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4.15pt" to="494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" o:allowincell="f" strokecolor="#0d0d0d" strokeweight="4.5pt">
                <v:stroke startarrowwidth="wide" startarrowlength="short" endarrowwidth="wide" endarrowlength="short" linestyle="thinThick"/>
              </v:line>
            </w:pict>
          </mc:Fallback>
        </mc:AlternateContent>
      </w:r>
    </w:p>
    <w:p w:rsidR="002229C0" w:rsidRPr="008E45D1" w:rsidRDefault="002229C0" w:rsidP="002229C0">
      <w:pPr>
        <w:jc w:val="center"/>
        <w:rPr>
          <w:rFonts w:ascii="Bookman Old Style" w:hAnsi="Bookman Old Style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45D1">
        <w:rPr>
          <w:rFonts w:ascii="Bookman Old Style" w:hAnsi="Bookman Old Style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2229C0" w:rsidRPr="00901BF1" w:rsidRDefault="002229C0" w:rsidP="002229C0">
      <w:pPr>
        <w:jc w:val="center"/>
        <w:rPr>
          <w:rFonts w:ascii="Times New Roman" w:hAnsi="Times New Roman" w:cs="Times New Roman"/>
          <w:b/>
          <w:sz w:val="20"/>
        </w:rPr>
      </w:pPr>
      <w:r w:rsidRPr="00901BF1">
        <w:rPr>
          <w:rFonts w:ascii="Times New Roman" w:hAnsi="Times New Roman" w:cs="Times New Roman"/>
          <w:b/>
          <w:sz w:val="20"/>
        </w:rPr>
        <w:t>от ______________                            п. Одоев                                                    №_________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2229C0" w:rsidRPr="00B80084" w:rsidTr="000C6382">
        <w:tc>
          <w:tcPr>
            <w:tcW w:w="9396" w:type="dxa"/>
          </w:tcPr>
          <w:p w:rsidR="002229C0" w:rsidRPr="00F407D1" w:rsidRDefault="002229C0" w:rsidP="000C6382">
            <w:pPr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2229C0" w:rsidRPr="00547E87" w:rsidRDefault="002229C0" w:rsidP="002229C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ы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</w:t>
      </w:r>
      <w:r w:rsidR="00464A95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ценностям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в сфере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муниципально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го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земельно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го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контрол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я на 2023 год</w:t>
      </w:r>
    </w:p>
    <w:p w:rsidR="002229C0" w:rsidRDefault="002229C0" w:rsidP="002229C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11B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17.1 Федерального закона от  06.10.2003г. №131 – ФЗ «Об общих принципах организации местного самоуправления в Российской Федерации, Федеральным законом от </w:t>
      </w:r>
      <w:r w:rsidRPr="002D7274">
        <w:rPr>
          <w:rFonts w:ascii="Times New Roman" w:hAnsi="Times New Roman" w:cs="Times New Roman"/>
          <w:sz w:val="28"/>
          <w:szCs w:val="28"/>
        </w:rPr>
        <w:t>31.07.2020 № 248-ФЗ «О</w:t>
      </w:r>
      <w:r w:rsidR="00CB557A">
        <w:rPr>
          <w:rFonts w:ascii="Times New Roman" w:hAnsi="Times New Roman" w:cs="Times New Roman"/>
          <w:sz w:val="28"/>
          <w:szCs w:val="28"/>
        </w:rPr>
        <w:t xml:space="preserve"> </w:t>
      </w:r>
      <w:r w:rsidRPr="002D727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Федерации»,</w:t>
      </w:r>
      <w:r w:rsidR="00CB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11B7">
        <w:rPr>
          <w:rFonts w:ascii="Times New Roman" w:hAnsi="Times New Roman"/>
          <w:sz w:val="28"/>
          <w:szCs w:val="28"/>
        </w:rPr>
        <w:t xml:space="preserve">остановлением </w:t>
      </w:r>
      <w:r w:rsidRPr="00ED7302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D7302">
        <w:rPr>
          <w:rFonts w:ascii="Times New Roman" w:hAnsi="Times New Roman" w:cs="Times New Roman"/>
          <w:sz w:val="28"/>
          <w:szCs w:val="28"/>
        </w:rPr>
        <w:t xml:space="preserve"> ценностям»,</w:t>
      </w:r>
      <w:r>
        <w:rPr>
          <w:rFonts w:ascii="Times New Roman" w:hAnsi="Times New Roman"/>
          <w:sz w:val="28"/>
          <w:szCs w:val="28"/>
        </w:rPr>
        <w:t xml:space="preserve"> требований установленных муниципальными правовыми актами»</w:t>
      </w:r>
      <w:r w:rsidRPr="003511B7">
        <w:rPr>
          <w:rFonts w:ascii="Times New Roman" w:hAnsi="Times New Roman"/>
          <w:sz w:val="28"/>
          <w:szCs w:val="28"/>
        </w:rPr>
        <w:t>,</w:t>
      </w:r>
      <w:r w:rsidR="00CB5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574E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8" w:history="1">
        <w:r w:rsidRPr="004E574E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4E57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район, администрация муниципального образования Одоевский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229C0" w:rsidRDefault="006D6E6C" w:rsidP="006D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2229C0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2229C0" w:rsidRPr="00646740">
        <w:rPr>
          <w:rFonts w:ascii="Liberation Serif" w:hAnsi="Liberation Serif"/>
          <w:bCs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в сфере муниципального земельного контроля на 202</w:t>
      </w:r>
      <w:r w:rsidR="002229C0">
        <w:rPr>
          <w:rFonts w:ascii="Liberation Serif" w:hAnsi="Liberation Serif"/>
          <w:bCs/>
          <w:color w:val="000000"/>
          <w:sz w:val="28"/>
          <w:szCs w:val="28"/>
        </w:rPr>
        <w:t>3</w:t>
      </w:r>
      <w:r w:rsidR="002229C0"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r w:rsidR="002229C0" w:rsidRPr="00ED7302">
        <w:rPr>
          <w:rFonts w:ascii="Times New Roman" w:hAnsi="Times New Roman" w:cs="Times New Roman"/>
          <w:sz w:val="28"/>
          <w:szCs w:val="28"/>
        </w:rPr>
        <w:t xml:space="preserve"> (</w:t>
      </w:r>
      <w:r w:rsidR="002229C0">
        <w:rPr>
          <w:rFonts w:ascii="Times New Roman" w:hAnsi="Times New Roman" w:cs="Times New Roman"/>
          <w:sz w:val="28"/>
          <w:szCs w:val="28"/>
        </w:rPr>
        <w:t>приложение</w:t>
      </w:r>
      <w:r w:rsidR="002229C0" w:rsidRPr="00ED7302">
        <w:rPr>
          <w:rFonts w:ascii="Times New Roman" w:hAnsi="Times New Roman" w:cs="Times New Roman"/>
          <w:sz w:val="28"/>
          <w:szCs w:val="28"/>
        </w:rPr>
        <w:t>)</w:t>
      </w:r>
      <w:r w:rsidR="002229C0">
        <w:rPr>
          <w:rFonts w:ascii="Times New Roman" w:hAnsi="Times New Roman" w:cs="Times New Roman"/>
          <w:sz w:val="28"/>
          <w:szCs w:val="28"/>
        </w:rPr>
        <w:t>.</w:t>
      </w:r>
    </w:p>
    <w:p w:rsidR="006D6E6C" w:rsidRDefault="006D6E6C" w:rsidP="006D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2229C0">
        <w:rPr>
          <w:rFonts w:ascii="Times New Roman" w:hAnsi="Times New Roman" w:cs="Times New Roman"/>
          <w:sz w:val="28"/>
          <w:szCs w:val="28"/>
        </w:rPr>
        <w:t>Должностным лицам, уполномоченным на о</w:t>
      </w:r>
      <w:r w:rsidR="002229C0" w:rsidRPr="008D24CD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контроля </w:t>
      </w:r>
      <w:r w:rsidR="002229C0">
        <w:rPr>
          <w:rFonts w:ascii="Times New Roman" w:hAnsi="Times New Roman" w:cs="Times New Roman"/>
          <w:sz w:val="28"/>
          <w:szCs w:val="28"/>
        </w:rPr>
        <w:t xml:space="preserve">в соответствующих сферах деятельности, обеспечить в пределах своей компетенции выполнение </w:t>
      </w:r>
      <w:r w:rsidR="002229C0" w:rsidRPr="00646740">
        <w:rPr>
          <w:rFonts w:ascii="Liberation Serif" w:hAnsi="Liberation Serif"/>
          <w:bCs/>
          <w:color w:val="000000"/>
          <w:sz w:val="28"/>
          <w:szCs w:val="28"/>
        </w:rPr>
        <w:t>Программ</w:t>
      </w:r>
      <w:r w:rsidR="002229C0">
        <w:rPr>
          <w:rFonts w:ascii="Liberation Serif" w:hAnsi="Liberation Serif"/>
          <w:bCs/>
          <w:color w:val="000000"/>
          <w:sz w:val="28"/>
          <w:szCs w:val="28"/>
        </w:rPr>
        <w:t>ы</w:t>
      </w:r>
      <w:r w:rsidR="002229C0"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2229C0">
        <w:rPr>
          <w:rFonts w:ascii="Liberation Serif" w:hAnsi="Liberation Serif"/>
          <w:bCs/>
          <w:color w:val="000000"/>
          <w:sz w:val="28"/>
          <w:szCs w:val="28"/>
        </w:rPr>
        <w:t>, утвержденной пунктом настоящего постановления</w:t>
      </w:r>
      <w:r w:rsidR="002229C0">
        <w:rPr>
          <w:rFonts w:ascii="Times New Roman" w:hAnsi="Times New Roman" w:cs="Times New Roman"/>
          <w:sz w:val="28"/>
          <w:szCs w:val="28"/>
        </w:rPr>
        <w:t>.</w:t>
      </w:r>
    </w:p>
    <w:p w:rsidR="002229C0" w:rsidRPr="006D6E6C" w:rsidRDefault="006D6E6C" w:rsidP="006D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6E6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3. </w:t>
      </w:r>
      <w:r w:rsidR="002229C0" w:rsidRPr="006D6E6C">
        <w:rPr>
          <w:rFonts w:ascii="Times New Roman" w:hAnsi="Times New Roman" w:cs="Times New Roman"/>
          <w:noProof/>
          <w:sz w:val="28"/>
          <w:szCs w:val="28"/>
        </w:rPr>
        <w:t>Отделу по взаимодействию с органами МСУ, делопроизводству иконтролю администрации муниципального образования Одоевский район (О.В. Бурлака) обеспечить обнародование настоящего постановления путём размещения его на официальном сайте  муниципального образования Одоевский район и на информационных стендах в установленном порядке.</w:t>
      </w:r>
    </w:p>
    <w:p w:rsidR="002229C0" w:rsidRPr="005514E8" w:rsidRDefault="006D6E6C" w:rsidP="006D6E6C">
      <w:pPr>
        <w:pStyle w:val="a3"/>
        <w:jc w:val="both"/>
        <w:rPr>
          <w:noProof/>
        </w:rPr>
      </w:pPr>
      <w:r>
        <w:rPr>
          <w:noProof/>
        </w:rPr>
        <w:t xml:space="preserve">      4.</w:t>
      </w:r>
      <w:r w:rsidR="002229C0">
        <w:rPr>
          <w:noProof/>
        </w:rPr>
        <w:t xml:space="preserve">Постановление </w:t>
      </w:r>
      <w:r w:rsidR="002229C0" w:rsidRPr="00085F75">
        <w:rPr>
          <w:noProof/>
        </w:rPr>
        <w:t>администрации муниципального образования Од</w:t>
      </w:r>
      <w:r w:rsidR="002229C0">
        <w:rPr>
          <w:noProof/>
        </w:rPr>
        <w:t xml:space="preserve">оевский район от 13.12.2021 №663 «Об утверждении </w:t>
      </w:r>
      <w:r w:rsidR="002229C0" w:rsidRPr="00F20320">
        <w:t>Программ</w:t>
      </w:r>
      <w:r w:rsidR="002229C0">
        <w:t>ы</w:t>
      </w:r>
      <w:r w:rsidR="002229C0" w:rsidRPr="00F20320">
        <w:t xml:space="preserve"> профилактики </w:t>
      </w:r>
      <w:r w:rsidR="002229C0">
        <w:t>рисков причинения вреда (ущерба) охраняемым законом ценностям в сфере муниципального земельного контроля на 20223 год</w:t>
      </w:r>
      <w:r w:rsidR="002229C0">
        <w:rPr>
          <w:rFonts w:eastAsia="Calibri"/>
        </w:rPr>
        <w:t>» считать утратившим силу.</w:t>
      </w:r>
    </w:p>
    <w:p w:rsidR="002229C0" w:rsidRPr="004E574E" w:rsidRDefault="002229C0" w:rsidP="006D6E6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5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574E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CB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E574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E5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данного</w:t>
      </w:r>
      <w:r w:rsidRPr="004E574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главы </w:t>
      </w:r>
      <w:r w:rsidRPr="00F203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Одоевский район</w:t>
      </w:r>
      <w:r w:rsidRPr="004E5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C0" w:rsidRDefault="002229C0" w:rsidP="006D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A7B6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 1 января 2023 года</w:t>
      </w:r>
      <w:r w:rsidRPr="002A7B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C0" w:rsidRDefault="002229C0" w:rsidP="002229C0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C0" w:rsidRDefault="002229C0" w:rsidP="002229C0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E6C" w:rsidRDefault="006D6E6C" w:rsidP="002229C0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C0" w:rsidRDefault="002229C0" w:rsidP="005A1A8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</w:t>
      </w:r>
      <w:r w:rsidRPr="004E574E"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</w:p>
    <w:p w:rsidR="002229C0" w:rsidRDefault="002229C0" w:rsidP="005A1A8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74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29C0" w:rsidRPr="005A1A8D" w:rsidRDefault="002229C0" w:rsidP="002229C0">
      <w:r w:rsidRPr="004E574E">
        <w:rPr>
          <w:rFonts w:ascii="Times New Roman" w:eastAsia="Times New Roman" w:hAnsi="Times New Roman" w:cs="Times New Roman"/>
          <w:b/>
          <w:sz w:val="28"/>
          <w:szCs w:val="28"/>
        </w:rPr>
        <w:t>Одоевский район</w:t>
      </w:r>
      <w:r w:rsidR="005A1A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В.Е. </w:t>
      </w:r>
      <w:proofErr w:type="spellStart"/>
      <w:r w:rsidR="005A1A8D">
        <w:rPr>
          <w:rFonts w:ascii="Times New Roman" w:eastAsia="Times New Roman" w:hAnsi="Times New Roman" w:cs="Times New Roman"/>
          <w:b/>
          <w:sz w:val="28"/>
          <w:szCs w:val="28"/>
        </w:rPr>
        <w:t>Крупнин</w:t>
      </w:r>
      <w:proofErr w:type="spellEnd"/>
    </w:p>
    <w:p w:rsidR="00F571B9" w:rsidRDefault="00F571B9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Одоевский район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 № _____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2023 год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4B14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</w:t>
      </w:r>
      <w:r w:rsidRPr="004B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</w:t>
      </w:r>
      <w:proofErr w:type="gramStart"/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о(</w:t>
      </w:r>
      <w:proofErr w:type="gramEnd"/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надзорного) органа, характеристика проблем, на решение которых направлена программа профилактики рисков причинения вреда 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Правовую основу программы </w:t>
      </w: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14F6"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2023 год</w:t>
      </w:r>
      <w:r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  <w:t xml:space="preserve"> </w:t>
      </w:r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составляют Конституция Российской Федерации, Федеральные Законы, Указы Президента Российской Федерации, Земельный кодекс Российской Федерации, </w:t>
      </w:r>
      <w:r w:rsidRPr="004B14F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31.07.2020 № 248-ФЗ «О государственном контроле (надзоре) и муниципальном контроле в Российской Федерации», </w:t>
      </w:r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иные федеральные нормативные правовые акты, постановления Правительства РФ, а также нормативно-правовые</w:t>
      </w:r>
      <w:proofErr w:type="gramEnd"/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акты Тульской области, администрации муниципального образования Одоевский район.</w:t>
      </w:r>
    </w:p>
    <w:p w:rsidR="004B14F6" w:rsidRPr="004B14F6" w:rsidRDefault="004B14F6" w:rsidP="004B14F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4F6">
        <w:rPr>
          <w:rFonts w:ascii="Liberation Serif" w:eastAsia="Times New Roman" w:hAnsi="Liberation Serif" w:cs="Times New Roman"/>
          <w:sz w:val="28"/>
          <w:szCs w:val="28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 возникновения таких нарушений.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 xml:space="preserve">В границах </w:t>
      </w:r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Одоевский район</w:t>
      </w:r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 xml:space="preserve"> муниципальный земельный контроль осуществляется Администрацией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>муниципального образования  Одоевский район (дале</w:t>
      </w:r>
      <w:proofErr w:type="gramStart"/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>е-</w:t>
      </w:r>
      <w:proofErr w:type="gramEnd"/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орган муниципального контроля)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>в соответствии с Положением о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муниципальном земельном контроле в </w:t>
      </w:r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 xml:space="preserve">границах </w:t>
      </w:r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Одоевский район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(далее – Положение), утвержденное решением Собрания 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lastRenderedPageBreak/>
        <w:t>представителей муниципального образования Одоевский район от 29.09.2021 № 22-147.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>Муниципальный земельный контроль осуществляется за соблюдением:</w:t>
      </w:r>
    </w:p>
    <w:p w:rsidR="004B14F6" w:rsidRPr="004B14F6" w:rsidRDefault="004B14F6" w:rsidP="004B14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B14F6" w:rsidRPr="004B14F6" w:rsidRDefault="004B14F6" w:rsidP="004B14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B14F6" w:rsidRPr="004B14F6" w:rsidRDefault="004B14F6" w:rsidP="004B14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B14F6" w:rsidRPr="004B14F6" w:rsidRDefault="004B14F6" w:rsidP="004B14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4)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4B14F6" w:rsidRPr="004B14F6" w:rsidRDefault="004B14F6" w:rsidP="004B14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Объектами муниципального земельного контроля являются: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4B14F6">
        <w:rPr>
          <w:rFonts w:ascii="Liberation Serif" w:eastAsia="Calibri" w:hAnsi="Liberation Serif" w:cs="Times New Roman"/>
          <w:sz w:val="28"/>
          <w:szCs w:val="28"/>
        </w:rPr>
        <w:t>земли, земельные участки, части земельных участков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>, расположенные в границах муниципального образования Одоевский район.</w:t>
      </w:r>
    </w:p>
    <w:p w:rsidR="004B14F6" w:rsidRPr="004B14F6" w:rsidRDefault="004B14F6" w:rsidP="004B14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>Муниципальный земельный контроль в текущем году осуществляется в форме профилактических внеплановых контрольных мероприятий.</w:t>
      </w:r>
    </w:p>
    <w:p w:rsidR="004B14F6" w:rsidRPr="004B14F6" w:rsidRDefault="004B14F6" w:rsidP="004B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Одоевский район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14F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текущем 2022 году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в 2021 году </w:t>
      </w:r>
      <w:r w:rsidRPr="004B14F6">
        <w:rPr>
          <w:rFonts w:ascii="Times New Roman" w:eastAsia="Times New Roman" w:hAnsi="Times New Roman" w:cs="Times New Roman"/>
          <w:color w:val="010101"/>
          <w:sz w:val="28"/>
          <w:szCs w:val="28"/>
        </w:rPr>
        <w:t>не проводились.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Орган муниципального контроля проводил следующие профилактические мероприятия: информирование и консультирование.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01.09.2021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год было проведено 110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контрольно-надзорных мероприятий в отношении физических лиц - собственников земельных участков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4B14F6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</w:t>
      </w:r>
      <w:proofErr w:type="gramStart"/>
      <w:r w:rsidRPr="004B14F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B14F6">
        <w:rPr>
          <w:rFonts w:ascii="Times New Roman" w:eastAsia="Calibri" w:hAnsi="Times New Roman" w:cs="Times New Roman"/>
          <w:sz w:val="28"/>
          <w:szCs w:val="28"/>
        </w:rPr>
        <w:t xml:space="preserve"> использованием земельных участков на территории муниципального образования Одоевский район.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истекший период никто не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lastRenderedPageBreak/>
        <w:t>привлекался.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Основными видами нарушений, выявляемых должностными лицами, являются нарушения земельного законодательства, выявленных в нарушении обязательных требований статей 25, 26 и 42 Земельного кодекса Российской Федерации.</w:t>
      </w:r>
    </w:p>
    <w:p w:rsidR="004B14F6" w:rsidRPr="004B14F6" w:rsidRDefault="004B14F6" w:rsidP="004B14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color w:val="000000" w:themeColor="text1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В текущем периоде 2022 года реализация мероприятий по профилактике нарушений осуществлялась в соответствии с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Программой профилактики нарушений обязательных требований и требований, установленных муниципальными правовыми актами, администрации муниципального образования Одоевский район</w:t>
      </w:r>
      <w:r w:rsidRPr="004B14F6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на</w:t>
      </w:r>
      <w:r w:rsidRPr="004B14F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2022 год</w:t>
      </w:r>
      <w:r w:rsidRPr="004B14F6">
        <w:rPr>
          <w:rFonts w:ascii="Liberation Serif" w:eastAsia="Times New Roman" w:hAnsi="Liberation Serif" w:cs="Courier New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Pr="004B14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муниципального образования Одоевский район</w:t>
      </w:r>
      <w:r w:rsidRPr="004B14F6">
        <w:rPr>
          <w:rFonts w:ascii="Liberation Serif" w:eastAsia="Times New Roman" w:hAnsi="Liberation Serif" w:cs="Courier New"/>
          <w:color w:val="000000" w:themeColor="text1"/>
          <w:sz w:val="28"/>
          <w:szCs w:val="28"/>
        </w:rPr>
        <w:t xml:space="preserve"> от 13.12.2021 № 663 (далее – Программа).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Основными проблемами, которые, по своей сути, являются причинами подавляющего большинства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выявляемых контрольным (надзорным) органом нарушений требований земельного законодательства Российской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Федерации являются: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1. Низкие знания правообладателей земельных участков о предъявляемых 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ним земельным законодательством Российской Федерации требований о порядке, способах и ограничениях использования земельных участков.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Решением данной проблемы является активная реализация должностными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лицами контрольного (надзорного) </w:t>
      </w:r>
      <w:r w:rsidRPr="004B14F6"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  <w:t>органа профилактических мероприятий в сфере муниципального земельного контроля, в том числе информирование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bookmarkStart w:id="1" w:name="dst100500"/>
      <w:bookmarkStart w:id="2" w:name="dst100501"/>
      <w:bookmarkStart w:id="3" w:name="dst100502"/>
      <w:bookmarkStart w:id="4" w:name="dst100503"/>
      <w:bookmarkEnd w:id="1"/>
      <w:bookmarkEnd w:id="2"/>
      <w:bookmarkEnd w:id="3"/>
      <w:bookmarkEnd w:id="4"/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 консультирование, обоб</w:t>
      </w:r>
      <w:r w:rsidRPr="004B14F6">
        <w:rPr>
          <w:rFonts w:ascii="Liberation Serif" w:eastAsia="Times New Roman" w:hAnsi="Liberation Serif" w:cs="Times New Roman"/>
          <w:sz w:val="28"/>
          <w:szCs w:val="28"/>
          <w:shd w:val="clear" w:color="auto" w:fill="FFFFFF"/>
        </w:rPr>
        <w:t>щение правоприменительной практики.</w:t>
      </w:r>
    </w:p>
    <w:p w:rsidR="004B14F6" w:rsidRPr="004B14F6" w:rsidRDefault="004B14F6" w:rsidP="004B1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4B14F6"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  <w:t>. Сознательное бездействие правообладателей земельных участков.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4B14F6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 только при проведении контрольных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4B14F6" w:rsidRPr="004B14F6" w:rsidRDefault="004B14F6" w:rsidP="004B14F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0"/>
          <w:highlight w:val="yellow"/>
        </w:rPr>
      </w:pPr>
      <w:bookmarkStart w:id="5" w:name="P59"/>
      <w:bookmarkEnd w:id="5"/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II. Цели и задачи </w:t>
      </w:r>
      <w:proofErr w:type="gramStart"/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484"/>
      <w:bookmarkStart w:id="7" w:name="dst100496"/>
      <w:bookmarkEnd w:id="6"/>
      <w:bookmarkEnd w:id="7"/>
      <w:r w:rsidRPr="004B14F6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-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повышение прозрачности системы муниципального контроля;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повышение квалификации кадрового состава контрольного органа;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2023 год.</w:t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both"/>
        <w:rPr>
          <w:rFonts w:ascii="YS Text" w:eastAsia="Times New Roman" w:hAnsi="YS Text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8" w:name="dst100499"/>
      <w:bookmarkEnd w:id="8"/>
      <w:r w:rsidRPr="004B14F6">
        <w:rPr>
          <w:rFonts w:ascii="Liberation Serif" w:eastAsia="Times New Roman" w:hAnsi="Liberation Serif" w:cs="Times New Roman"/>
          <w:sz w:val="28"/>
          <w:szCs w:val="28"/>
        </w:rPr>
        <w:t>1) информирование;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>2) консультирование;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lastRenderedPageBreak/>
        <w:t>5) обобщение правоприменительной практики.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аблица 1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нарушений земельного законодательства в границах муниципального образования </w:t>
      </w:r>
      <w:r w:rsidRPr="004B14F6">
        <w:rPr>
          <w:rFonts w:ascii="Times New Roman" w:eastAsia="Times New Roman" w:hAnsi="Times New Roman" w:cs="Times New Roman"/>
          <w:b/>
          <w:sz w:val="28"/>
          <w:szCs w:val="28"/>
        </w:rPr>
        <w:t>Одоевский район</w:t>
      </w:r>
      <w:r w:rsidRPr="004B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 год</w:t>
      </w:r>
    </w:p>
    <w:p w:rsidR="004B14F6" w:rsidRPr="004B14F6" w:rsidRDefault="004B14F6" w:rsidP="004B14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5389"/>
        <w:gridCol w:w="1418"/>
        <w:gridCol w:w="2553"/>
      </w:tblGrid>
      <w:tr w:rsidR="004B14F6" w:rsidRPr="004B14F6" w:rsidTr="004B14F6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Периодичность </w:t>
            </w:r>
            <w:proofErr w:type="gramStart"/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проведен</w:t>
            </w:r>
            <w:proofErr w:type="gramEnd"/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Адресат мероприятия</w:t>
            </w:r>
          </w:p>
        </w:tc>
      </w:tr>
      <w:tr w:rsidR="004B14F6" w:rsidRPr="004B14F6" w:rsidTr="004B14F6">
        <w:trPr>
          <w:trHeight w:val="764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муниципального образования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Одоевский район в информационно-телекоммуникационной сети "Интернет" и в иных формах, также размещает и поддерживает в актуальном состоянии на своем официальном сайте в сети «Интернет»: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4B14F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земельного контроля;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 w:rsidRPr="004B14F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руководства по соблюдению обязательных требований.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5) доклады, содержащие результаты обобщения правоприменительной практики;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6) доклады о муниципальном контроле;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4B14F6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В течение 2023 года поддерживать в актуальном состоянии</w:t>
            </w: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B14F6" w:rsidRPr="004B14F6" w:rsidTr="004B14F6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Обобщение правоприменительной практики.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 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отчетным</w:t>
            </w:r>
            <w:proofErr w:type="gramEnd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, подлежит публичному обсуждению. Доклад о правоприменительной практике размещается на официальном сайте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образования Одоевский район в информационно-телекоммуникационной сети "Интернет" до 1 апреля года, следующего за отчетным годом.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4B14F6" w:rsidRPr="004B14F6" w:rsidTr="004B14F6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>Объявление предостережения.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</w:t>
            </w:r>
            <w:r w:rsidRPr="004B1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      </w:r>
            <w:proofErr w:type="gramEnd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принятии</w:t>
            </w:r>
            <w:proofErr w:type="gramEnd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4B14F6" w:rsidRPr="004B14F6" w:rsidRDefault="004B14F6" w:rsidP="004B14F6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 подать в администрацию муниципального образования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B14F6" w:rsidRPr="004B14F6" w:rsidTr="004B14F6">
        <w:trPr>
          <w:trHeight w:val="935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Консультирование.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Консультирование, осуществляется </w:t>
            </w: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 следующим </w:t>
            </w:r>
          </w:p>
          <w:p w:rsidR="004B14F6" w:rsidRPr="004B14F6" w:rsidRDefault="004B14F6" w:rsidP="004B14F6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вопросам: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B14F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компетенция уполномоченного органа;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B14F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порядок обжалования действий (бездействия) муниципальных инспекторов.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Одоевский район 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B14F6" w:rsidRPr="004B14F6" w:rsidTr="004B14F6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Профилактический визит.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позднее</w:t>
            </w:r>
            <w:proofErr w:type="gramEnd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от 31.07.2020 № 248-ФЗ.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Контролируемое лицо вправе отказаться от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позднее</w:t>
            </w:r>
            <w:proofErr w:type="gramEnd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Федерального закона от 31.07.2020 № 248-ФЗ.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года, 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B14F6" w:rsidRPr="004B14F6" w:rsidTr="004B14F6">
        <w:trPr>
          <w:trHeight w:val="35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Одоевский район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1 октября 2023 г. (разработка</w:t>
            </w:r>
            <w:proofErr w:type="gramEnd"/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20 декабря 2023 г.</w:t>
            </w:r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(утвержден</w:t>
            </w:r>
            <w:proofErr w:type="gramEnd"/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4B14F6" w:rsidRPr="004B14F6" w:rsidRDefault="004B14F6" w:rsidP="004B14F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IV. Показатели результативности и эффективности программы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</w:t>
      </w:r>
      <w:r w:rsidRPr="004B1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 Одоевский район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hyperlink r:id="rId9" w:history="1">
        <w:r w:rsidRPr="004B14F6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https</w:t>
        </w:r>
        <w:r w:rsidRPr="004B14F6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proofErr w:type="spellStart"/>
        <w:r w:rsidRPr="004B14F6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odoev</w:t>
        </w:r>
        <w:proofErr w:type="spellEnd"/>
        <w:r w:rsidRPr="004B14F6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4B14F6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tularegion</w:t>
        </w:r>
        <w:proofErr w:type="spellEnd"/>
        <w:r w:rsidRPr="004B14F6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4B14F6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4B14F6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</w:hyperlink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в информационно-коммуникационной сети «Интернет».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Перечень должностных лиц администрации муниципального образования Одоевский район, ответственных за организацию и проведение профилактических мероприятий при осуществлении муниципального земельного контроля в границах муниципального образования Одоевский район</w:t>
      </w:r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590"/>
        <w:gridCol w:w="2246"/>
        <w:gridCol w:w="3142"/>
      </w:tblGrid>
      <w:tr w:rsidR="004B14F6" w:rsidRPr="004B14F6" w:rsidTr="004B14F6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№</w:t>
            </w:r>
          </w:p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 xml:space="preserve"> </w:t>
            </w: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4B14F6" w:rsidRPr="004B14F6" w:rsidTr="004B14F6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Должностные лица отдела имущественных и земельных отношений администрации муниципального образования Одоевский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(48736) 5-25-15, доб.129</w:t>
            </w:r>
          </w:p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hyperlink r:id="rId10" w:history="1"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https</w:t>
              </w:r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bidi="en-US"/>
                </w:rPr>
                <w:t>://</w:t>
              </w:r>
              <w:proofErr w:type="spellStart"/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odoev</w:t>
              </w:r>
              <w:proofErr w:type="spellEnd"/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bidi="en-US"/>
                </w:rPr>
                <w:t>.</w:t>
              </w:r>
              <w:proofErr w:type="spellStart"/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tularegion</w:t>
              </w:r>
              <w:proofErr w:type="spellEnd"/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bidi="en-US"/>
                </w:rPr>
                <w:t>.</w:t>
              </w:r>
              <w:proofErr w:type="spellStart"/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ru</w:t>
              </w:r>
              <w:proofErr w:type="spellEnd"/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bidi="en-US"/>
                </w:rPr>
                <w:t>/</w:t>
              </w:r>
            </w:hyperlink>
          </w:p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</w:tr>
    </w:tbl>
    <w:p w:rsidR="004B14F6" w:rsidRPr="004B14F6" w:rsidRDefault="004B14F6" w:rsidP="004B14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консультирования.).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эффективности: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lastRenderedPageBreak/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4B14F6" w:rsidRPr="004B14F6" w:rsidRDefault="004B14F6" w:rsidP="004B1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4F6" w:rsidRDefault="004B14F6"/>
    <w:sectPr w:rsidR="004B14F6" w:rsidSect="002E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759"/>
    <w:multiLevelType w:val="hybridMultilevel"/>
    <w:tmpl w:val="B92A224A"/>
    <w:lvl w:ilvl="0" w:tplc="51AEE76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0361271"/>
    <w:multiLevelType w:val="hybridMultilevel"/>
    <w:tmpl w:val="4218FD90"/>
    <w:lvl w:ilvl="0" w:tplc="52E478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C0"/>
    <w:rsid w:val="002229C0"/>
    <w:rsid w:val="00464A95"/>
    <w:rsid w:val="004B14F6"/>
    <w:rsid w:val="005A1A8D"/>
    <w:rsid w:val="006D6E6C"/>
    <w:rsid w:val="008E45D1"/>
    <w:rsid w:val="00A13527"/>
    <w:rsid w:val="00CB557A"/>
    <w:rsid w:val="00D13EF8"/>
    <w:rsid w:val="00EE45A4"/>
    <w:rsid w:val="00F5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229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14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229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14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99B5DCCC8C1664B8478C307CCE3614C750A387483CEFC8DF14B2F5BD5455573BF0116DBBrB2E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doev.tula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o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Зинаида Самокатова</cp:lastModifiedBy>
  <cp:revision>3</cp:revision>
  <dcterms:created xsi:type="dcterms:W3CDTF">2022-09-30T13:39:00Z</dcterms:created>
  <dcterms:modified xsi:type="dcterms:W3CDTF">2022-09-30T13:41:00Z</dcterms:modified>
</cp:coreProperties>
</file>