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FD239" w14:textId="77777777" w:rsidR="001111D2" w:rsidRPr="001111D2" w:rsidRDefault="001111D2" w:rsidP="00111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ПОЯСНИТЕЛЬНАЯ ЗАПИСКА</w:t>
      </w:r>
    </w:p>
    <w:p w14:paraId="46C0A33B" w14:textId="77777777" w:rsidR="001111D2" w:rsidRPr="001111D2" w:rsidRDefault="001111D2" w:rsidP="00111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1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к решению Собрания представителей муниципального образования Одоевский район «О внесении изменений в решение Собрания представителей муниципального образования Одоевский район </w:t>
      </w:r>
    </w:p>
    <w:p w14:paraId="6742F60F" w14:textId="1534ED56" w:rsidR="001111D2" w:rsidRPr="001111D2" w:rsidRDefault="00A24EF0" w:rsidP="001111D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 26.12.2024 г. № 7-33</w:t>
      </w:r>
      <w:r w:rsidR="001111D2" w:rsidRPr="0011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«Об утверждении бюджета муниципального обр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азования Одоевский район на 2025</w:t>
      </w:r>
      <w:r w:rsidR="001111D2" w:rsidRPr="0011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 и на плановый период </w:t>
      </w:r>
    </w:p>
    <w:p w14:paraId="3BAEB5B8" w14:textId="6706E152" w:rsidR="001111D2" w:rsidRDefault="00A24EF0" w:rsidP="00D42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2026 и 2027</w:t>
      </w:r>
      <w:r w:rsidR="001111D2" w:rsidRPr="001111D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годов»</w:t>
      </w:r>
    </w:p>
    <w:p w14:paraId="0DFEF829" w14:textId="77777777" w:rsidR="00247F82" w:rsidRPr="00D42B8D" w:rsidRDefault="00247F82" w:rsidP="00D42B8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35D4EE3B" w14:textId="747A6597" w:rsidR="00CA619B" w:rsidRPr="00CA619B" w:rsidRDefault="00CA619B" w:rsidP="00247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A619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Внесение изменений в бюджет муниципального образования Одоевский район связано с увеличением доходной части бюджета на </w:t>
      </w:r>
      <w:r w:rsidR="00AA2290" w:rsidRPr="00CA619B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</w:t>
      </w:r>
      <w:r w:rsidR="00AA2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2 </w:t>
      </w:r>
      <w:r w:rsidR="00486052">
        <w:rPr>
          <w:rFonts w:ascii="Times New Roman" w:eastAsia="Times New Roman" w:hAnsi="Times New Roman" w:cs="Times New Roman"/>
          <w:sz w:val="28"/>
          <w:szCs w:val="28"/>
          <w:lang w:eastAsia="ru-RU"/>
        </w:rPr>
        <w:t>640</w:t>
      </w:r>
      <w:r w:rsidR="00AA2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86052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D17B38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="008E26A4">
        <w:rPr>
          <w:rFonts w:ascii="Times New Roman" w:eastAsia="Times New Roman" w:hAnsi="Times New Roman" w:cs="Times New Roman"/>
          <w:sz w:val="28"/>
          <w:szCs w:val="28"/>
          <w:lang w:eastAsia="ru-RU"/>
        </w:rPr>
        <w:t>,32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</w:t>
      </w:r>
      <w:r w:rsidRPr="00CA619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FEF7333" w14:textId="37B2A328" w:rsidR="008A128D" w:rsidRPr="00A24EF0" w:rsidRDefault="008A128D" w:rsidP="00247F8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24EF0">
        <w:rPr>
          <w:rFonts w:ascii="Times New Roman" w:eastAsia="Arial Unicode MS" w:hAnsi="Times New Roman" w:cs="Times New Roman"/>
          <w:sz w:val="28"/>
          <w:szCs w:val="28"/>
          <w:lang w:eastAsia="ru-RU"/>
        </w:rPr>
        <w:t>Безвозмездные поступления увеличе</w:t>
      </w:r>
      <w:r w:rsidR="00486052">
        <w:rPr>
          <w:rFonts w:ascii="Times New Roman" w:eastAsia="Arial Unicode MS" w:hAnsi="Times New Roman" w:cs="Times New Roman"/>
          <w:sz w:val="28"/>
          <w:szCs w:val="28"/>
          <w:lang w:eastAsia="ru-RU"/>
        </w:rPr>
        <w:t>ны на сумму 2</w:t>
      </w:r>
      <w:r w:rsidR="00AA2290">
        <w:rPr>
          <w:rFonts w:ascii="Times New Roman" w:eastAsia="Arial Unicode MS" w:hAnsi="Times New Roman" w:cs="Times New Roman"/>
          <w:sz w:val="28"/>
          <w:szCs w:val="28"/>
          <w:lang w:eastAsia="ru-RU"/>
        </w:rPr>
        <w:t> </w:t>
      </w:r>
      <w:r w:rsidR="00486052">
        <w:rPr>
          <w:rFonts w:ascii="Times New Roman" w:eastAsia="Arial Unicode MS" w:hAnsi="Times New Roman" w:cs="Times New Roman"/>
          <w:sz w:val="28"/>
          <w:szCs w:val="28"/>
          <w:lang w:eastAsia="ru-RU"/>
        </w:rPr>
        <w:t>640</w:t>
      </w:r>
      <w:r w:rsidR="00AA229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486052">
        <w:rPr>
          <w:rFonts w:ascii="Times New Roman" w:eastAsia="Arial Unicode MS" w:hAnsi="Times New Roman" w:cs="Times New Roman"/>
          <w:sz w:val="28"/>
          <w:szCs w:val="28"/>
          <w:lang w:eastAsia="ru-RU"/>
        </w:rPr>
        <w:t>9</w:t>
      </w:r>
      <w:r w:rsidR="008E26A4">
        <w:rPr>
          <w:rFonts w:ascii="Times New Roman" w:eastAsia="Arial Unicode MS" w:hAnsi="Times New Roman" w:cs="Times New Roman"/>
          <w:sz w:val="28"/>
          <w:szCs w:val="28"/>
          <w:lang w:eastAsia="ru-RU"/>
        </w:rPr>
        <w:t>48,32</w:t>
      </w:r>
      <w:r w:rsidRPr="00A24EF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рублей.</w:t>
      </w:r>
    </w:p>
    <w:p w14:paraId="4312255D" w14:textId="46C36DC3" w:rsidR="008A128D" w:rsidRPr="000D6D4C" w:rsidRDefault="008A128D" w:rsidP="00247F8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24EF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а) </w:t>
      </w:r>
      <w:r w:rsidR="000D6D4C" w:rsidRPr="00A24EF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прочие </w:t>
      </w:r>
      <w:r w:rsidRPr="00A24EF0">
        <w:rPr>
          <w:rFonts w:ascii="Times New Roman" w:eastAsia="Arial Unicode MS" w:hAnsi="Times New Roman" w:cs="Times New Roman"/>
          <w:sz w:val="28"/>
          <w:szCs w:val="28"/>
          <w:lang w:eastAsia="ru-RU"/>
        </w:rPr>
        <w:t>дотации бю</w:t>
      </w:r>
      <w:r w:rsidR="000D6D4C" w:rsidRPr="00A24EF0">
        <w:rPr>
          <w:rFonts w:ascii="Times New Roman" w:eastAsia="Arial Unicode MS" w:hAnsi="Times New Roman" w:cs="Times New Roman"/>
          <w:sz w:val="28"/>
          <w:szCs w:val="28"/>
          <w:lang w:eastAsia="ru-RU"/>
        </w:rPr>
        <w:t>джету муниципаль</w:t>
      </w:r>
      <w:r w:rsidR="00A24EF0" w:rsidRPr="00A24EF0">
        <w:rPr>
          <w:rFonts w:ascii="Times New Roman" w:eastAsia="Arial Unicode MS" w:hAnsi="Times New Roman" w:cs="Times New Roman"/>
          <w:sz w:val="28"/>
          <w:szCs w:val="28"/>
          <w:lang w:eastAsia="ru-RU"/>
        </w:rPr>
        <w:t>ного района на сумму 1</w:t>
      </w:r>
      <w:r w:rsidR="00AA2290">
        <w:rPr>
          <w:rFonts w:ascii="Times New Roman" w:eastAsia="Arial Unicode MS" w:hAnsi="Times New Roman" w:cs="Times New Roman"/>
          <w:sz w:val="28"/>
          <w:szCs w:val="28"/>
          <w:lang w:eastAsia="ru-RU"/>
        </w:rPr>
        <w:t> </w:t>
      </w:r>
      <w:r w:rsidR="00A24EF0" w:rsidRPr="00A24EF0">
        <w:rPr>
          <w:rFonts w:ascii="Times New Roman" w:eastAsia="Arial Unicode MS" w:hAnsi="Times New Roman" w:cs="Times New Roman"/>
          <w:sz w:val="28"/>
          <w:szCs w:val="28"/>
          <w:lang w:eastAsia="ru-RU"/>
        </w:rPr>
        <w:t>395</w:t>
      </w:r>
      <w:r w:rsidR="00AA229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A24EF0" w:rsidRPr="00A24EF0">
        <w:rPr>
          <w:rFonts w:ascii="Times New Roman" w:eastAsia="Arial Unicode MS" w:hAnsi="Times New Roman" w:cs="Times New Roman"/>
          <w:sz w:val="28"/>
          <w:szCs w:val="28"/>
          <w:lang w:eastAsia="ru-RU"/>
        </w:rPr>
        <w:t>750,51</w:t>
      </w:r>
      <w:r w:rsidR="000D6D4C" w:rsidRPr="00A24EF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рублей, в том числе:</w:t>
      </w:r>
    </w:p>
    <w:p w14:paraId="199EA2C5" w14:textId="41CF98E8" w:rsidR="008A128D" w:rsidRPr="00A24EF0" w:rsidRDefault="008A128D" w:rsidP="00247F8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24EF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 иные дотации на стимулирование увеличение численности </w:t>
      </w:r>
      <w:proofErr w:type="spellStart"/>
      <w:r w:rsidRPr="00A24EF0">
        <w:rPr>
          <w:rFonts w:ascii="Times New Roman" w:eastAsia="Arial Unicode MS" w:hAnsi="Times New Roman" w:cs="Times New Roman"/>
          <w:sz w:val="28"/>
          <w:szCs w:val="28"/>
          <w:lang w:eastAsia="ru-RU"/>
        </w:rPr>
        <w:t>самозаняты</w:t>
      </w:r>
      <w:r w:rsidR="00A24EF0" w:rsidRPr="00A24EF0">
        <w:rPr>
          <w:rFonts w:ascii="Times New Roman" w:eastAsia="Arial Unicode MS" w:hAnsi="Times New Roman" w:cs="Times New Roman"/>
          <w:sz w:val="28"/>
          <w:szCs w:val="28"/>
          <w:lang w:eastAsia="ru-RU"/>
        </w:rPr>
        <w:t>х</w:t>
      </w:r>
      <w:proofErr w:type="spellEnd"/>
      <w:r w:rsidR="00A24EF0" w:rsidRPr="00A24EF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AA2290" w:rsidRPr="00A24EF0">
        <w:rPr>
          <w:rFonts w:ascii="Times New Roman" w:eastAsia="Arial Unicode MS" w:hAnsi="Times New Roman" w:cs="Times New Roman"/>
          <w:sz w:val="28"/>
          <w:szCs w:val="28"/>
          <w:lang w:eastAsia="ru-RU"/>
        </w:rPr>
        <w:t>граждан на</w:t>
      </w:r>
      <w:r w:rsidR="00A24EF0" w:rsidRPr="00A24EF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812</w:t>
      </w:r>
      <w:r w:rsidR="00AA229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="00A24EF0" w:rsidRPr="00A24EF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018,34 </w:t>
      </w:r>
      <w:r w:rsidRPr="00A24EF0">
        <w:rPr>
          <w:rFonts w:ascii="Times New Roman" w:eastAsia="Arial Unicode MS" w:hAnsi="Times New Roman" w:cs="Times New Roman"/>
          <w:sz w:val="28"/>
          <w:szCs w:val="28"/>
          <w:lang w:eastAsia="ru-RU"/>
        </w:rPr>
        <w:t>рублей;</w:t>
      </w:r>
    </w:p>
    <w:p w14:paraId="61AC2368" w14:textId="63EE5618" w:rsidR="00C433B1" w:rsidRPr="00A24EF0" w:rsidRDefault="00A24EF0" w:rsidP="00247F82">
      <w:pPr>
        <w:spacing w:after="0" w:line="240" w:lineRule="auto"/>
        <w:ind w:firstLine="709"/>
        <w:jc w:val="both"/>
        <w:rPr>
          <w:rFonts w:ascii="Times New Roman" w:eastAsia="Arial Unicode MS" w:hAnsi="Times New Roman" w:cs="Times New Roman"/>
          <w:sz w:val="28"/>
          <w:szCs w:val="28"/>
          <w:lang w:eastAsia="ru-RU"/>
        </w:rPr>
      </w:pPr>
      <w:r w:rsidRPr="00A24EF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- </w:t>
      </w:r>
      <w:r w:rsidR="000D6D4C" w:rsidRPr="00A24EF0">
        <w:rPr>
          <w:rFonts w:ascii="Times New Roman" w:eastAsia="Arial Unicode MS" w:hAnsi="Times New Roman" w:cs="Times New Roman"/>
          <w:sz w:val="28"/>
          <w:szCs w:val="28"/>
          <w:lang w:eastAsia="ru-RU"/>
        </w:rPr>
        <w:t>иные дотаци</w:t>
      </w:r>
      <w:r w:rsidRPr="00A24EF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и </w:t>
      </w:r>
      <w:r w:rsidR="00AA2290" w:rsidRPr="00A24EF0">
        <w:rPr>
          <w:rFonts w:ascii="Times New Roman" w:eastAsia="Arial Unicode MS" w:hAnsi="Times New Roman" w:cs="Times New Roman"/>
          <w:sz w:val="28"/>
          <w:szCs w:val="28"/>
          <w:lang w:eastAsia="ru-RU"/>
        </w:rPr>
        <w:t>на поощрение</w:t>
      </w:r>
      <w:r w:rsidRPr="00A24EF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глав администраций муниципальных образований на 583</w:t>
      </w:r>
      <w:r w:rsidR="00AA2290">
        <w:rPr>
          <w:rFonts w:ascii="Times New Roman" w:eastAsia="Arial Unicode MS" w:hAnsi="Times New Roman" w:cs="Times New Roman"/>
          <w:sz w:val="28"/>
          <w:szCs w:val="28"/>
          <w:lang w:eastAsia="ru-RU"/>
        </w:rPr>
        <w:t xml:space="preserve"> </w:t>
      </w:r>
      <w:r w:rsidRPr="00A24EF0">
        <w:rPr>
          <w:rFonts w:ascii="Times New Roman" w:eastAsia="Arial Unicode MS" w:hAnsi="Times New Roman" w:cs="Times New Roman"/>
          <w:sz w:val="28"/>
          <w:szCs w:val="28"/>
          <w:lang w:eastAsia="ru-RU"/>
        </w:rPr>
        <w:t>732,17 рубля;</w:t>
      </w:r>
    </w:p>
    <w:p w14:paraId="52B3C7EF" w14:textId="4AD32F93" w:rsidR="008A128D" w:rsidRPr="008A128D" w:rsidRDefault="008A128D" w:rsidP="00247F82">
      <w:pPr>
        <w:tabs>
          <w:tab w:val="left" w:pos="16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A128D">
        <w:rPr>
          <w:rFonts w:ascii="Times New Roman" w:eastAsia="Times New Roman" w:hAnsi="Times New Roman" w:cs="Times New Roman"/>
          <w:sz w:val="28"/>
          <w:szCs w:val="28"/>
          <w:lang w:eastAsia="ru-RU"/>
        </w:rPr>
        <w:t>б) фонд областных субс</w:t>
      </w:r>
      <w:r w:rsidR="008E26A4">
        <w:rPr>
          <w:rFonts w:ascii="Times New Roman" w:eastAsia="Times New Roman" w:hAnsi="Times New Roman" w:cs="Times New Roman"/>
          <w:sz w:val="28"/>
          <w:szCs w:val="28"/>
          <w:lang w:eastAsia="ru-RU"/>
        </w:rPr>
        <w:t>идий уменьшен на сумму 3</w:t>
      </w:r>
      <w:r w:rsidR="00AA2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26A4">
        <w:rPr>
          <w:rFonts w:ascii="Times New Roman" w:eastAsia="Times New Roman" w:hAnsi="Times New Roman" w:cs="Times New Roman"/>
          <w:sz w:val="28"/>
          <w:szCs w:val="28"/>
          <w:lang w:eastAsia="ru-RU"/>
        </w:rPr>
        <w:t>656</w:t>
      </w:r>
      <w:r w:rsidR="00AA2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26A4">
        <w:rPr>
          <w:rFonts w:ascii="Times New Roman" w:eastAsia="Times New Roman" w:hAnsi="Times New Roman" w:cs="Times New Roman"/>
          <w:sz w:val="28"/>
          <w:szCs w:val="28"/>
          <w:lang w:eastAsia="ru-RU"/>
        </w:rPr>
        <w:t>302,19</w:t>
      </w:r>
      <w:r w:rsidRPr="008A1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рублей, в том числе:</w:t>
      </w:r>
    </w:p>
    <w:p w14:paraId="755256F1" w14:textId="07B6FF6A" w:rsidR="00DC1878" w:rsidRDefault="00A24EF0" w:rsidP="00247F82">
      <w:pPr>
        <w:tabs>
          <w:tab w:val="left" w:pos="169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ПП «Благоустройство территорий многоквартирных домов» увеличено на сумму 4</w:t>
      </w:r>
      <w:r w:rsidR="00AA22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838</w:t>
      </w:r>
      <w:r w:rsidR="00AA2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485,18</w:t>
      </w:r>
      <w:r w:rsidR="008A128D" w:rsidRPr="008A128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рублей;</w:t>
      </w:r>
    </w:p>
    <w:p w14:paraId="72DE42B9" w14:textId="69F20E6C" w:rsidR="00DC1878" w:rsidRDefault="008E26A4" w:rsidP="00247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ПП «Мероприятия по обеспечению жильем молодых семей» уменьшено на сумму 4</w:t>
      </w:r>
      <w:r w:rsidR="00AA22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888</w:t>
      </w:r>
      <w:r w:rsidR="00AA2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503,37 рубля;</w:t>
      </w:r>
    </w:p>
    <w:p w14:paraId="7E213081" w14:textId="49ECF745" w:rsidR="008E26A4" w:rsidRDefault="008E26A4" w:rsidP="00247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ПП «Укрепление материально-технической базы учреждений культуры муниципальных образований» уменьшено на сумму 3</w:t>
      </w:r>
      <w:r w:rsidR="00AA22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606</w:t>
      </w:r>
      <w:r w:rsidR="00AA2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284,0 рублей;</w:t>
      </w:r>
    </w:p>
    <w:p w14:paraId="12C41254" w14:textId="706CD4AD" w:rsidR="008A128D" w:rsidRPr="008A128D" w:rsidRDefault="00A24EF0" w:rsidP="00247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8A128D" w:rsidRPr="008A128D">
        <w:rPr>
          <w:rFonts w:ascii="Times New Roman" w:eastAsia="Times New Roman" w:hAnsi="Times New Roman" w:cs="Times New Roman"/>
          <w:sz w:val="28"/>
          <w:szCs w:val="28"/>
          <w:lang w:eastAsia="ru-RU"/>
        </w:rPr>
        <w:t>) иные межбюджетные трансферт</w:t>
      </w:r>
      <w:r w:rsidR="009C7B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ы увеличены на </w:t>
      </w:r>
      <w:r w:rsidR="00486052">
        <w:rPr>
          <w:rFonts w:ascii="Times New Roman" w:eastAsia="Times New Roman" w:hAnsi="Times New Roman" w:cs="Times New Roman"/>
          <w:sz w:val="28"/>
          <w:szCs w:val="28"/>
          <w:lang w:eastAsia="ru-RU"/>
        </w:rPr>
        <w:t>сумму 4</w:t>
      </w:r>
      <w:r w:rsidR="00AA22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86052">
        <w:rPr>
          <w:rFonts w:ascii="Times New Roman" w:eastAsia="Times New Roman" w:hAnsi="Times New Roman" w:cs="Times New Roman"/>
          <w:sz w:val="28"/>
          <w:szCs w:val="28"/>
          <w:lang w:eastAsia="ru-RU"/>
        </w:rPr>
        <w:t>9015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00,0 рублей</w:t>
      </w:r>
      <w:r w:rsidR="006B77D6">
        <w:rPr>
          <w:rFonts w:ascii="Times New Roman" w:eastAsia="Times New Roman" w:hAnsi="Times New Roman" w:cs="Times New Roman"/>
          <w:sz w:val="28"/>
          <w:szCs w:val="28"/>
          <w:lang w:eastAsia="ru-RU"/>
        </w:rPr>
        <w:t>, в том числе:</w:t>
      </w:r>
    </w:p>
    <w:p w14:paraId="5FCB9A6F" w14:textId="35B19149" w:rsidR="0098118D" w:rsidRDefault="0098118D" w:rsidP="00247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6B77D6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 по выполнению работ по ремонту общего имущества в многоквартирных домах» увел</w:t>
      </w:r>
      <w:r w:rsidR="008E26A4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ичены на сумму 4</w:t>
      </w:r>
      <w:r w:rsidR="00AA22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E26A4">
        <w:rPr>
          <w:rFonts w:ascii="Times New Roman" w:eastAsia="Times New Roman" w:hAnsi="Times New Roman" w:cs="Times New Roman"/>
          <w:sz w:val="28"/>
          <w:szCs w:val="28"/>
          <w:lang w:eastAsia="ru-RU"/>
        </w:rPr>
        <w:t>900</w:t>
      </w:r>
      <w:r w:rsidR="00AA2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E26A4">
        <w:rPr>
          <w:rFonts w:ascii="Times New Roman" w:eastAsia="Times New Roman" w:hAnsi="Times New Roman" w:cs="Times New Roman"/>
          <w:sz w:val="28"/>
          <w:szCs w:val="28"/>
          <w:lang w:eastAsia="ru-RU"/>
        </w:rPr>
        <w:t>000,0 рублей;</w:t>
      </w:r>
    </w:p>
    <w:p w14:paraId="60142EC1" w14:textId="7F6EC8A6" w:rsidR="00486052" w:rsidRPr="00486052" w:rsidRDefault="00486052" w:rsidP="00247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Межбюджетные трансферты, передаваемые бюджетам муниципальных образований из бюджетов поселений на осуществление части </w:t>
      </w:r>
      <w:r w:rsidR="00AA2290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полномочий по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решению вопросов местного значения в соответствии заключенными соглашениями увеличены на сумму 1</w:t>
      </w:r>
      <w:r w:rsidR="00AA2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500,0 рублей. </w:t>
      </w:r>
    </w:p>
    <w:p w14:paraId="015296EE" w14:textId="77777777" w:rsidR="00486052" w:rsidRPr="00486052" w:rsidRDefault="00486052" w:rsidP="00247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567C763" w14:textId="724D7BCD" w:rsidR="00692AEA" w:rsidRPr="00AA2290" w:rsidRDefault="00692AEA" w:rsidP="00247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A2290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Расходная часть бюджета увеличена на сумму 7</w:t>
      </w:r>
      <w:r w:rsidR="00AA22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A2290">
        <w:rPr>
          <w:rFonts w:ascii="Times New Roman" w:eastAsia="Times New Roman" w:hAnsi="Times New Roman" w:cs="Times New Roman"/>
          <w:sz w:val="28"/>
          <w:szCs w:val="28"/>
          <w:lang w:eastAsia="ru-RU"/>
        </w:rPr>
        <w:t>433</w:t>
      </w:r>
      <w:r w:rsidR="00AA2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2290">
        <w:rPr>
          <w:rFonts w:ascii="Times New Roman" w:eastAsia="Times New Roman" w:hAnsi="Times New Roman" w:cs="Times New Roman"/>
          <w:sz w:val="28"/>
          <w:szCs w:val="28"/>
          <w:lang w:eastAsia="ru-RU"/>
        </w:rPr>
        <w:t>679,</w:t>
      </w:r>
      <w:r w:rsidR="00AA2290" w:rsidRPr="00AA2290">
        <w:rPr>
          <w:rFonts w:ascii="Times New Roman" w:eastAsia="Times New Roman" w:hAnsi="Times New Roman" w:cs="Times New Roman"/>
          <w:sz w:val="28"/>
          <w:szCs w:val="28"/>
          <w:lang w:eastAsia="ru-RU"/>
        </w:rPr>
        <w:t>49 руб.</w:t>
      </w:r>
      <w:r w:rsidRPr="00AA2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</w:t>
      </w:r>
      <w:r w:rsidR="00AA2290" w:rsidRPr="00AA2290">
        <w:rPr>
          <w:rFonts w:ascii="Times New Roman" w:eastAsia="Times New Roman" w:hAnsi="Times New Roman" w:cs="Times New Roman"/>
          <w:sz w:val="28"/>
          <w:szCs w:val="28"/>
          <w:lang w:eastAsia="ru-RU"/>
        </w:rPr>
        <w:t>счет увеличения</w:t>
      </w:r>
      <w:r w:rsidRPr="00AA2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доходной части бюджета на сумму 2</w:t>
      </w:r>
      <w:r w:rsidR="00AA22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A2290">
        <w:rPr>
          <w:rFonts w:ascii="Times New Roman" w:eastAsia="Times New Roman" w:hAnsi="Times New Roman" w:cs="Times New Roman"/>
          <w:sz w:val="28"/>
          <w:szCs w:val="28"/>
          <w:lang w:eastAsia="ru-RU"/>
        </w:rPr>
        <w:t>640</w:t>
      </w:r>
      <w:r w:rsidR="00AA2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2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948,32 руб. и за счет образовавшегося остатка собственных средств по состоянию на 1.01.2025 </w:t>
      </w:r>
      <w:r w:rsidR="00AA2290" w:rsidRPr="00AA2290">
        <w:rPr>
          <w:rFonts w:ascii="Times New Roman" w:eastAsia="Times New Roman" w:hAnsi="Times New Roman" w:cs="Times New Roman"/>
          <w:sz w:val="28"/>
          <w:szCs w:val="28"/>
          <w:lang w:eastAsia="ru-RU"/>
        </w:rPr>
        <w:t>года в</w:t>
      </w:r>
      <w:r w:rsidRPr="00AA2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сумме 4</w:t>
      </w:r>
      <w:r w:rsidR="00AA22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AA2290">
        <w:rPr>
          <w:rFonts w:ascii="Times New Roman" w:eastAsia="Times New Roman" w:hAnsi="Times New Roman" w:cs="Times New Roman"/>
          <w:sz w:val="28"/>
          <w:szCs w:val="28"/>
          <w:lang w:eastAsia="ru-RU"/>
        </w:rPr>
        <w:t>792</w:t>
      </w:r>
      <w:r w:rsidR="00AA2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A2290">
        <w:rPr>
          <w:rFonts w:ascii="Times New Roman" w:eastAsia="Times New Roman" w:hAnsi="Times New Roman" w:cs="Times New Roman"/>
          <w:sz w:val="28"/>
          <w:szCs w:val="28"/>
          <w:lang w:eastAsia="ru-RU"/>
        </w:rPr>
        <w:t>731,17</w:t>
      </w:r>
      <w:r w:rsidR="00AA2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руб., в том числе</w:t>
      </w:r>
      <w:r w:rsidR="00AA2290" w:rsidRPr="00AA2290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14:paraId="3ACB3000" w14:textId="1F24D5F3" w:rsidR="001B30D4" w:rsidRDefault="00AA2290" w:rsidP="00247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</w:t>
      </w:r>
      <w:r w:rsidR="00FD6C02" w:rsidRPr="0069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увеличение социально значимых расходов –</w:t>
      </w:r>
      <w:r w:rsidR="00AE4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BB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AE4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BBA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E4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BBA">
        <w:rPr>
          <w:rFonts w:ascii="Times New Roman" w:eastAsia="Times New Roman" w:hAnsi="Times New Roman" w:cs="Times New Roman"/>
          <w:sz w:val="28"/>
          <w:szCs w:val="28"/>
          <w:lang w:eastAsia="ru-RU"/>
        </w:rPr>
        <w:t>257</w:t>
      </w:r>
      <w:r w:rsidR="00AE4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BBA">
        <w:rPr>
          <w:rFonts w:ascii="Times New Roman" w:eastAsia="Times New Roman" w:hAnsi="Times New Roman" w:cs="Times New Roman"/>
          <w:sz w:val="28"/>
          <w:szCs w:val="28"/>
          <w:lang w:eastAsia="ru-RU"/>
        </w:rPr>
        <w:t>503,37</w:t>
      </w:r>
      <w:r w:rsidR="00FD6C02" w:rsidRPr="00692A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рублей (на оплату труда работникам бюджетной сферы</w:t>
      </w:r>
      <w:r w:rsidR="00AE4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631</w:t>
      </w:r>
      <w:r w:rsidR="001B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4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000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руб.</w:t>
      </w:r>
      <w:r w:rsidR="00AE4D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1B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F499D9A" w14:textId="297026C0" w:rsidR="00FD6C02" w:rsidRPr="00692AEA" w:rsidRDefault="00AE4D8B" w:rsidP="00247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- 4</w:t>
      </w:r>
      <w:r w:rsidR="00AA22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888</w:t>
      </w:r>
      <w:r w:rsidR="00AA2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503,37 руб. уточнение субсиди</w:t>
      </w:r>
      <w:r w:rsidR="001B30D4">
        <w:rPr>
          <w:rFonts w:ascii="Times New Roman" w:eastAsia="Times New Roman" w:hAnsi="Times New Roman" w:cs="Times New Roman"/>
          <w:sz w:val="28"/>
          <w:szCs w:val="28"/>
          <w:lang w:eastAsia="ru-RU"/>
        </w:rPr>
        <w:t>й на приобретение жилья молодым семьям</w:t>
      </w:r>
      <w:r w:rsidR="00FD6C02" w:rsidRPr="00692AEA">
        <w:rPr>
          <w:rFonts w:ascii="Times New Roman" w:eastAsia="Times New Roman" w:hAnsi="Times New Roman" w:cs="Times New Roman"/>
          <w:sz w:val="28"/>
          <w:szCs w:val="28"/>
          <w:lang w:eastAsia="ru-RU"/>
        </w:rPr>
        <w:t>);</w:t>
      </w:r>
    </w:p>
    <w:p w14:paraId="6298B59A" w14:textId="2117FAD1" w:rsidR="001B30D4" w:rsidRDefault="001B30D4" w:rsidP="00247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2)</w:t>
      </w:r>
      <w:r w:rsidR="00FD6C02" w:rsidRPr="001B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увеличения первоочередных расходов – </w:t>
      </w:r>
      <w:r w:rsidR="00AA2290" w:rsidRPr="001B30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2</w:t>
      </w:r>
      <w:r w:rsidR="00AA22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F1BBA" w:rsidRPr="001B30D4">
        <w:rPr>
          <w:rFonts w:ascii="Times New Roman" w:eastAsia="Times New Roman" w:hAnsi="Times New Roman" w:cs="Times New Roman"/>
          <w:sz w:val="28"/>
          <w:szCs w:val="28"/>
          <w:lang w:eastAsia="ru-RU"/>
        </w:rPr>
        <w:t>645</w:t>
      </w:r>
      <w:r w:rsidR="00AA2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BBA" w:rsidRPr="001B30D4">
        <w:rPr>
          <w:rFonts w:ascii="Times New Roman" w:eastAsia="Times New Roman" w:hAnsi="Times New Roman" w:cs="Times New Roman"/>
          <w:sz w:val="28"/>
          <w:szCs w:val="28"/>
          <w:lang w:eastAsia="ru-RU"/>
        </w:rPr>
        <w:t>047,67</w:t>
      </w:r>
      <w:r w:rsidR="00FD6C02" w:rsidRPr="001B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 </w:t>
      </w:r>
    </w:p>
    <w:p w14:paraId="2DB670F9" w14:textId="2BB92BEF" w:rsidR="001B30D4" w:rsidRDefault="001B30D4" w:rsidP="00247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3)</w:t>
      </w:r>
      <w:r w:rsidR="00FD6C02" w:rsidRPr="001B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 счет уменьшения расходов – </w:t>
      </w:r>
      <w:r w:rsidR="00AA2290" w:rsidRPr="001B30D4">
        <w:rPr>
          <w:rFonts w:ascii="Times New Roman" w:eastAsia="Times New Roman" w:hAnsi="Times New Roman" w:cs="Times New Roman"/>
          <w:sz w:val="28"/>
          <w:szCs w:val="28"/>
          <w:lang w:eastAsia="ru-RU"/>
        </w:rPr>
        <w:t>на 9</w:t>
      </w:r>
      <w:r w:rsidR="00AA2290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0F1BBA" w:rsidRPr="001B30D4">
        <w:rPr>
          <w:rFonts w:ascii="Times New Roman" w:eastAsia="Times New Roman" w:hAnsi="Times New Roman" w:cs="Times New Roman"/>
          <w:sz w:val="28"/>
          <w:szCs w:val="28"/>
          <w:lang w:eastAsia="ru-RU"/>
        </w:rPr>
        <w:t>046</w:t>
      </w:r>
      <w:r w:rsidR="00AA2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0F1BBA" w:rsidRPr="001B30D4">
        <w:rPr>
          <w:rFonts w:ascii="Times New Roman" w:eastAsia="Times New Roman" w:hAnsi="Times New Roman" w:cs="Times New Roman"/>
          <w:sz w:val="28"/>
          <w:szCs w:val="28"/>
          <w:lang w:eastAsia="ru-RU"/>
        </w:rPr>
        <w:t>135,18</w:t>
      </w:r>
      <w:r w:rsidR="00FD6C02" w:rsidRPr="001B30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FD6C02" w:rsidRPr="001B30D4"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тыс.руб</w:t>
      </w:r>
      <w:proofErr w:type="spellEnd"/>
      <w:r w:rsidR="00FD6C02" w:rsidRPr="001B30D4">
        <w:rPr>
          <w:rFonts w:ascii="Times New Roman" w:eastAsia="Times New Roman" w:hAnsi="Times New Roman" w:cs="Times New Roman"/>
          <w:sz w:val="28"/>
          <w:szCs w:val="28"/>
          <w:lang w:eastAsia="ru-RU"/>
        </w:rPr>
        <w:t>., в том числе</w:t>
      </w:r>
      <w:r w:rsidR="00247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D6C02" w:rsidRPr="00FD6C02">
        <w:rPr>
          <w:rFonts w:ascii="Times New Roman" w:eastAsia="Times New Roman" w:hAnsi="Times New Roman" w:cs="Times New Roman"/>
          <w:sz w:val="28"/>
          <w:szCs w:val="28"/>
          <w:lang w:eastAsia="ru-RU"/>
        </w:rPr>
        <w:t>(за счет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перераспределения ассигнований по капитальному ремонту на сумму </w:t>
      </w:r>
      <w:r w:rsidR="00AA2290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831</w:t>
      </w:r>
      <w:r w:rsidR="00AA2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350,0 руб., за счет уточнения областного бюджета на ремонт общего имущества и благоустройство МКД</w:t>
      </w:r>
      <w:bookmarkStart w:id="0" w:name="_GoBack"/>
      <w:bookmarkEnd w:id="0"/>
      <w:r w:rsidR="00AA229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сумму 9 877 485,18 руб.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14:paraId="2D940F90" w14:textId="133E0C0C" w:rsidR="008A0882" w:rsidRDefault="008A0882" w:rsidP="00B06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</w:p>
    <w:p w14:paraId="704637A8" w14:textId="3769B29B" w:rsidR="008A0882" w:rsidRDefault="008A0882" w:rsidP="00247F82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Структура расходов бюджета муниципального образования Одоевский район</w:t>
      </w:r>
    </w:p>
    <w:p w14:paraId="6E9E357A" w14:textId="77777777" w:rsidR="00773753" w:rsidRDefault="00773753" w:rsidP="00B0623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4A8BFCC" w14:textId="771A5053" w:rsidR="005C209D" w:rsidRPr="001111D2" w:rsidRDefault="005C209D" w:rsidP="005C209D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C209D">
        <w:rPr>
          <w:rFonts w:ascii="Times New Roman" w:eastAsia="Times New Roman" w:hAnsi="Times New Roman" w:cs="Times New Roman"/>
          <w:sz w:val="20"/>
          <w:szCs w:val="20"/>
          <w:lang w:eastAsia="ru-RU"/>
        </w:rPr>
        <w:t>руб.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7"/>
        <w:gridCol w:w="1872"/>
        <w:gridCol w:w="1716"/>
        <w:gridCol w:w="1679"/>
      </w:tblGrid>
      <w:tr w:rsidR="001111D2" w:rsidRPr="00773753" w14:paraId="72D2F76C" w14:textId="77777777" w:rsidTr="00876565">
        <w:tc>
          <w:tcPr>
            <w:tcW w:w="4077" w:type="dxa"/>
            <w:shd w:val="clear" w:color="auto" w:fill="auto"/>
          </w:tcPr>
          <w:p w14:paraId="3072386C" w14:textId="77777777" w:rsidR="001111D2" w:rsidRPr="00773753" w:rsidRDefault="001111D2" w:rsidP="00512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1872" w:type="dxa"/>
          </w:tcPr>
          <w:p w14:paraId="28EB632C" w14:textId="012500D9" w:rsidR="001111D2" w:rsidRPr="00773753" w:rsidRDefault="001111D2" w:rsidP="00512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14:paraId="7D401D48" w14:textId="77777777" w:rsidR="00512F78" w:rsidRPr="00773753" w:rsidRDefault="001111D2" w:rsidP="00512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</w:p>
          <w:p w14:paraId="694863F3" w14:textId="754EBFF1" w:rsidR="001111D2" w:rsidRPr="00773753" w:rsidRDefault="00B0348B" w:rsidP="00512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01.01.2025</w:t>
            </w:r>
          </w:p>
        </w:tc>
        <w:tc>
          <w:tcPr>
            <w:tcW w:w="1716" w:type="dxa"/>
            <w:shd w:val="clear" w:color="auto" w:fill="auto"/>
          </w:tcPr>
          <w:p w14:paraId="192F60BC" w14:textId="039E302F" w:rsidR="001111D2" w:rsidRPr="00773753" w:rsidRDefault="001111D2" w:rsidP="00512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Утверждено</w:t>
            </w:r>
          </w:p>
          <w:p w14:paraId="593346E5" w14:textId="19E4552F" w:rsidR="005C209D" w:rsidRPr="00773753" w:rsidRDefault="005C209D" w:rsidP="005C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1111D2" w:rsidRPr="0077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14:paraId="499EBEA6" w14:textId="4D9B4B98" w:rsidR="001111D2" w:rsidRPr="00773753" w:rsidRDefault="00B0348B" w:rsidP="005C209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01.03.2025</w:t>
            </w:r>
          </w:p>
        </w:tc>
        <w:tc>
          <w:tcPr>
            <w:tcW w:w="0" w:type="auto"/>
            <w:shd w:val="clear" w:color="auto" w:fill="auto"/>
          </w:tcPr>
          <w:p w14:paraId="6A04C28A" w14:textId="66AB1E67" w:rsidR="001111D2" w:rsidRPr="00773753" w:rsidRDefault="001111D2" w:rsidP="00512F7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Отклонение (уточнение)</w:t>
            </w:r>
          </w:p>
          <w:p w14:paraId="53A818F9" w14:textId="34B87D4C" w:rsidR="001111D2" w:rsidRPr="00773753" w:rsidRDefault="001111D2" w:rsidP="00B0348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</w:t>
            </w:r>
            <w:r w:rsidR="00B0348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01.03.2025</w:t>
            </w:r>
          </w:p>
        </w:tc>
      </w:tr>
      <w:tr w:rsidR="009A39F3" w:rsidRPr="00773753" w14:paraId="651AB8B8" w14:textId="77777777" w:rsidTr="00876565">
        <w:tc>
          <w:tcPr>
            <w:tcW w:w="4077" w:type="dxa"/>
            <w:shd w:val="clear" w:color="auto" w:fill="auto"/>
          </w:tcPr>
          <w:p w14:paraId="226AEAD0" w14:textId="77777777" w:rsidR="009A39F3" w:rsidRPr="00773753" w:rsidRDefault="009A39F3" w:rsidP="009A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7ABEFBB6" w14:textId="15E9B8B9" w:rsidR="009A39F3" w:rsidRPr="00773753" w:rsidRDefault="0014255C" w:rsidP="009A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AA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  <w:r w:rsidR="00AA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183,82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0BCB6045" w14:textId="391213F1" w:rsidR="009A39F3" w:rsidRPr="00773753" w:rsidRDefault="0014255C" w:rsidP="009A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  <w:r w:rsidR="00AA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115</w:t>
            </w:r>
            <w:r w:rsidR="00AA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934,18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38E0F4" w14:textId="0593E5D0" w:rsidR="009A39F3" w:rsidRPr="00773753" w:rsidRDefault="0014255C" w:rsidP="009A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736</w:t>
            </w:r>
            <w:r w:rsidR="00AA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750,36</w:t>
            </w:r>
          </w:p>
        </w:tc>
      </w:tr>
      <w:tr w:rsidR="009A39F3" w:rsidRPr="00773753" w14:paraId="77C9CC0C" w14:textId="77777777" w:rsidTr="00876565">
        <w:tc>
          <w:tcPr>
            <w:tcW w:w="4077" w:type="dxa"/>
            <w:shd w:val="clear" w:color="auto" w:fill="auto"/>
          </w:tcPr>
          <w:p w14:paraId="4D2D6101" w14:textId="77777777" w:rsidR="009A39F3" w:rsidRPr="00773753" w:rsidRDefault="009A39F3" w:rsidP="009A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60EF4E5C" w14:textId="15E40733" w:rsidR="009A39F3" w:rsidRPr="00773753" w:rsidRDefault="0014255C" w:rsidP="009A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  <w:r w:rsidR="00AA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455,50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579E07F2" w14:textId="67F4F090" w:rsidR="009A39F3" w:rsidRPr="00773753" w:rsidRDefault="00CA0480" w:rsidP="009A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513</w:t>
            </w:r>
            <w:r w:rsidR="00AA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455,50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64A3B7A9" w14:textId="69C454D0" w:rsidR="009A39F3" w:rsidRPr="00773753" w:rsidRDefault="009A39F3" w:rsidP="009A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9F3" w:rsidRPr="00773753" w14:paraId="1E51B1D5" w14:textId="77777777" w:rsidTr="00876565">
        <w:tc>
          <w:tcPr>
            <w:tcW w:w="4077" w:type="dxa"/>
            <w:shd w:val="clear" w:color="auto" w:fill="auto"/>
          </w:tcPr>
          <w:p w14:paraId="13A5D9A7" w14:textId="77777777" w:rsidR="009A39F3" w:rsidRPr="00773753" w:rsidRDefault="009A39F3" w:rsidP="009A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5C9BA7B8" w14:textId="2DC226FF" w:rsidR="009A39F3" w:rsidRPr="00773753" w:rsidRDefault="0014255C" w:rsidP="009A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A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  <w:r w:rsidR="00AA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  <w:r w:rsidR="00CA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5A7E25B1" w14:textId="6CAC5636" w:rsidR="009A39F3" w:rsidRPr="00773753" w:rsidRDefault="00CA0480" w:rsidP="009A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A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294</w:t>
            </w:r>
            <w:r w:rsidR="00AA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3478EE10" w14:textId="45E4BB11" w:rsidR="009A39F3" w:rsidRPr="00773753" w:rsidRDefault="009A39F3" w:rsidP="009A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A39F3" w:rsidRPr="00773753" w14:paraId="628A7061" w14:textId="77777777" w:rsidTr="00876565">
        <w:tc>
          <w:tcPr>
            <w:tcW w:w="4077" w:type="dxa"/>
            <w:shd w:val="clear" w:color="auto" w:fill="auto"/>
          </w:tcPr>
          <w:p w14:paraId="3F1FFFF0" w14:textId="77777777" w:rsidR="009A39F3" w:rsidRPr="00773753" w:rsidRDefault="009A39F3" w:rsidP="009A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49AA5F92" w14:textId="0199555A" w:rsidR="009A39F3" w:rsidRPr="00773753" w:rsidRDefault="0014255C" w:rsidP="009A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  <w:r w:rsidR="00AA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436</w:t>
            </w:r>
            <w:r w:rsidR="00AA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933,97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28214586" w14:textId="280CB3BD" w:rsidR="009A39F3" w:rsidRPr="00773753" w:rsidRDefault="00CA0480" w:rsidP="009A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</w:t>
            </w:r>
            <w:r w:rsidR="00AA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597</w:t>
            </w:r>
            <w:r w:rsidR="00AA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729,0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74E539" w14:textId="0A58256B" w:rsidR="009A39F3" w:rsidRPr="00773753" w:rsidRDefault="00CA0480" w:rsidP="009A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-839</w:t>
            </w:r>
            <w:r w:rsidR="00AA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204,97</w:t>
            </w:r>
          </w:p>
        </w:tc>
      </w:tr>
      <w:tr w:rsidR="009A39F3" w:rsidRPr="00773753" w14:paraId="36C7FFE9" w14:textId="77777777" w:rsidTr="00876565">
        <w:tc>
          <w:tcPr>
            <w:tcW w:w="4077" w:type="dxa"/>
            <w:shd w:val="clear" w:color="auto" w:fill="auto"/>
          </w:tcPr>
          <w:p w14:paraId="74062DAD" w14:textId="77777777" w:rsidR="009A39F3" w:rsidRPr="00773753" w:rsidRDefault="009A39F3" w:rsidP="009A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2C132A07" w14:textId="122EC0E2" w:rsidR="009A39F3" w:rsidRPr="00773753" w:rsidRDefault="0014255C" w:rsidP="009A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  <w:r w:rsidR="00AA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922</w:t>
            </w:r>
            <w:r w:rsidR="00AA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054,68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764022D6" w14:textId="48BCA1BD" w:rsidR="009A39F3" w:rsidRPr="00773753" w:rsidRDefault="00CA0480" w:rsidP="009A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  <w:r w:rsidR="00AA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638</w:t>
            </w:r>
            <w:r w:rsidR="00AA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978,49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58552D9" w14:textId="1A2E3A25" w:rsidR="009A39F3" w:rsidRPr="00773753" w:rsidRDefault="00CA0480" w:rsidP="009A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="00AA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716</w:t>
            </w:r>
            <w:r w:rsidR="00AA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923,81</w:t>
            </w:r>
          </w:p>
        </w:tc>
      </w:tr>
      <w:tr w:rsidR="009A39F3" w:rsidRPr="00773753" w14:paraId="0A21BF24" w14:textId="77777777" w:rsidTr="00876565">
        <w:tc>
          <w:tcPr>
            <w:tcW w:w="4077" w:type="dxa"/>
            <w:shd w:val="clear" w:color="auto" w:fill="auto"/>
          </w:tcPr>
          <w:p w14:paraId="31B16683" w14:textId="77777777" w:rsidR="009A39F3" w:rsidRPr="00773753" w:rsidRDefault="009A39F3" w:rsidP="009A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Охрана окружающей среды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7DB67366" w14:textId="7A795DCD" w:rsidR="009A39F3" w:rsidRPr="00773753" w:rsidRDefault="0014255C" w:rsidP="009A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249</w:t>
            </w:r>
            <w:r w:rsidR="00AA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938,63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5B75F8A7" w14:textId="1D1082CD" w:rsidR="009A39F3" w:rsidRPr="00773753" w:rsidRDefault="00CA0480" w:rsidP="009A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251</w:t>
            </w:r>
            <w:r w:rsidR="00AA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106,84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D10E63" w14:textId="1D76B9BB" w:rsidR="009A39F3" w:rsidRPr="00773753" w:rsidRDefault="00CA0480" w:rsidP="009A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AA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168,21</w:t>
            </w:r>
          </w:p>
        </w:tc>
      </w:tr>
      <w:tr w:rsidR="009A39F3" w:rsidRPr="00773753" w14:paraId="205CF9FD" w14:textId="77777777" w:rsidTr="00876565">
        <w:tc>
          <w:tcPr>
            <w:tcW w:w="4077" w:type="dxa"/>
            <w:shd w:val="clear" w:color="auto" w:fill="auto"/>
          </w:tcPr>
          <w:p w14:paraId="4BAE6D04" w14:textId="77777777" w:rsidR="009A39F3" w:rsidRPr="00773753" w:rsidRDefault="009A39F3" w:rsidP="009A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Образование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7D992158" w14:textId="40B7885F" w:rsidR="009A39F3" w:rsidRPr="00773753" w:rsidRDefault="0014255C" w:rsidP="009A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374</w:t>
            </w:r>
            <w:r w:rsidR="00AA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988</w:t>
            </w:r>
            <w:r w:rsidR="00AA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814,55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76A12693" w14:textId="185C67C9" w:rsidR="009A39F3" w:rsidRPr="00773753" w:rsidRDefault="00CA0480" w:rsidP="009A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</w:t>
            </w:r>
            <w:r w:rsidR="00AA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781</w:t>
            </w:r>
            <w:r w:rsidR="00AA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545,72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F51CE1D" w14:textId="7BE7733E" w:rsidR="009A39F3" w:rsidRPr="00773753" w:rsidRDefault="00CA0480" w:rsidP="009A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A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792</w:t>
            </w:r>
            <w:r w:rsidR="00AA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731,17</w:t>
            </w:r>
          </w:p>
        </w:tc>
      </w:tr>
      <w:tr w:rsidR="009A39F3" w:rsidRPr="00773753" w14:paraId="6A3107D7" w14:textId="77777777" w:rsidTr="00876565">
        <w:tc>
          <w:tcPr>
            <w:tcW w:w="4077" w:type="dxa"/>
            <w:shd w:val="clear" w:color="auto" w:fill="auto"/>
          </w:tcPr>
          <w:p w14:paraId="29EF3561" w14:textId="77777777" w:rsidR="009A39F3" w:rsidRPr="00773753" w:rsidRDefault="009A39F3" w:rsidP="009A39F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 и кинематография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58DF953E" w14:textId="7FE33AF8" w:rsidR="009A39F3" w:rsidRPr="00773753" w:rsidRDefault="0014255C" w:rsidP="009A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  <w:r w:rsidR="00AA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801</w:t>
            </w:r>
            <w:r w:rsidR="00AA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665,66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485DC7CF" w14:textId="77777777" w:rsidR="00CA0480" w:rsidRDefault="00CA0480" w:rsidP="009A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FCF8AE" w14:textId="4117AFB2" w:rsidR="009A39F3" w:rsidRDefault="00CA0480" w:rsidP="009A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82</w:t>
            </w:r>
            <w:r w:rsidR="00AA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715</w:t>
            </w:r>
            <w:r w:rsidR="00AA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479,94</w:t>
            </w:r>
          </w:p>
          <w:p w14:paraId="146D3E8C" w14:textId="185B6073" w:rsidR="00CA0480" w:rsidRPr="00773753" w:rsidRDefault="00CA0480" w:rsidP="009A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3E053E3A" w14:textId="7CF4F502" w:rsidR="009A39F3" w:rsidRPr="00773753" w:rsidRDefault="00CA0480" w:rsidP="009A39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-3</w:t>
            </w:r>
            <w:r w:rsidR="00AA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086</w:t>
            </w:r>
            <w:r w:rsidR="00AA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185,72</w:t>
            </w:r>
          </w:p>
        </w:tc>
      </w:tr>
      <w:tr w:rsidR="00876565" w:rsidRPr="00773753" w14:paraId="243EF8E8" w14:textId="77777777" w:rsidTr="00876565">
        <w:tc>
          <w:tcPr>
            <w:tcW w:w="4077" w:type="dxa"/>
            <w:shd w:val="clear" w:color="auto" w:fill="auto"/>
          </w:tcPr>
          <w:p w14:paraId="7606BBF6" w14:textId="77777777" w:rsidR="00876565" w:rsidRPr="00773753" w:rsidRDefault="00876565" w:rsidP="0087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7B65CC0B" w14:textId="0236D0DE" w:rsidR="00876565" w:rsidRPr="00773753" w:rsidRDefault="0014255C" w:rsidP="0087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A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559</w:t>
            </w:r>
            <w:r w:rsidR="00AA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461,3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0B51AF9F" w14:textId="6889AB20" w:rsidR="00876565" w:rsidRPr="00773753" w:rsidRDefault="00CA0480" w:rsidP="0087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3670</w:t>
            </w:r>
            <w:r w:rsidR="00AA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957,93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CB1059" w14:textId="000BA3EC" w:rsidR="00876565" w:rsidRPr="00CA0480" w:rsidRDefault="00CA0480" w:rsidP="0087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A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-4</w:t>
            </w:r>
            <w:r w:rsidR="00AA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Pr="00CA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888</w:t>
            </w:r>
            <w:r w:rsidR="00AA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A048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503,37</w:t>
            </w:r>
          </w:p>
        </w:tc>
      </w:tr>
      <w:tr w:rsidR="00876565" w:rsidRPr="00773753" w14:paraId="0AF82AD2" w14:textId="77777777" w:rsidTr="00876565">
        <w:trPr>
          <w:trHeight w:val="1015"/>
        </w:trPr>
        <w:tc>
          <w:tcPr>
            <w:tcW w:w="4077" w:type="dxa"/>
            <w:shd w:val="clear" w:color="auto" w:fill="auto"/>
          </w:tcPr>
          <w:p w14:paraId="1EDF9634" w14:textId="77777777" w:rsidR="00876565" w:rsidRPr="00773753" w:rsidRDefault="00876565" w:rsidP="0087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Обслуживание государственного и муниципального долга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02920C08" w14:textId="599C3687" w:rsidR="00876565" w:rsidRPr="00773753" w:rsidRDefault="0014255C" w:rsidP="0087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AA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37E438CB" w14:textId="58E4AFCF" w:rsidR="00876565" w:rsidRPr="00773753" w:rsidRDefault="00CA0480" w:rsidP="0087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  <w:r w:rsidR="00AA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49638BD4" w14:textId="02FD8772" w:rsidR="00876565" w:rsidRPr="00773753" w:rsidRDefault="00876565" w:rsidP="0087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565" w:rsidRPr="00773753" w14:paraId="6A7E777E" w14:textId="77777777" w:rsidTr="00876565">
        <w:tc>
          <w:tcPr>
            <w:tcW w:w="4077" w:type="dxa"/>
            <w:shd w:val="clear" w:color="auto" w:fill="auto"/>
          </w:tcPr>
          <w:p w14:paraId="6D8F75DB" w14:textId="77777777" w:rsidR="00876565" w:rsidRPr="00773753" w:rsidRDefault="00876565" w:rsidP="0087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Межбюджетные трансферты общего характера бюджетам субъектов Российской Федерации и муниципальных образований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33A93BE9" w14:textId="7CC1CDFA" w:rsidR="00876565" w:rsidRPr="00773753" w:rsidRDefault="0014255C" w:rsidP="0087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A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</w:t>
            </w:r>
            <w:r w:rsidR="00AA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522,0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7E6C1C1A" w14:textId="754AEB07" w:rsidR="00876565" w:rsidRPr="00773753" w:rsidRDefault="00CA0480" w:rsidP="0087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 w:rsidR="00AA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1965</w:t>
            </w:r>
            <w:r w:rsidR="00AA229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22,0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147F1612" w14:textId="73230E8B" w:rsidR="00876565" w:rsidRPr="00773753" w:rsidRDefault="00876565" w:rsidP="0087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565" w:rsidRPr="00773753" w14:paraId="4C657062" w14:textId="77777777" w:rsidTr="00876565">
        <w:tc>
          <w:tcPr>
            <w:tcW w:w="4077" w:type="dxa"/>
            <w:shd w:val="clear" w:color="auto" w:fill="auto"/>
          </w:tcPr>
          <w:p w14:paraId="10BB1D81" w14:textId="77777777" w:rsidR="00876565" w:rsidRPr="00773753" w:rsidRDefault="00876565" w:rsidP="008765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737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Условно утвержденные расходы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75679395" w14:textId="77777777" w:rsidR="00876565" w:rsidRPr="00773753" w:rsidRDefault="00876565" w:rsidP="0087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6" w:type="dxa"/>
            <w:shd w:val="clear" w:color="auto" w:fill="auto"/>
            <w:vAlign w:val="center"/>
          </w:tcPr>
          <w:p w14:paraId="2195C466" w14:textId="77777777" w:rsidR="00876565" w:rsidRPr="00773753" w:rsidRDefault="00876565" w:rsidP="0087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shd w:val="clear" w:color="auto" w:fill="auto"/>
            <w:vAlign w:val="center"/>
          </w:tcPr>
          <w:p w14:paraId="099C4DE8" w14:textId="77777777" w:rsidR="00876565" w:rsidRPr="00773753" w:rsidRDefault="00876565" w:rsidP="0087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76565" w:rsidRPr="00773753" w14:paraId="11F361F3" w14:textId="77777777" w:rsidTr="00876565">
        <w:trPr>
          <w:trHeight w:val="109"/>
        </w:trPr>
        <w:tc>
          <w:tcPr>
            <w:tcW w:w="4077" w:type="dxa"/>
            <w:shd w:val="clear" w:color="auto" w:fill="auto"/>
          </w:tcPr>
          <w:p w14:paraId="6A9534CB" w14:textId="2CAD4044" w:rsidR="00876565" w:rsidRPr="00773753" w:rsidRDefault="00876565" w:rsidP="00876565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7375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872" w:type="dxa"/>
            <w:shd w:val="clear" w:color="auto" w:fill="auto"/>
            <w:vAlign w:val="center"/>
          </w:tcPr>
          <w:p w14:paraId="79173DBD" w14:textId="46A4F7F4" w:rsidR="00876565" w:rsidRPr="00773753" w:rsidRDefault="00CA0480" w:rsidP="0087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625</w:t>
            </w:r>
            <w:r w:rsidR="00AA2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442</w:t>
            </w:r>
            <w:r w:rsidR="00AA2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630,11</w:t>
            </w:r>
          </w:p>
        </w:tc>
        <w:tc>
          <w:tcPr>
            <w:tcW w:w="1716" w:type="dxa"/>
            <w:shd w:val="clear" w:color="auto" w:fill="auto"/>
            <w:vAlign w:val="center"/>
          </w:tcPr>
          <w:p w14:paraId="0BA86E61" w14:textId="2F2F524E" w:rsidR="00876565" w:rsidRPr="00773753" w:rsidRDefault="00CA0480" w:rsidP="0087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632</w:t>
            </w:r>
            <w:r w:rsidR="00AA2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876</w:t>
            </w:r>
            <w:r w:rsidR="00AA2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309,60</w:t>
            </w:r>
          </w:p>
        </w:tc>
        <w:tc>
          <w:tcPr>
            <w:tcW w:w="0" w:type="auto"/>
            <w:shd w:val="clear" w:color="auto" w:fill="auto"/>
            <w:vAlign w:val="center"/>
          </w:tcPr>
          <w:p w14:paraId="579F364F" w14:textId="327E61D7" w:rsidR="00876565" w:rsidRPr="00773753" w:rsidRDefault="00CA0480" w:rsidP="0087656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</w:t>
            </w:r>
            <w:r w:rsidR="00AA2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433</w:t>
            </w:r>
            <w:r w:rsidR="00AA229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679,49</w:t>
            </w:r>
          </w:p>
        </w:tc>
      </w:tr>
    </w:tbl>
    <w:p w14:paraId="6B0C3AE8" w14:textId="467673F1" w:rsidR="001111D2" w:rsidRDefault="001111D2" w:rsidP="0011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111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</w:p>
    <w:p w14:paraId="494AD0AC" w14:textId="4EC33D0B" w:rsidR="00773753" w:rsidRDefault="00E44268" w:rsidP="00247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основные параметры бюджета на 2026 год изменения не вносились.</w:t>
      </w:r>
    </w:p>
    <w:p w14:paraId="4172D4C7" w14:textId="77777777" w:rsidR="00E44268" w:rsidRDefault="00E44268" w:rsidP="00247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309BCC5" w14:textId="304F2D4D" w:rsidR="00E44268" w:rsidRPr="001111D2" w:rsidRDefault="00E44268" w:rsidP="00247F8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основные параметры бюджета на 2027 год внесены изменения в доходную и расходную часть бюджета на сумму 4 190 057.0 рублей за счет увеличение безвозмездных поступлений от других бюджетов бюджетной</w:t>
      </w:r>
      <w:r w:rsidR="00247F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системы Российской Федерации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субсидии на укрепление материально- технической базы учреждений культуры) </w:t>
      </w:r>
    </w:p>
    <w:p w14:paraId="4F3CB8D0" w14:textId="77777777" w:rsidR="001111D2" w:rsidRPr="001111D2" w:rsidRDefault="001111D2" w:rsidP="001111D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5211"/>
        <w:gridCol w:w="709"/>
        <w:gridCol w:w="3548"/>
      </w:tblGrid>
      <w:tr w:rsidR="005C209D" w:rsidRPr="005C209D" w14:paraId="687E5620" w14:textId="77777777" w:rsidTr="009552A1">
        <w:tc>
          <w:tcPr>
            <w:tcW w:w="5211" w:type="dxa"/>
          </w:tcPr>
          <w:p w14:paraId="747C2529" w14:textId="77777777" w:rsidR="005C209D" w:rsidRPr="005C209D" w:rsidRDefault="005C209D" w:rsidP="005C209D">
            <w:pPr>
              <w:spacing w:after="0" w:line="240" w:lineRule="exac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9AA86CF" w14:textId="77777777" w:rsidR="005C209D" w:rsidRPr="005C209D" w:rsidRDefault="005C209D" w:rsidP="005C209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20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Председатель комитета финансов администрации муниципального образования Одоевский район</w:t>
            </w:r>
          </w:p>
        </w:tc>
        <w:tc>
          <w:tcPr>
            <w:tcW w:w="709" w:type="dxa"/>
          </w:tcPr>
          <w:p w14:paraId="7E02A935" w14:textId="77777777" w:rsidR="005C209D" w:rsidRPr="005C209D" w:rsidRDefault="005C209D" w:rsidP="005C209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14:paraId="472259AE" w14:textId="77777777" w:rsidR="005C209D" w:rsidRPr="005C209D" w:rsidRDefault="005C209D" w:rsidP="005C209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3548" w:type="dxa"/>
          </w:tcPr>
          <w:p w14:paraId="0BD732C5" w14:textId="77777777" w:rsidR="005C209D" w:rsidRPr="005C209D" w:rsidRDefault="005C209D" w:rsidP="005C209D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59C358C7" w14:textId="77777777" w:rsidR="005C209D" w:rsidRPr="005C209D" w:rsidRDefault="005C209D" w:rsidP="005C209D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3631A063" w14:textId="77777777" w:rsidR="005C209D" w:rsidRPr="005C209D" w:rsidRDefault="005C209D" w:rsidP="005C209D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14:paraId="28E2C47E" w14:textId="77777777" w:rsidR="005C209D" w:rsidRPr="005C209D" w:rsidRDefault="005C209D" w:rsidP="005C209D">
            <w:pPr>
              <w:spacing w:after="0" w:line="240" w:lineRule="exact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C209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Е.Н. Жукова</w:t>
            </w:r>
          </w:p>
          <w:p w14:paraId="1E98D70A" w14:textId="77777777" w:rsidR="005C209D" w:rsidRPr="005C209D" w:rsidRDefault="005C209D" w:rsidP="005C209D">
            <w:pPr>
              <w:spacing w:after="0" w:line="240" w:lineRule="exact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</w:p>
        </w:tc>
      </w:tr>
    </w:tbl>
    <w:p w14:paraId="5363DE90" w14:textId="77777777" w:rsidR="004D7010" w:rsidRDefault="004D7010" w:rsidP="001111D2">
      <w:pPr>
        <w:spacing w:after="0" w:line="240" w:lineRule="auto"/>
        <w:ind w:firstLine="708"/>
        <w:jc w:val="both"/>
      </w:pPr>
    </w:p>
    <w:sectPr w:rsidR="004D7010" w:rsidSect="00FA2A3E">
      <w:footerReference w:type="even" r:id="rId8"/>
      <w:footerReference w:type="default" r:id="rId9"/>
      <w:pgSz w:w="11906" w:h="16838"/>
      <w:pgMar w:top="851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3E0094" w14:textId="77777777" w:rsidR="00A22B9D" w:rsidRDefault="00A22B9D">
      <w:pPr>
        <w:spacing w:after="0" w:line="240" w:lineRule="auto"/>
      </w:pPr>
      <w:r>
        <w:separator/>
      </w:r>
    </w:p>
  </w:endnote>
  <w:endnote w:type="continuationSeparator" w:id="0">
    <w:p w14:paraId="2BEEB2F9" w14:textId="77777777" w:rsidR="00A22B9D" w:rsidRDefault="00A22B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B998E7" w14:textId="77777777" w:rsidR="00F703BA" w:rsidRDefault="005C209D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1F2BBB60" w14:textId="77777777" w:rsidR="00F703BA" w:rsidRDefault="00A22B9D">
    <w:pPr>
      <w:pStyle w:val="a3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43E33F" w14:textId="77777777" w:rsidR="00F703BA" w:rsidRDefault="00A22B9D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0D709D" w14:textId="77777777" w:rsidR="00A22B9D" w:rsidRDefault="00A22B9D">
      <w:pPr>
        <w:spacing w:after="0" w:line="240" w:lineRule="auto"/>
      </w:pPr>
      <w:r>
        <w:separator/>
      </w:r>
    </w:p>
  </w:footnote>
  <w:footnote w:type="continuationSeparator" w:id="0">
    <w:p w14:paraId="7BCA861D" w14:textId="77777777" w:rsidR="00A22B9D" w:rsidRDefault="00A22B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D5523C"/>
    <w:multiLevelType w:val="hybridMultilevel"/>
    <w:tmpl w:val="07442784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3D7670"/>
    <w:multiLevelType w:val="hybridMultilevel"/>
    <w:tmpl w:val="DBE2088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AD077F9"/>
    <w:multiLevelType w:val="hybridMultilevel"/>
    <w:tmpl w:val="F64A3BAC"/>
    <w:lvl w:ilvl="0" w:tplc="A1E2F2FA">
      <w:start w:val="1"/>
      <w:numFmt w:val="decimal"/>
      <w:lvlText w:val="%1)"/>
      <w:lvlJc w:val="left"/>
      <w:pPr>
        <w:ind w:left="7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3" w15:restartNumberingAfterBreak="0">
    <w:nsid w:val="3C22179C"/>
    <w:multiLevelType w:val="hybridMultilevel"/>
    <w:tmpl w:val="C7720C4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E4F2832"/>
    <w:multiLevelType w:val="hybridMultilevel"/>
    <w:tmpl w:val="932ED8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54A60E0"/>
    <w:multiLevelType w:val="hybridMultilevel"/>
    <w:tmpl w:val="5B624A0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560A025B"/>
    <w:multiLevelType w:val="hybridMultilevel"/>
    <w:tmpl w:val="D272EF5C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7CB4E92"/>
    <w:multiLevelType w:val="hybridMultilevel"/>
    <w:tmpl w:val="190E7B9C"/>
    <w:lvl w:ilvl="0" w:tplc="04190011">
      <w:start w:val="1"/>
      <w:numFmt w:val="decimal"/>
      <w:lvlText w:val="%1)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A582659"/>
    <w:multiLevelType w:val="hybridMultilevel"/>
    <w:tmpl w:val="E26CC9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5AD66CA"/>
    <w:multiLevelType w:val="hybridMultilevel"/>
    <w:tmpl w:val="56C09062"/>
    <w:lvl w:ilvl="0" w:tplc="78665C0C">
      <w:start w:val="1"/>
      <w:numFmt w:val="bullet"/>
      <w:lvlText w:val=""/>
      <w:lvlJc w:val="left"/>
      <w:pPr>
        <w:ind w:left="1304" w:hanging="22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1"/>
  </w:num>
  <w:num w:numId="4">
    <w:abstractNumId w:val="4"/>
  </w:num>
  <w:num w:numId="5">
    <w:abstractNumId w:val="0"/>
  </w:num>
  <w:num w:numId="6">
    <w:abstractNumId w:val="8"/>
  </w:num>
  <w:num w:numId="7">
    <w:abstractNumId w:val="7"/>
  </w:num>
  <w:num w:numId="8">
    <w:abstractNumId w:val="3"/>
  </w:num>
  <w:num w:numId="9">
    <w:abstractNumId w:val="9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687F"/>
    <w:rsid w:val="00013817"/>
    <w:rsid w:val="0001744D"/>
    <w:rsid w:val="0005083E"/>
    <w:rsid w:val="000610E9"/>
    <w:rsid w:val="00087B2D"/>
    <w:rsid w:val="000D6B63"/>
    <w:rsid w:val="000D6D4C"/>
    <w:rsid w:val="000E643C"/>
    <w:rsid w:val="000F1BBA"/>
    <w:rsid w:val="001111D2"/>
    <w:rsid w:val="00114517"/>
    <w:rsid w:val="0014255C"/>
    <w:rsid w:val="001B30D4"/>
    <w:rsid w:val="002058A2"/>
    <w:rsid w:val="00207AB5"/>
    <w:rsid w:val="00233F3B"/>
    <w:rsid w:val="00236B17"/>
    <w:rsid w:val="00247F82"/>
    <w:rsid w:val="00255CE9"/>
    <w:rsid w:val="002A3ED4"/>
    <w:rsid w:val="0033133F"/>
    <w:rsid w:val="00344B8B"/>
    <w:rsid w:val="003E5CE3"/>
    <w:rsid w:val="00465524"/>
    <w:rsid w:val="00486052"/>
    <w:rsid w:val="004D330B"/>
    <w:rsid w:val="004D7010"/>
    <w:rsid w:val="004D7B89"/>
    <w:rsid w:val="004E01A8"/>
    <w:rsid w:val="00512F78"/>
    <w:rsid w:val="00515D8D"/>
    <w:rsid w:val="0058392B"/>
    <w:rsid w:val="00591FD7"/>
    <w:rsid w:val="005C209D"/>
    <w:rsid w:val="005D687F"/>
    <w:rsid w:val="00615B23"/>
    <w:rsid w:val="00622CB1"/>
    <w:rsid w:val="0068323C"/>
    <w:rsid w:val="00692AEA"/>
    <w:rsid w:val="006B77D6"/>
    <w:rsid w:val="00706B77"/>
    <w:rsid w:val="007071AD"/>
    <w:rsid w:val="00773753"/>
    <w:rsid w:val="0078648E"/>
    <w:rsid w:val="007B4A63"/>
    <w:rsid w:val="007C30BE"/>
    <w:rsid w:val="00851E06"/>
    <w:rsid w:val="00876565"/>
    <w:rsid w:val="008A0882"/>
    <w:rsid w:val="008A128D"/>
    <w:rsid w:val="008A5B18"/>
    <w:rsid w:val="008E26A4"/>
    <w:rsid w:val="008F1A58"/>
    <w:rsid w:val="008F2CD5"/>
    <w:rsid w:val="00913B7B"/>
    <w:rsid w:val="00934CB0"/>
    <w:rsid w:val="00935522"/>
    <w:rsid w:val="00937997"/>
    <w:rsid w:val="00956A07"/>
    <w:rsid w:val="0098118D"/>
    <w:rsid w:val="009A39F3"/>
    <w:rsid w:val="009C7B71"/>
    <w:rsid w:val="00A06094"/>
    <w:rsid w:val="00A22B9D"/>
    <w:rsid w:val="00A24EF0"/>
    <w:rsid w:val="00A61839"/>
    <w:rsid w:val="00A709B8"/>
    <w:rsid w:val="00A74007"/>
    <w:rsid w:val="00A94EA6"/>
    <w:rsid w:val="00AA2290"/>
    <w:rsid w:val="00AD4146"/>
    <w:rsid w:val="00AE0048"/>
    <w:rsid w:val="00AE4D8B"/>
    <w:rsid w:val="00B0348B"/>
    <w:rsid w:val="00B0623B"/>
    <w:rsid w:val="00B136F3"/>
    <w:rsid w:val="00B15B40"/>
    <w:rsid w:val="00B75458"/>
    <w:rsid w:val="00BA25D3"/>
    <w:rsid w:val="00C433B1"/>
    <w:rsid w:val="00C840D7"/>
    <w:rsid w:val="00CA0480"/>
    <w:rsid w:val="00CA619B"/>
    <w:rsid w:val="00CE788B"/>
    <w:rsid w:val="00D17B38"/>
    <w:rsid w:val="00D42B8D"/>
    <w:rsid w:val="00D43CB7"/>
    <w:rsid w:val="00D473E5"/>
    <w:rsid w:val="00D65138"/>
    <w:rsid w:val="00DB5410"/>
    <w:rsid w:val="00DC1878"/>
    <w:rsid w:val="00E44268"/>
    <w:rsid w:val="00E60CAA"/>
    <w:rsid w:val="00ED1166"/>
    <w:rsid w:val="00F36A75"/>
    <w:rsid w:val="00F819B4"/>
    <w:rsid w:val="00F91A60"/>
    <w:rsid w:val="00FB7072"/>
    <w:rsid w:val="00FD539E"/>
    <w:rsid w:val="00FD6C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812019"/>
  <w15:docId w15:val="{F3089E10-619E-43E2-B6E7-65F7364759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1111D2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Нижний колонтитул Знак"/>
    <w:basedOn w:val="a0"/>
    <w:link w:val="a3"/>
    <w:rsid w:val="001111D2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1111D2"/>
  </w:style>
  <w:style w:type="paragraph" w:styleId="a6">
    <w:name w:val="List Paragraph"/>
    <w:basedOn w:val="a"/>
    <w:uiPriority w:val="34"/>
    <w:qFormat/>
    <w:rsid w:val="00111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071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A191422-BD33-41AE-B364-CB61C7AE0B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1</Pages>
  <Words>605</Words>
  <Characters>3451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Эдуард Баранов</cp:lastModifiedBy>
  <cp:revision>11</cp:revision>
  <cp:lastPrinted>2024-12-17T13:24:00Z</cp:lastPrinted>
  <dcterms:created xsi:type="dcterms:W3CDTF">2025-03-19T09:16:00Z</dcterms:created>
  <dcterms:modified xsi:type="dcterms:W3CDTF">2025-03-31T11:34:00Z</dcterms:modified>
</cp:coreProperties>
</file>