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7B94" w:rsidRPr="00900FF8" w:rsidRDefault="008D7B94" w:rsidP="008D7B94">
      <w:pPr>
        <w:shd w:val="clear" w:color="auto" w:fill="FFFFFF"/>
        <w:jc w:val="right"/>
        <w:rPr>
          <w:color w:val="052635"/>
          <w:sz w:val="24"/>
          <w:szCs w:val="24"/>
        </w:rPr>
      </w:pPr>
      <w:r w:rsidRPr="00900FF8">
        <w:rPr>
          <w:color w:val="052635"/>
          <w:sz w:val="24"/>
          <w:szCs w:val="24"/>
        </w:rPr>
        <w:t>Приложение</w:t>
      </w:r>
      <w:r w:rsidR="00900FF8" w:rsidRPr="00900FF8">
        <w:rPr>
          <w:color w:val="052635"/>
          <w:sz w:val="24"/>
          <w:szCs w:val="24"/>
        </w:rPr>
        <w:t xml:space="preserve"> 1</w:t>
      </w:r>
    </w:p>
    <w:p w:rsidR="008D7B94" w:rsidRPr="00900FF8" w:rsidRDefault="008D7B94" w:rsidP="008D7B94">
      <w:pPr>
        <w:shd w:val="clear" w:color="auto" w:fill="FFFFFF"/>
        <w:jc w:val="right"/>
        <w:rPr>
          <w:color w:val="052635"/>
          <w:sz w:val="24"/>
          <w:szCs w:val="24"/>
        </w:rPr>
      </w:pPr>
      <w:r w:rsidRPr="00900FF8">
        <w:rPr>
          <w:color w:val="052635"/>
          <w:sz w:val="24"/>
          <w:szCs w:val="24"/>
        </w:rPr>
        <w:t xml:space="preserve">к постановлению </w:t>
      </w:r>
      <w:r w:rsidR="00900FF8" w:rsidRPr="00900FF8">
        <w:rPr>
          <w:color w:val="052635"/>
          <w:sz w:val="24"/>
          <w:szCs w:val="24"/>
        </w:rPr>
        <w:t>главы</w:t>
      </w:r>
    </w:p>
    <w:p w:rsidR="00B72FD8" w:rsidRPr="00900FF8" w:rsidRDefault="008D7B94" w:rsidP="008D7B94">
      <w:pPr>
        <w:shd w:val="clear" w:color="auto" w:fill="FFFFFF"/>
        <w:jc w:val="right"/>
        <w:rPr>
          <w:color w:val="052635"/>
          <w:sz w:val="24"/>
          <w:szCs w:val="24"/>
        </w:rPr>
      </w:pPr>
      <w:r w:rsidRPr="00900FF8">
        <w:rPr>
          <w:color w:val="052635"/>
          <w:sz w:val="24"/>
          <w:szCs w:val="24"/>
        </w:rPr>
        <w:t>муниципального образования</w:t>
      </w:r>
    </w:p>
    <w:p w:rsidR="008D7B94" w:rsidRPr="00900FF8" w:rsidRDefault="008D7B94" w:rsidP="008D7B94">
      <w:pPr>
        <w:shd w:val="clear" w:color="auto" w:fill="FFFFFF"/>
        <w:jc w:val="right"/>
        <w:rPr>
          <w:color w:val="052635"/>
          <w:sz w:val="24"/>
          <w:szCs w:val="24"/>
        </w:rPr>
      </w:pPr>
      <w:r w:rsidRPr="00900FF8">
        <w:rPr>
          <w:color w:val="052635"/>
          <w:sz w:val="24"/>
          <w:szCs w:val="24"/>
        </w:rPr>
        <w:t>Одоевск</w:t>
      </w:r>
      <w:r w:rsidR="00900FF8" w:rsidRPr="00900FF8">
        <w:rPr>
          <w:color w:val="052635"/>
          <w:sz w:val="24"/>
          <w:szCs w:val="24"/>
        </w:rPr>
        <w:t>ий</w:t>
      </w:r>
      <w:r w:rsidRPr="00900FF8">
        <w:rPr>
          <w:color w:val="052635"/>
          <w:sz w:val="24"/>
          <w:szCs w:val="24"/>
        </w:rPr>
        <w:t xml:space="preserve"> район</w:t>
      </w:r>
    </w:p>
    <w:p w:rsidR="008D7B94" w:rsidRPr="00900FF8" w:rsidRDefault="008D7B94" w:rsidP="008D7B94">
      <w:pPr>
        <w:shd w:val="clear" w:color="auto" w:fill="FFFFFF"/>
        <w:jc w:val="right"/>
        <w:rPr>
          <w:color w:val="052635"/>
          <w:sz w:val="24"/>
          <w:szCs w:val="24"/>
        </w:rPr>
      </w:pPr>
      <w:r w:rsidRPr="00900FF8">
        <w:rPr>
          <w:color w:val="052635"/>
          <w:sz w:val="24"/>
          <w:szCs w:val="24"/>
        </w:rPr>
        <w:t xml:space="preserve">от </w:t>
      </w:r>
      <w:r w:rsidR="0035799A" w:rsidRPr="0035799A">
        <w:rPr>
          <w:color w:val="052635"/>
          <w:sz w:val="24"/>
          <w:szCs w:val="24"/>
          <w:u w:val="single"/>
        </w:rPr>
        <w:t xml:space="preserve">15 </w:t>
      </w:r>
      <w:r w:rsidR="0035799A">
        <w:rPr>
          <w:color w:val="052635"/>
          <w:sz w:val="24"/>
          <w:szCs w:val="24"/>
          <w:u w:val="single"/>
        </w:rPr>
        <w:t xml:space="preserve"> </w:t>
      </w:r>
      <w:r w:rsidR="0035799A" w:rsidRPr="0035799A">
        <w:rPr>
          <w:color w:val="052635"/>
          <w:sz w:val="24"/>
          <w:szCs w:val="24"/>
          <w:u w:val="single"/>
        </w:rPr>
        <w:t>апреля</w:t>
      </w:r>
      <w:r w:rsidR="0035799A">
        <w:rPr>
          <w:color w:val="052635"/>
          <w:sz w:val="24"/>
          <w:szCs w:val="24"/>
          <w:u w:val="single"/>
        </w:rPr>
        <w:t xml:space="preserve"> </w:t>
      </w:r>
      <w:bookmarkStart w:id="0" w:name="_GoBack"/>
      <w:bookmarkEnd w:id="0"/>
      <w:r w:rsidR="0035799A" w:rsidRPr="0035799A">
        <w:rPr>
          <w:color w:val="052635"/>
          <w:sz w:val="24"/>
          <w:szCs w:val="24"/>
          <w:u w:val="single"/>
        </w:rPr>
        <w:t xml:space="preserve"> 2025 г</w:t>
      </w:r>
      <w:r w:rsidR="0035799A">
        <w:rPr>
          <w:color w:val="052635"/>
          <w:sz w:val="24"/>
          <w:szCs w:val="24"/>
        </w:rPr>
        <w:t>.</w:t>
      </w:r>
      <w:r w:rsidRPr="00900FF8">
        <w:rPr>
          <w:color w:val="052635"/>
          <w:sz w:val="24"/>
          <w:szCs w:val="24"/>
        </w:rPr>
        <w:t xml:space="preserve"> № _</w:t>
      </w:r>
      <w:r w:rsidR="0035799A" w:rsidRPr="0035799A">
        <w:rPr>
          <w:color w:val="052635"/>
          <w:sz w:val="24"/>
          <w:szCs w:val="24"/>
          <w:u w:val="single"/>
        </w:rPr>
        <w:t>2</w:t>
      </w:r>
      <w:r w:rsidRPr="00900FF8">
        <w:rPr>
          <w:color w:val="052635"/>
          <w:sz w:val="24"/>
          <w:szCs w:val="24"/>
        </w:rPr>
        <w:t>__</w:t>
      </w:r>
    </w:p>
    <w:p w:rsidR="008D7B94" w:rsidRDefault="008D7B94" w:rsidP="008D7B94">
      <w:pPr>
        <w:shd w:val="clear" w:color="auto" w:fill="FFFFFF"/>
        <w:jc w:val="center"/>
        <w:rPr>
          <w:b/>
          <w:color w:val="052635"/>
        </w:rPr>
      </w:pPr>
    </w:p>
    <w:p w:rsidR="008D7B94" w:rsidRDefault="008D7B94" w:rsidP="008D7B94">
      <w:pPr>
        <w:shd w:val="clear" w:color="auto" w:fill="FFFFFF"/>
        <w:jc w:val="center"/>
        <w:rPr>
          <w:b/>
          <w:color w:val="052635"/>
        </w:rPr>
      </w:pPr>
    </w:p>
    <w:p w:rsidR="008D7B94" w:rsidRDefault="008D7B94" w:rsidP="008D7B94">
      <w:pPr>
        <w:shd w:val="clear" w:color="auto" w:fill="FFFFFF"/>
        <w:jc w:val="center"/>
        <w:rPr>
          <w:b/>
          <w:color w:val="052635"/>
        </w:rPr>
      </w:pPr>
    </w:p>
    <w:p w:rsidR="008D7B94" w:rsidRDefault="008D7B94" w:rsidP="008D7B94">
      <w:pPr>
        <w:shd w:val="clear" w:color="auto" w:fill="FFFFFF"/>
        <w:jc w:val="center"/>
        <w:rPr>
          <w:b/>
          <w:color w:val="052635"/>
        </w:rPr>
      </w:pPr>
    </w:p>
    <w:p w:rsidR="008D7B94" w:rsidRDefault="008D7B94" w:rsidP="008D7B94">
      <w:pPr>
        <w:shd w:val="clear" w:color="auto" w:fill="FFFFFF"/>
        <w:jc w:val="center"/>
        <w:rPr>
          <w:b/>
          <w:color w:val="052635"/>
        </w:rPr>
      </w:pPr>
    </w:p>
    <w:p w:rsidR="00EB1F5D" w:rsidRDefault="00EB1F5D" w:rsidP="008D7B94">
      <w:pPr>
        <w:shd w:val="clear" w:color="auto" w:fill="FFFFFF"/>
        <w:jc w:val="center"/>
        <w:rPr>
          <w:b/>
          <w:color w:val="052635"/>
        </w:rPr>
      </w:pPr>
    </w:p>
    <w:p w:rsidR="00EB1F5D" w:rsidRDefault="00EB1F5D" w:rsidP="008D7B94">
      <w:pPr>
        <w:shd w:val="clear" w:color="auto" w:fill="FFFFFF"/>
        <w:jc w:val="center"/>
        <w:rPr>
          <w:b/>
          <w:color w:val="052635"/>
        </w:rPr>
      </w:pPr>
    </w:p>
    <w:p w:rsidR="008D7B94" w:rsidRDefault="008D7B94" w:rsidP="008D7B94">
      <w:pPr>
        <w:shd w:val="clear" w:color="auto" w:fill="FFFFFF"/>
        <w:jc w:val="center"/>
        <w:rPr>
          <w:b/>
          <w:color w:val="052635"/>
        </w:rPr>
      </w:pPr>
    </w:p>
    <w:p w:rsidR="008D7B94" w:rsidRPr="009A3C43" w:rsidRDefault="008D7B94" w:rsidP="008D7B94">
      <w:pPr>
        <w:shd w:val="clear" w:color="auto" w:fill="FFFFFF"/>
        <w:jc w:val="center"/>
        <w:rPr>
          <w:b/>
          <w:color w:val="052635"/>
          <w:sz w:val="40"/>
          <w:szCs w:val="40"/>
        </w:rPr>
      </w:pPr>
      <w:r w:rsidRPr="009A3C43">
        <w:rPr>
          <w:b/>
          <w:color w:val="052635"/>
          <w:sz w:val="40"/>
          <w:szCs w:val="40"/>
        </w:rPr>
        <w:t>Схема теплоснабжения</w:t>
      </w:r>
    </w:p>
    <w:p w:rsidR="008D7B94" w:rsidRPr="009A3C43" w:rsidRDefault="008D7B94" w:rsidP="008D7B94">
      <w:pPr>
        <w:shd w:val="clear" w:color="auto" w:fill="FFFFFF"/>
        <w:jc w:val="center"/>
        <w:rPr>
          <w:b/>
          <w:color w:val="052635"/>
          <w:sz w:val="40"/>
          <w:szCs w:val="40"/>
        </w:rPr>
      </w:pPr>
      <w:r w:rsidRPr="009A3C43">
        <w:rPr>
          <w:b/>
          <w:color w:val="052635"/>
          <w:sz w:val="40"/>
          <w:szCs w:val="40"/>
        </w:rPr>
        <w:t xml:space="preserve"> муниципального образования</w:t>
      </w:r>
    </w:p>
    <w:p w:rsidR="008D7B94" w:rsidRDefault="008D7B94" w:rsidP="008D7B94">
      <w:pPr>
        <w:shd w:val="clear" w:color="auto" w:fill="FFFFFF"/>
        <w:jc w:val="center"/>
        <w:rPr>
          <w:b/>
          <w:color w:val="052635"/>
          <w:sz w:val="40"/>
          <w:szCs w:val="40"/>
        </w:rPr>
      </w:pPr>
      <w:r w:rsidRPr="009A3C43">
        <w:rPr>
          <w:b/>
          <w:color w:val="052635"/>
          <w:sz w:val="40"/>
          <w:szCs w:val="40"/>
        </w:rPr>
        <w:t xml:space="preserve">    </w:t>
      </w:r>
      <w:r w:rsidR="005E614A">
        <w:rPr>
          <w:b/>
          <w:color w:val="052635"/>
          <w:sz w:val="40"/>
          <w:szCs w:val="40"/>
        </w:rPr>
        <w:t xml:space="preserve">сельское поселение </w:t>
      </w:r>
      <w:r w:rsidRPr="009A3C43">
        <w:rPr>
          <w:b/>
          <w:color w:val="052635"/>
          <w:sz w:val="40"/>
          <w:szCs w:val="40"/>
        </w:rPr>
        <w:t xml:space="preserve">Южно-Одоевское </w:t>
      </w:r>
      <w:r w:rsidR="005E614A">
        <w:rPr>
          <w:b/>
          <w:color w:val="052635"/>
          <w:sz w:val="40"/>
          <w:szCs w:val="40"/>
        </w:rPr>
        <w:t>Одоевского муниципального</w:t>
      </w:r>
      <w:r w:rsidRPr="009A3C43">
        <w:rPr>
          <w:b/>
          <w:color w:val="052635"/>
          <w:sz w:val="40"/>
          <w:szCs w:val="40"/>
        </w:rPr>
        <w:t xml:space="preserve"> района</w:t>
      </w:r>
    </w:p>
    <w:p w:rsidR="008D7B94" w:rsidRPr="009A3C43" w:rsidRDefault="008D7B94" w:rsidP="008D7B94">
      <w:pPr>
        <w:shd w:val="clear" w:color="auto" w:fill="FFFFFF"/>
        <w:jc w:val="center"/>
        <w:rPr>
          <w:b/>
          <w:color w:val="052635"/>
          <w:sz w:val="40"/>
          <w:szCs w:val="40"/>
        </w:rPr>
      </w:pPr>
      <w:r>
        <w:rPr>
          <w:b/>
          <w:color w:val="052635"/>
          <w:sz w:val="40"/>
          <w:szCs w:val="40"/>
        </w:rPr>
        <w:t>Тульской области до 2033 года</w:t>
      </w:r>
    </w:p>
    <w:p w:rsidR="008D7B94" w:rsidRPr="009A3C43" w:rsidRDefault="008D7B94" w:rsidP="008D7B94">
      <w:pPr>
        <w:shd w:val="clear" w:color="auto" w:fill="FFFFFF"/>
        <w:jc w:val="center"/>
        <w:rPr>
          <w:b/>
          <w:color w:val="052635"/>
          <w:sz w:val="40"/>
          <w:szCs w:val="40"/>
        </w:rPr>
      </w:pPr>
    </w:p>
    <w:p w:rsidR="008D7B94" w:rsidRPr="00133AC6" w:rsidRDefault="008D7B94" w:rsidP="008D7B94">
      <w:pPr>
        <w:shd w:val="clear" w:color="auto" w:fill="FFFFFF"/>
        <w:jc w:val="center"/>
        <w:rPr>
          <w:b/>
          <w:color w:val="052635"/>
        </w:rPr>
      </w:pPr>
    </w:p>
    <w:p w:rsidR="008D7B94" w:rsidRDefault="008D7B94" w:rsidP="008D7B94">
      <w:pPr>
        <w:rPr>
          <w:color w:val="052635"/>
        </w:rPr>
      </w:pPr>
      <w:r>
        <w:rPr>
          <w:b/>
          <w:color w:val="052635"/>
        </w:rPr>
        <w:t> </w:t>
      </w:r>
    </w:p>
    <w:p w:rsidR="008D7B94" w:rsidRDefault="008D7B94" w:rsidP="008D7B94">
      <w:pPr>
        <w:spacing w:before="100" w:beforeAutospacing="1" w:after="100" w:afterAutospacing="1"/>
        <w:jc w:val="both"/>
        <w:rPr>
          <w:color w:val="052635"/>
        </w:rPr>
      </w:pPr>
      <w:r>
        <w:rPr>
          <w:color w:val="052635"/>
        </w:rPr>
        <w:t> </w:t>
      </w:r>
    </w:p>
    <w:p w:rsidR="008D7B94" w:rsidRDefault="008D7B94" w:rsidP="008D7B94">
      <w:pPr>
        <w:spacing w:before="100" w:beforeAutospacing="1" w:after="100" w:afterAutospacing="1"/>
        <w:jc w:val="both"/>
        <w:rPr>
          <w:color w:val="052635"/>
        </w:rPr>
      </w:pPr>
      <w:r>
        <w:rPr>
          <w:color w:val="052635"/>
        </w:rPr>
        <w:t> </w:t>
      </w:r>
    </w:p>
    <w:p w:rsidR="008D7B94" w:rsidRDefault="008D7B94" w:rsidP="008D7B94">
      <w:pPr>
        <w:spacing w:before="100" w:beforeAutospacing="1" w:after="100" w:afterAutospacing="1"/>
        <w:ind w:firstLine="567"/>
        <w:jc w:val="right"/>
        <w:rPr>
          <w:color w:val="052635"/>
        </w:rPr>
      </w:pPr>
    </w:p>
    <w:p w:rsidR="008D7B94" w:rsidRDefault="008D7B94" w:rsidP="008D7B94">
      <w:pPr>
        <w:spacing w:before="100" w:beforeAutospacing="1" w:after="100" w:afterAutospacing="1"/>
        <w:ind w:firstLine="567"/>
        <w:jc w:val="right"/>
        <w:rPr>
          <w:color w:val="052635"/>
        </w:rPr>
      </w:pPr>
    </w:p>
    <w:p w:rsidR="008D7B94" w:rsidRDefault="008D7B94" w:rsidP="008D7B94">
      <w:pPr>
        <w:spacing w:before="100" w:beforeAutospacing="1" w:after="100" w:afterAutospacing="1"/>
        <w:ind w:firstLine="567"/>
        <w:jc w:val="right"/>
        <w:rPr>
          <w:color w:val="052635"/>
        </w:rPr>
      </w:pPr>
    </w:p>
    <w:p w:rsidR="008D7B94" w:rsidRDefault="008D7B94" w:rsidP="008D7B94">
      <w:pPr>
        <w:spacing w:before="100" w:beforeAutospacing="1" w:after="100" w:afterAutospacing="1"/>
        <w:ind w:firstLine="567"/>
        <w:jc w:val="right"/>
        <w:rPr>
          <w:color w:val="052635"/>
        </w:rPr>
      </w:pPr>
    </w:p>
    <w:p w:rsidR="008D7B94" w:rsidRDefault="008D7B94" w:rsidP="008D7B94">
      <w:pPr>
        <w:spacing w:before="100" w:beforeAutospacing="1" w:after="100" w:afterAutospacing="1"/>
        <w:ind w:firstLine="567"/>
        <w:jc w:val="right"/>
        <w:rPr>
          <w:color w:val="052635"/>
        </w:rPr>
      </w:pPr>
    </w:p>
    <w:p w:rsidR="008D7B94" w:rsidRDefault="008D7B94" w:rsidP="008D7B94">
      <w:pPr>
        <w:spacing w:before="100" w:beforeAutospacing="1" w:after="100" w:afterAutospacing="1"/>
        <w:ind w:firstLine="567"/>
        <w:jc w:val="right"/>
        <w:rPr>
          <w:color w:val="052635"/>
        </w:rPr>
      </w:pPr>
    </w:p>
    <w:p w:rsidR="008D7B94" w:rsidRDefault="008D7B94" w:rsidP="008D7B94">
      <w:pPr>
        <w:spacing w:before="100" w:beforeAutospacing="1" w:after="100" w:afterAutospacing="1"/>
        <w:ind w:firstLine="567"/>
        <w:jc w:val="right"/>
        <w:rPr>
          <w:color w:val="052635"/>
        </w:rPr>
      </w:pPr>
    </w:p>
    <w:p w:rsidR="008D7B94" w:rsidRDefault="008D7B94" w:rsidP="008D7B94">
      <w:pPr>
        <w:spacing w:before="100" w:beforeAutospacing="1" w:after="100" w:afterAutospacing="1"/>
        <w:ind w:firstLine="567"/>
        <w:jc w:val="right"/>
        <w:rPr>
          <w:color w:val="052635"/>
        </w:rPr>
      </w:pPr>
    </w:p>
    <w:p w:rsidR="008D7B94" w:rsidRDefault="008D7B94" w:rsidP="008D7B94">
      <w:pPr>
        <w:spacing w:before="100" w:beforeAutospacing="1" w:after="100" w:afterAutospacing="1"/>
        <w:ind w:firstLine="567"/>
        <w:jc w:val="right"/>
        <w:rPr>
          <w:color w:val="052635"/>
        </w:rPr>
      </w:pPr>
    </w:p>
    <w:p w:rsidR="00EB1F5D" w:rsidRDefault="00EB1F5D" w:rsidP="008D7B94">
      <w:pPr>
        <w:spacing w:before="100" w:beforeAutospacing="1" w:after="100" w:afterAutospacing="1"/>
        <w:ind w:firstLine="567"/>
        <w:jc w:val="right"/>
        <w:rPr>
          <w:color w:val="052635"/>
        </w:rPr>
      </w:pPr>
    </w:p>
    <w:p w:rsidR="00807D27" w:rsidRPr="00C54A20" w:rsidRDefault="00807D27" w:rsidP="00807D27">
      <w:pPr>
        <w:keepNext/>
        <w:spacing w:before="60" w:after="60"/>
        <w:outlineLvl w:val="0"/>
        <w:rPr>
          <w:kern w:val="32"/>
        </w:rPr>
      </w:pPr>
      <w:r w:rsidRPr="00C54A20">
        <w:rPr>
          <w:kern w:val="32"/>
        </w:rPr>
        <w:t>Введение</w:t>
      </w:r>
    </w:p>
    <w:p w:rsidR="00807D27" w:rsidRPr="00C54A20" w:rsidRDefault="00807D27" w:rsidP="00807D27">
      <w:pPr>
        <w:keepNext/>
        <w:spacing w:before="60" w:after="60"/>
        <w:outlineLvl w:val="0"/>
        <w:rPr>
          <w:kern w:val="32"/>
        </w:rPr>
      </w:pPr>
      <w:r w:rsidRPr="00C54A20">
        <w:rPr>
          <w:kern w:val="32"/>
        </w:rPr>
        <w:t>Основными принципами организации отношений в сфере теплоснабжения _</w:t>
      </w:r>
      <w:r w:rsidR="00202809" w:rsidRPr="00C54A20">
        <w:rPr>
          <w:kern w:val="32"/>
        </w:rPr>
        <w:t>_______________________________________________________________</w:t>
      </w:r>
      <w:r w:rsidR="00AE1934" w:rsidRPr="00C54A20">
        <w:rPr>
          <w:kern w:val="32"/>
        </w:rPr>
        <w:t>_5</w:t>
      </w:r>
    </w:p>
    <w:p w:rsidR="00807D27" w:rsidRPr="00C54A20" w:rsidRDefault="00807D27" w:rsidP="00807D27">
      <w:pPr>
        <w:keepNext/>
        <w:spacing w:before="60" w:after="60"/>
        <w:outlineLvl w:val="0"/>
        <w:rPr>
          <w:kern w:val="32"/>
        </w:rPr>
      </w:pPr>
      <w:r w:rsidRPr="00C54A20">
        <w:rPr>
          <w:kern w:val="32"/>
        </w:rPr>
        <w:t>Раздел 1. Показатели существующего и перспективного спроса на тепловую энергию (мощность) и теплоноситель в установленных границах территории муниципального образования сельского поселения _</w:t>
      </w:r>
      <w:r w:rsidR="0008618F" w:rsidRPr="00C54A20">
        <w:rPr>
          <w:kern w:val="32"/>
        </w:rPr>
        <w:t>____________</w:t>
      </w:r>
      <w:r w:rsidR="00C54A20">
        <w:rPr>
          <w:kern w:val="32"/>
        </w:rPr>
        <w:t>_</w:t>
      </w:r>
      <w:r w:rsidR="0008618F" w:rsidRPr="00C54A20">
        <w:rPr>
          <w:kern w:val="32"/>
        </w:rPr>
        <w:t>______6_</w:t>
      </w:r>
    </w:p>
    <w:p w:rsidR="00807D27" w:rsidRPr="00C54A20" w:rsidRDefault="00807D27" w:rsidP="00807D27">
      <w:pPr>
        <w:pStyle w:val="1"/>
        <w:jc w:val="left"/>
        <w:rPr>
          <w:szCs w:val="28"/>
        </w:rPr>
      </w:pPr>
      <w:r w:rsidRPr="00C54A20">
        <w:rPr>
          <w:szCs w:val="28"/>
        </w:rPr>
        <w:t>Раздел 2.  Существующие и перспективные балансы располагаемой тепловой мощности источников тепловой энергии и тепловой нагрузки потребителей ________________________________________________________________9_</w:t>
      </w:r>
    </w:p>
    <w:p w:rsidR="00807D27" w:rsidRPr="00C54A20" w:rsidRDefault="00807D27" w:rsidP="00807D27">
      <w:pPr>
        <w:pStyle w:val="1"/>
        <w:jc w:val="left"/>
        <w:rPr>
          <w:szCs w:val="28"/>
        </w:rPr>
      </w:pPr>
      <w:r w:rsidRPr="00C54A20">
        <w:rPr>
          <w:szCs w:val="28"/>
        </w:rPr>
        <w:t xml:space="preserve">Раздел 3.  Существующие и перспективные балансы теплоносителя  </w:t>
      </w:r>
      <w:r w:rsidR="008F3E67" w:rsidRPr="00C54A20">
        <w:rPr>
          <w:szCs w:val="28"/>
        </w:rPr>
        <w:t>____</w:t>
      </w:r>
      <w:r w:rsidRPr="00C54A20">
        <w:rPr>
          <w:szCs w:val="28"/>
        </w:rPr>
        <w:t>_</w:t>
      </w:r>
      <w:r w:rsidR="008550C6">
        <w:rPr>
          <w:szCs w:val="28"/>
        </w:rPr>
        <w:t>18</w:t>
      </w:r>
      <w:r w:rsidRPr="00C54A20">
        <w:rPr>
          <w:szCs w:val="28"/>
        </w:rPr>
        <w:t>_</w:t>
      </w:r>
    </w:p>
    <w:p w:rsidR="0008618F" w:rsidRPr="00C54A20" w:rsidRDefault="00807D27" w:rsidP="00F158A2">
      <w:pPr>
        <w:rPr>
          <w:kern w:val="32"/>
        </w:rPr>
      </w:pPr>
      <w:r w:rsidRPr="00C54A20">
        <w:rPr>
          <w:kern w:val="32"/>
        </w:rPr>
        <w:t>Раздел 4. Основные положения мастер-плана развития систем теплоснабжения __________________</w:t>
      </w:r>
      <w:r w:rsidR="0008618F" w:rsidRPr="00C54A20">
        <w:rPr>
          <w:kern w:val="32"/>
        </w:rPr>
        <w:t>____</w:t>
      </w:r>
      <w:r w:rsidRPr="00C54A20">
        <w:rPr>
          <w:kern w:val="32"/>
        </w:rPr>
        <w:t>___</w:t>
      </w:r>
      <w:r w:rsidR="0008618F" w:rsidRPr="00C54A20">
        <w:rPr>
          <w:kern w:val="32"/>
        </w:rPr>
        <w:t>______</w:t>
      </w:r>
      <w:r w:rsidRPr="00C54A20">
        <w:rPr>
          <w:kern w:val="32"/>
        </w:rPr>
        <w:t>__________________2</w:t>
      </w:r>
      <w:r w:rsidR="008550C6">
        <w:rPr>
          <w:kern w:val="32"/>
        </w:rPr>
        <w:t>4</w:t>
      </w:r>
      <w:r w:rsidRPr="00C54A20">
        <w:rPr>
          <w:kern w:val="32"/>
        </w:rPr>
        <w:t>_</w:t>
      </w:r>
    </w:p>
    <w:p w:rsidR="00F158A2" w:rsidRPr="00C54A20" w:rsidRDefault="00807D27" w:rsidP="00F158A2">
      <w:r w:rsidRPr="00C54A20">
        <w:t>Раздел 5.  Предложения по строительству, реконструкции, техническому перевооружению и (или) модернизации источников тепловой энергии ___2</w:t>
      </w:r>
      <w:r w:rsidR="008550C6">
        <w:t>4</w:t>
      </w:r>
      <w:r w:rsidRPr="00C54A20">
        <w:t>_</w:t>
      </w:r>
    </w:p>
    <w:p w:rsidR="00F158A2" w:rsidRPr="00C54A20" w:rsidRDefault="00807D27" w:rsidP="00F158A2">
      <w:r w:rsidRPr="00C54A20">
        <w:t>Раздел 6.    Предложения   по строительству, реконструкции   и (или)   модернизации  тепловых  сетей ____</w:t>
      </w:r>
      <w:r w:rsidR="00202809" w:rsidRPr="00C54A20">
        <w:t>_____________</w:t>
      </w:r>
      <w:r w:rsidR="008F3E67" w:rsidRPr="00C54A20">
        <w:t>________________</w:t>
      </w:r>
      <w:r w:rsidR="00202809" w:rsidRPr="00C54A20">
        <w:t>_</w:t>
      </w:r>
      <w:r w:rsidRPr="00C54A20">
        <w:t>__2</w:t>
      </w:r>
      <w:r w:rsidR="008550C6">
        <w:t>8</w:t>
      </w:r>
      <w:r w:rsidRPr="00C54A20">
        <w:t>_</w:t>
      </w:r>
    </w:p>
    <w:p w:rsidR="00F158A2" w:rsidRPr="00C54A20" w:rsidRDefault="00807D27" w:rsidP="00F158A2">
      <w:r w:rsidRPr="00C54A20">
        <w:t>Раздел 7.    Предложения по переводу открытых систем теплоснабжения (горячего водоснабжения) в закрытые системы горячего водоснабжения _</w:t>
      </w:r>
      <w:r w:rsidR="00202809" w:rsidRPr="00C54A20">
        <w:t>____________________________________________________________</w:t>
      </w:r>
      <w:r w:rsidRPr="00C54A20">
        <w:t>__</w:t>
      </w:r>
      <w:r w:rsidR="008550C6">
        <w:t>29</w:t>
      </w:r>
      <w:r w:rsidRPr="00C54A20">
        <w:t>_</w:t>
      </w:r>
    </w:p>
    <w:p w:rsidR="00F158A2" w:rsidRPr="00C54A20" w:rsidRDefault="00807D27" w:rsidP="00F158A2">
      <w:r w:rsidRPr="00C54A20">
        <w:t>Раздел 8. Перспективные топливные балансы _____________________</w:t>
      </w:r>
      <w:r w:rsidR="008F3E67" w:rsidRPr="00C54A20">
        <w:t>_</w:t>
      </w:r>
      <w:r w:rsidR="0008618F" w:rsidRPr="00C54A20">
        <w:softHyphen/>
      </w:r>
      <w:r w:rsidR="0008618F" w:rsidRPr="00C54A20">
        <w:softHyphen/>
        <w:t>_</w:t>
      </w:r>
      <w:r w:rsidRPr="00C54A20">
        <w:t>_</w:t>
      </w:r>
      <w:r w:rsidR="008550C6">
        <w:t>29</w:t>
      </w:r>
      <w:r w:rsidRPr="00C54A20">
        <w:t>_</w:t>
      </w:r>
    </w:p>
    <w:p w:rsidR="00807D27" w:rsidRPr="00C54A20" w:rsidRDefault="00F158A2" w:rsidP="00807D27">
      <w:pPr>
        <w:pStyle w:val="1"/>
        <w:jc w:val="left"/>
        <w:rPr>
          <w:szCs w:val="28"/>
        </w:rPr>
      </w:pPr>
      <w:r w:rsidRPr="00C54A20">
        <w:rPr>
          <w:szCs w:val="28"/>
        </w:rPr>
        <w:t>Ра</w:t>
      </w:r>
      <w:r w:rsidR="00807D27" w:rsidRPr="00C54A20">
        <w:rPr>
          <w:szCs w:val="28"/>
        </w:rPr>
        <w:t>здел 9.  Инвестиции в строительство, реконструкцию, техническое перевооружение и (или) модернизацию _________________</w:t>
      </w:r>
      <w:r w:rsidR="00202809" w:rsidRPr="00C54A20">
        <w:rPr>
          <w:szCs w:val="28"/>
        </w:rPr>
        <w:t>______</w:t>
      </w:r>
      <w:r w:rsidR="00807D27" w:rsidRPr="00C54A20">
        <w:rPr>
          <w:szCs w:val="28"/>
        </w:rPr>
        <w:t>___</w:t>
      </w:r>
      <w:r w:rsidR="0008618F" w:rsidRPr="00C54A20">
        <w:rPr>
          <w:szCs w:val="28"/>
        </w:rPr>
        <w:t>_</w:t>
      </w:r>
      <w:r w:rsidR="00807D27" w:rsidRPr="00C54A20">
        <w:rPr>
          <w:szCs w:val="28"/>
        </w:rPr>
        <w:t>__3</w:t>
      </w:r>
      <w:r w:rsidR="008550C6">
        <w:rPr>
          <w:szCs w:val="28"/>
        </w:rPr>
        <w:t>0</w:t>
      </w:r>
      <w:r w:rsidR="00807D27" w:rsidRPr="00C54A20">
        <w:rPr>
          <w:szCs w:val="28"/>
        </w:rPr>
        <w:t>_</w:t>
      </w:r>
    </w:p>
    <w:p w:rsidR="00807D27" w:rsidRPr="00C54A20" w:rsidRDefault="00807D27" w:rsidP="00807D27">
      <w:pPr>
        <w:pStyle w:val="1"/>
        <w:jc w:val="left"/>
        <w:rPr>
          <w:szCs w:val="28"/>
        </w:rPr>
      </w:pPr>
      <w:r w:rsidRPr="00C54A20">
        <w:rPr>
          <w:szCs w:val="28"/>
        </w:rPr>
        <w:t>Раздел 10.       Решение о присвоении статуса единой теплоснабжающей организации ____________________________</w:t>
      </w:r>
      <w:r w:rsidR="00202809" w:rsidRPr="00C54A20">
        <w:rPr>
          <w:szCs w:val="28"/>
        </w:rPr>
        <w:t>________</w:t>
      </w:r>
      <w:r w:rsidRPr="00C54A20">
        <w:rPr>
          <w:szCs w:val="28"/>
        </w:rPr>
        <w:t>______________</w:t>
      </w:r>
      <w:r w:rsidR="008F3E67" w:rsidRPr="00C54A20">
        <w:rPr>
          <w:szCs w:val="28"/>
        </w:rPr>
        <w:t>_</w:t>
      </w:r>
      <w:r w:rsidRPr="00C54A20">
        <w:rPr>
          <w:szCs w:val="28"/>
        </w:rPr>
        <w:t>_</w:t>
      </w:r>
      <w:r w:rsidR="008550C6">
        <w:rPr>
          <w:szCs w:val="28"/>
        </w:rPr>
        <w:t>31</w:t>
      </w:r>
      <w:r w:rsidRPr="00C54A20">
        <w:rPr>
          <w:szCs w:val="28"/>
        </w:rPr>
        <w:t>_</w:t>
      </w:r>
    </w:p>
    <w:p w:rsidR="00807D27" w:rsidRPr="00C54A20" w:rsidRDefault="00807D27" w:rsidP="00807D27">
      <w:pPr>
        <w:pStyle w:val="1"/>
        <w:jc w:val="left"/>
        <w:rPr>
          <w:szCs w:val="28"/>
        </w:rPr>
      </w:pPr>
      <w:r w:rsidRPr="00C54A20">
        <w:rPr>
          <w:szCs w:val="28"/>
        </w:rPr>
        <w:t>Раздел 11.  Решения о распределении тепловой нагрузки между источниками тепловой энергии ______________________________</w:t>
      </w:r>
      <w:r w:rsidR="00202809" w:rsidRPr="00C54A20">
        <w:rPr>
          <w:szCs w:val="28"/>
        </w:rPr>
        <w:t>___________</w:t>
      </w:r>
      <w:r w:rsidRPr="00C54A20">
        <w:rPr>
          <w:szCs w:val="28"/>
        </w:rPr>
        <w:t>__</w:t>
      </w:r>
      <w:r w:rsidR="008F3E67" w:rsidRPr="00C54A20">
        <w:rPr>
          <w:szCs w:val="28"/>
        </w:rPr>
        <w:t>__</w:t>
      </w:r>
      <w:r w:rsidRPr="00C54A20">
        <w:rPr>
          <w:szCs w:val="28"/>
        </w:rPr>
        <w:t>___3</w:t>
      </w:r>
      <w:r w:rsidR="008550C6">
        <w:rPr>
          <w:szCs w:val="28"/>
        </w:rPr>
        <w:t>2</w:t>
      </w:r>
      <w:r w:rsidRPr="00C54A20">
        <w:rPr>
          <w:szCs w:val="28"/>
        </w:rPr>
        <w:t>_</w:t>
      </w:r>
    </w:p>
    <w:p w:rsidR="00807D27" w:rsidRPr="00C54A20" w:rsidRDefault="00807D27" w:rsidP="00807D27">
      <w:pPr>
        <w:pStyle w:val="1"/>
        <w:jc w:val="left"/>
        <w:rPr>
          <w:szCs w:val="28"/>
        </w:rPr>
      </w:pPr>
      <w:r w:rsidRPr="00C54A20">
        <w:rPr>
          <w:szCs w:val="28"/>
        </w:rPr>
        <w:t xml:space="preserve">Раздел 12.    Решения по бесхозяйным тепловым </w:t>
      </w:r>
      <w:r w:rsidR="0008618F" w:rsidRPr="00C54A20">
        <w:rPr>
          <w:szCs w:val="28"/>
        </w:rPr>
        <w:t>се</w:t>
      </w:r>
      <w:r w:rsidR="00202809" w:rsidRPr="00C54A20">
        <w:rPr>
          <w:szCs w:val="28"/>
        </w:rPr>
        <w:t>тей__________</w:t>
      </w:r>
      <w:r w:rsidRPr="00C54A20">
        <w:rPr>
          <w:szCs w:val="28"/>
        </w:rPr>
        <w:t>__</w:t>
      </w:r>
      <w:r w:rsidR="008F3E67" w:rsidRPr="00C54A20">
        <w:rPr>
          <w:szCs w:val="28"/>
        </w:rPr>
        <w:t>__</w:t>
      </w:r>
      <w:r w:rsidRPr="00C54A20">
        <w:rPr>
          <w:szCs w:val="28"/>
        </w:rPr>
        <w:t>___3</w:t>
      </w:r>
      <w:r w:rsidR="00530E64">
        <w:rPr>
          <w:szCs w:val="28"/>
        </w:rPr>
        <w:t>2</w:t>
      </w:r>
      <w:r w:rsidRPr="00C54A20">
        <w:rPr>
          <w:szCs w:val="28"/>
        </w:rPr>
        <w:t>_</w:t>
      </w:r>
    </w:p>
    <w:p w:rsidR="00C54A20" w:rsidRDefault="00807D27" w:rsidP="00C54A20">
      <w:r w:rsidRPr="00C54A20">
        <w:t xml:space="preserve">Раздел 13.   Синхронизация  схемы  теплоснабжения  со  схемой  газоснабжения  и газификации сельского поселения,   схемой   и  программой  развития электроэнергетических систем,  а  также  со схемой   </w:t>
      </w:r>
      <w:r w:rsidR="0008618F" w:rsidRPr="00C54A20">
        <w:t>в</w:t>
      </w:r>
      <w:r w:rsidRPr="00C54A20">
        <w:t>одоснабжения   и   водоотведения   сельского поселения ______</w:t>
      </w:r>
      <w:r w:rsidR="00202809" w:rsidRPr="00C54A20">
        <w:t>_</w:t>
      </w:r>
      <w:r w:rsidR="00C54A20">
        <w:t>_</w:t>
      </w:r>
      <w:r w:rsidR="00202809" w:rsidRPr="00C54A20">
        <w:t>____</w:t>
      </w:r>
      <w:r w:rsidRPr="00C54A20">
        <w:t>__3</w:t>
      </w:r>
      <w:r w:rsidR="00530E64">
        <w:t>2</w:t>
      </w:r>
      <w:r w:rsidRPr="00C54A20">
        <w:t>_</w:t>
      </w:r>
    </w:p>
    <w:p w:rsidR="00AE1934" w:rsidRPr="00C54A20" w:rsidRDefault="00807D27" w:rsidP="00C54A20">
      <w:pPr>
        <w:rPr>
          <w:b/>
          <w:bCs/>
          <w:kern w:val="32"/>
        </w:rPr>
      </w:pPr>
      <w:r w:rsidRPr="00C54A20">
        <w:t xml:space="preserve">Раздел 14.   </w:t>
      </w:r>
      <w:r w:rsidRPr="00C54A20">
        <w:rPr>
          <w:rFonts w:eastAsia="Arial"/>
        </w:rPr>
        <w:t xml:space="preserve"> «Индикаторы развития систем теплоснабжения поселения, муниципального округа, городского округа, города федерального значения» ________________________________________________________</w:t>
      </w:r>
      <w:r w:rsidR="008F3E67" w:rsidRPr="00C54A20">
        <w:rPr>
          <w:rFonts w:eastAsia="Arial"/>
        </w:rPr>
        <w:t>_</w:t>
      </w:r>
      <w:r w:rsidRPr="00C54A20">
        <w:rPr>
          <w:rFonts w:eastAsia="Arial"/>
        </w:rPr>
        <w:t>__</w:t>
      </w:r>
      <w:r w:rsidR="00202809" w:rsidRPr="00C54A20">
        <w:rPr>
          <w:rFonts w:eastAsia="Arial"/>
        </w:rPr>
        <w:t>_</w:t>
      </w:r>
      <w:r w:rsidR="00C54A20">
        <w:rPr>
          <w:rFonts w:eastAsia="Arial"/>
        </w:rPr>
        <w:t>_</w:t>
      </w:r>
      <w:r w:rsidRPr="00C54A20">
        <w:rPr>
          <w:rFonts w:eastAsia="Arial"/>
        </w:rPr>
        <w:t>___3</w:t>
      </w:r>
      <w:r w:rsidR="00530E64">
        <w:rPr>
          <w:rFonts w:eastAsia="Arial"/>
        </w:rPr>
        <w:t>2</w:t>
      </w:r>
      <w:r w:rsidRPr="00C54A20">
        <w:t>Раздел 15</w:t>
      </w:r>
      <w:r w:rsidR="00202809" w:rsidRPr="00C54A20">
        <w:t>.</w:t>
      </w:r>
      <w:r w:rsidRPr="00C54A20">
        <w:t xml:space="preserve">  Ценовые (тарифные) последствия </w:t>
      </w:r>
      <w:r w:rsidR="00202809" w:rsidRPr="00C54A20">
        <w:t>______________</w:t>
      </w:r>
      <w:r w:rsidR="00C54A20">
        <w:t>_</w:t>
      </w:r>
      <w:r w:rsidR="00202809" w:rsidRPr="00C54A20">
        <w:t>_______</w:t>
      </w:r>
      <w:r w:rsidR="0008618F" w:rsidRPr="00C54A20">
        <w:t>_</w:t>
      </w:r>
      <w:r w:rsidRPr="00C54A20">
        <w:t>__3</w:t>
      </w:r>
      <w:r w:rsidR="00530E64">
        <w:t>5</w:t>
      </w:r>
      <w:r w:rsidR="00C54A20">
        <w:t xml:space="preserve"> </w:t>
      </w:r>
      <w:r w:rsidRPr="00C54A20">
        <w:t>Раздел 16</w:t>
      </w:r>
      <w:r w:rsidR="00202809" w:rsidRPr="00C54A20">
        <w:t>.</w:t>
      </w:r>
      <w:r w:rsidRPr="00C54A20">
        <w:t xml:space="preserve">   Заключение ________________________________</w:t>
      </w:r>
      <w:r w:rsidR="00C54A20">
        <w:t>_</w:t>
      </w:r>
      <w:r w:rsidRPr="00C54A20">
        <w:t>_______</w:t>
      </w:r>
      <w:r w:rsidR="008F3E67" w:rsidRPr="00C54A20">
        <w:t>_</w:t>
      </w:r>
      <w:r w:rsidRPr="00C54A20">
        <w:t>__3</w:t>
      </w:r>
      <w:r w:rsidR="00530E64">
        <w:t>5</w:t>
      </w:r>
    </w:p>
    <w:p w:rsidR="00EB1F5D" w:rsidRDefault="00EB1F5D" w:rsidP="00807D27">
      <w:pPr>
        <w:keepNext/>
        <w:spacing w:before="60" w:after="60"/>
        <w:jc w:val="center"/>
        <w:outlineLvl w:val="0"/>
        <w:rPr>
          <w:b/>
          <w:bCs/>
          <w:kern w:val="32"/>
        </w:rPr>
      </w:pPr>
    </w:p>
    <w:p w:rsidR="00EB1F5D" w:rsidRDefault="00EB1F5D" w:rsidP="00807D27">
      <w:pPr>
        <w:keepNext/>
        <w:spacing w:before="60" w:after="60"/>
        <w:jc w:val="center"/>
        <w:outlineLvl w:val="0"/>
        <w:rPr>
          <w:b/>
          <w:bCs/>
          <w:kern w:val="32"/>
        </w:rPr>
      </w:pPr>
    </w:p>
    <w:p w:rsidR="008550C6" w:rsidRDefault="008550C6" w:rsidP="00807D27">
      <w:pPr>
        <w:keepNext/>
        <w:spacing w:before="60" w:after="60"/>
        <w:jc w:val="center"/>
        <w:outlineLvl w:val="0"/>
        <w:rPr>
          <w:b/>
          <w:bCs/>
          <w:kern w:val="32"/>
        </w:rPr>
      </w:pPr>
    </w:p>
    <w:p w:rsidR="00807D27" w:rsidRPr="00C54A20" w:rsidRDefault="00807D27" w:rsidP="00807D27">
      <w:pPr>
        <w:keepNext/>
        <w:spacing w:before="60" w:after="60"/>
        <w:jc w:val="center"/>
        <w:outlineLvl w:val="0"/>
        <w:rPr>
          <w:b/>
          <w:bCs/>
          <w:kern w:val="32"/>
        </w:rPr>
      </w:pPr>
      <w:r w:rsidRPr="00C54A20">
        <w:rPr>
          <w:b/>
          <w:bCs/>
          <w:kern w:val="32"/>
        </w:rPr>
        <w:t>Введение</w:t>
      </w:r>
    </w:p>
    <w:p w:rsidR="00807D27" w:rsidRPr="00C54A20" w:rsidRDefault="00807D27" w:rsidP="00807D27">
      <w:pPr>
        <w:autoSpaceDE w:val="0"/>
        <w:autoSpaceDN w:val="0"/>
        <w:adjustRightInd w:val="0"/>
        <w:ind w:firstLine="567"/>
        <w:jc w:val="both"/>
        <w:rPr>
          <w:bCs/>
        </w:rPr>
      </w:pPr>
      <w:r w:rsidRPr="00C54A20">
        <w:rPr>
          <w:bCs/>
        </w:rPr>
        <w:t>Настоящая схема теплоснабжения муниципального образования Южно-Одоевское Одоевского района (далее – схема) разработана в соответствии с Федеральными законами от 27.07.2010г. N 190-ФЗ "О теплоснабжении», от 06.10.2003г. № 131-ФЗ «Об общих принципах организации местного самоуправления в Российской Федерации» (в действующей редакции), от 30.12.2004г. № 210-ФЗ «Об основах регулирования тарифов организаций коммунального комплекса» (с изменениями) постановлением Правительства РФ от 22.02.2012г. № 154 «О требованиях к схемам теплоснабжения, порядку их разработки и утверждения».</w:t>
      </w:r>
    </w:p>
    <w:p w:rsidR="00807D27" w:rsidRPr="00C54A20" w:rsidRDefault="00807D27" w:rsidP="00807D27">
      <w:pPr>
        <w:autoSpaceDE w:val="0"/>
        <w:autoSpaceDN w:val="0"/>
        <w:adjustRightInd w:val="0"/>
        <w:ind w:firstLine="567"/>
        <w:jc w:val="both"/>
        <w:rPr>
          <w:bCs/>
        </w:rPr>
      </w:pPr>
      <w:r w:rsidRPr="00C54A20">
        <w:rPr>
          <w:bCs/>
        </w:rPr>
        <w:t>Схема теплоснабжения  определяет эффективное и безопасное функционирование системы теплоснабжения, ее развитие с учетом правового регулирования в области энергосбережения и повышения энергетической эффективности.</w:t>
      </w:r>
    </w:p>
    <w:p w:rsidR="00807D27" w:rsidRPr="00C54A20" w:rsidRDefault="00807D27" w:rsidP="00807D27">
      <w:pPr>
        <w:autoSpaceDE w:val="0"/>
        <w:autoSpaceDN w:val="0"/>
        <w:adjustRightInd w:val="0"/>
        <w:ind w:firstLine="540"/>
        <w:jc w:val="both"/>
      </w:pPr>
      <w:r w:rsidRPr="00C54A20">
        <w:t>При разработки схемы теплоснабжения использованы следующие материалы:</w:t>
      </w:r>
    </w:p>
    <w:p w:rsidR="00807D27" w:rsidRPr="00C54A20" w:rsidRDefault="00807D27" w:rsidP="00807D27">
      <w:pPr>
        <w:autoSpaceDE w:val="0"/>
        <w:autoSpaceDN w:val="0"/>
        <w:adjustRightInd w:val="0"/>
        <w:ind w:firstLine="540"/>
        <w:jc w:val="both"/>
      </w:pPr>
      <w:r w:rsidRPr="00C54A20">
        <w:t>- Генеральный план муниципального образования Южно-Одоевское Одоевского района;</w:t>
      </w:r>
    </w:p>
    <w:p w:rsidR="00807D27" w:rsidRPr="00C54A20" w:rsidRDefault="00807D27" w:rsidP="00807D27">
      <w:pPr>
        <w:autoSpaceDE w:val="0"/>
        <w:autoSpaceDN w:val="0"/>
        <w:adjustRightInd w:val="0"/>
        <w:ind w:firstLine="540"/>
        <w:jc w:val="both"/>
      </w:pPr>
      <w:r w:rsidRPr="00C54A20">
        <w:t>- Положение о территориальном планировании;</w:t>
      </w:r>
    </w:p>
    <w:p w:rsidR="00807D27" w:rsidRPr="00C54A20" w:rsidRDefault="00807D27" w:rsidP="00807D27">
      <w:pPr>
        <w:autoSpaceDE w:val="0"/>
        <w:autoSpaceDN w:val="0"/>
        <w:adjustRightInd w:val="0"/>
        <w:ind w:firstLine="540"/>
        <w:jc w:val="both"/>
      </w:pPr>
      <w:r w:rsidRPr="00C54A20">
        <w:t>- Проектная и исполнительная документация по источникам тепла, тепловым сетям;</w:t>
      </w:r>
    </w:p>
    <w:p w:rsidR="00807D27" w:rsidRPr="00C54A20" w:rsidRDefault="00807D27" w:rsidP="00807D27">
      <w:pPr>
        <w:autoSpaceDE w:val="0"/>
        <w:autoSpaceDN w:val="0"/>
        <w:adjustRightInd w:val="0"/>
        <w:ind w:left="540"/>
        <w:jc w:val="both"/>
      </w:pPr>
      <w:r w:rsidRPr="00C54A20">
        <w:t>- Эксплуатационная документация (расчетные температурные графики,   гидравлические режимы, данные по присоединенным тепловым нагрузкам и их видам и т.п.);</w:t>
      </w:r>
    </w:p>
    <w:p w:rsidR="00807D27" w:rsidRPr="00C54A20" w:rsidRDefault="00807D27" w:rsidP="00807D27">
      <w:pPr>
        <w:ind w:firstLine="709"/>
        <w:jc w:val="both"/>
      </w:pPr>
      <w:r w:rsidRPr="00C54A20">
        <w:t>Процесс теплоснабжения в  муниципальном образовании обеспечивается одной  организацией, которая является</w:t>
      </w:r>
      <w:r w:rsidRPr="00C54A20">
        <w:rPr>
          <w:rFonts w:eastAsia="Calibri"/>
          <w:lang w:eastAsia="en-US"/>
        </w:rPr>
        <w:t xml:space="preserve"> единым  теплоснабжающим  предприятием -</w:t>
      </w:r>
      <w:r w:rsidRPr="00C54A20">
        <w:t xml:space="preserve"> производителем тепловой энергии: </w:t>
      </w:r>
    </w:p>
    <w:p w:rsidR="00807D27" w:rsidRPr="00C54A20" w:rsidRDefault="00807D27" w:rsidP="00807D27">
      <w:pPr>
        <w:ind w:firstLine="709"/>
        <w:jc w:val="both"/>
      </w:pPr>
      <w:r w:rsidRPr="00C54A20">
        <w:t>Тепловые сети МО Южно-Одоевское Одоевского района предназначены для обеспечения отоплением МКОУ «Сомовская ООШ», филиала психо-неврологического диспансера ГУ ТО «Одоевский дом-интернат для престарелых и инвалидов».</w:t>
      </w:r>
    </w:p>
    <w:p w:rsidR="00807D27" w:rsidRPr="00C54A20" w:rsidRDefault="00807D27" w:rsidP="00807D27">
      <w:pPr>
        <w:ind w:firstLine="709"/>
        <w:jc w:val="both"/>
      </w:pPr>
      <w:r w:rsidRPr="00C54A20">
        <w:t>Жилые дома отапливаются от индивидуальных источников отопления»</w:t>
      </w:r>
    </w:p>
    <w:p w:rsidR="00807D27" w:rsidRPr="00C54A20" w:rsidRDefault="00807D27" w:rsidP="00807D27">
      <w:pPr>
        <w:ind w:firstLine="709"/>
        <w:jc w:val="both"/>
      </w:pPr>
      <w:r w:rsidRPr="00C54A20">
        <w:t>Способ прокладки тепловых сетей надземный и подземный. Большая часть (98 %) проложено подземным способом.</w:t>
      </w:r>
    </w:p>
    <w:p w:rsidR="00807D27" w:rsidRPr="00C54A20" w:rsidRDefault="00807D27" w:rsidP="00807D27">
      <w:pPr>
        <w:ind w:firstLine="709"/>
        <w:jc w:val="both"/>
      </w:pPr>
      <w:r w:rsidRPr="00C54A20">
        <w:t>Централизованное снабжение горячей водой населения в МО отсутствует. ГВС населения  осуществляется от индивидуальных двухконтурных отопительных котлов и из водогрейных колонок, установленных в жилых помещениях частных домов и многоквартирных домов.</w:t>
      </w:r>
    </w:p>
    <w:p w:rsidR="00807D27" w:rsidRPr="00C54A20" w:rsidRDefault="00807D27" w:rsidP="00807D27">
      <w:pPr>
        <w:autoSpaceDE w:val="0"/>
        <w:autoSpaceDN w:val="0"/>
        <w:adjustRightInd w:val="0"/>
        <w:ind w:firstLine="540"/>
        <w:jc w:val="both"/>
      </w:pPr>
      <w:r w:rsidRPr="00C54A20">
        <w:t xml:space="preserve"> Теплоснабжающая организация - 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p w:rsidR="00807D27" w:rsidRPr="00C54A20" w:rsidRDefault="00807D27" w:rsidP="00807D27">
      <w:pPr>
        <w:autoSpaceDE w:val="0"/>
        <w:autoSpaceDN w:val="0"/>
        <w:adjustRightInd w:val="0"/>
        <w:ind w:firstLine="539"/>
        <w:jc w:val="both"/>
      </w:pPr>
      <w:r w:rsidRPr="00C54A20">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F158A2" w:rsidRPr="00C54A20" w:rsidRDefault="00F158A2" w:rsidP="00807D27">
      <w:pPr>
        <w:jc w:val="both"/>
        <w:rPr>
          <w:b/>
        </w:rPr>
      </w:pPr>
    </w:p>
    <w:p w:rsidR="00807D27" w:rsidRPr="00C54A20" w:rsidRDefault="00807D27" w:rsidP="00807D27">
      <w:pPr>
        <w:jc w:val="both"/>
        <w:rPr>
          <w:b/>
        </w:rPr>
      </w:pPr>
      <w:r w:rsidRPr="00C54A20">
        <w:rPr>
          <w:b/>
        </w:rPr>
        <w:t>Раздел 1. Показатели существующего и перспективного спроса на тепловую энергию (мощность) и теплоноситель в установленных границах территории муниципального образования сельского поселения</w:t>
      </w:r>
    </w:p>
    <w:p w:rsidR="00807D27" w:rsidRPr="00C54A20" w:rsidRDefault="00807D27" w:rsidP="00807D27">
      <w:pPr>
        <w:ind w:firstLine="709"/>
        <w:jc w:val="both"/>
        <w:rPr>
          <w:bCs/>
        </w:rPr>
      </w:pPr>
    </w:p>
    <w:p w:rsidR="00807D27" w:rsidRPr="00C54A20" w:rsidRDefault="00807D27" w:rsidP="00807D27">
      <w:pPr>
        <w:ind w:firstLine="709"/>
        <w:jc w:val="both"/>
        <w:rPr>
          <w:bCs/>
        </w:rPr>
      </w:pPr>
      <w:r w:rsidRPr="00C54A20">
        <w:rPr>
          <w:bCs/>
        </w:rPr>
        <w:t>1.1.</w:t>
      </w:r>
      <w:r w:rsidRPr="00C54A20">
        <w:rPr>
          <w:bCs/>
        </w:rPr>
        <w:tab/>
        <w:t>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p>
    <w:p w:rsidR="00807D27" w:rsidRPr="00C54A20" w:rsidRDefault="00807D27" w:rsidP="00807D27">
      <w:pPr>
        <w:ind w:firstLine="709"/>
        <w:jc w:val="both"/>
        <w:rPr>
          <w:bCs/>
        </w:rPr>
      </w:pPr>
      <w:r w:rsidRPr="00C54A20">
        <w:rPr>
          <w:bCs/>
        </w:rPr>
        <w:t>Муниципальное образование сельское поселение Южно-Одоевское Одоевского муниципального района входит в состав муниципального образования Одоевский район.</w:t>
      </w:r>
    </w:p>
    <w:p w:rsidR="00807D27" w:rsidRPr="00C54A20" w:rsidRDefault="00807D27" w:rsidP="00807D27">
      <w:pPr>
        <w:ind w:firstLine="709"/>
        <w:jc w:val="both"/>
        <w:rPr>
          <w:bCs/>
        </w:rPr>
      </w:pPr>
      <w:r w:rsidRPr="00C54A20">
        <w:rPr>
          <w:bCs/>
        </w:rPr>
        <w:t>Площадь поселения на 01.01.2025 г. – 34830 га.</w:t>
      </w:r>
    </w:p>
    <w:p w:rsidR="00807D27" w:rsidRPr="00C54A20" w:rsidRDefault="00807D27" w:rsidP="00807D27">
      <w:pPr>
        <w:ind w:firstLine="709"/>
        <w:jc w:val="both"/>
        <w:rPr>
          <w:bCs/>
        </w:rPr>
      </w:pPr>
      <w:r w:rsidRPr="00C54A20">
        <w:rPr>
          <w:bCs/>
        </w:rPr>
        <w:t xml:space="preserve"> Расположено муниципальное образование в 100 км. от областного центра г. Тула.</w:t>
      </w:r>
    </w:p>
    <w:p w:rsidR="00807D27" w:rsidRPr="00C54A20" w:rsidRDefault="00807D27" w:rsidP="00807D27">
      <w:pPr>
        <w:ind w:firstLine="709"/>
        <w:jc w:val="both"/>
        <w:rPr>
          <w:bCs/>
        </w:rPr>
      </w:pPr>
      <w:r w:rsidRPr="00C54A20">
        <w:rPr>
          <w:bCs/>
        </w:rPr>
        <w:t>Административным центром муниципального образования сельское поселение Южно-Одоевское Одоевского муниципального района является пос. Стрелецкий.</w:t>
      </w:r>
    </w:p>
    <w:p w:rsidR="00807D27" w:rsidRPr="00C54A20" w:rsidRDefault="00807D27" w:rsidP="00807D27">
      <w:pPr>
        <w:ind w:firstLine="709"/>
        <w:jc w:val="both"/>
        <w:rPr>
          <w:bCs/>
        </w:rPr>
      </w:pPr>
      <w:r w:rsidRPr="00C54A20">
        <w:rPr>
          <w:bCs/>
        </w:rPr>
        <w:t xml:space="preserve">Численность населения муниципального образования </w:t>
      </w:r>
      <w:r w:rsidR="008F3E67" w:rsidRPr="00C54A20">
        <w:rPr>
          <w:bCs/>
        </w:rPr>
        <w:t xml:space="preserve">сельское поселение </w:t>
      </w:r>
      <w:r w:rsidR="00F158A2" w:rsidRPr="00C54A20">
        <w:rPr>
          <w:bCs/>
        </w:rPr>
        <w:t>Южно</w:t>
      </w:r>
      <w:r w:rsidRPr="00C54A20">
        <w:rPr>
          <w:bCs/>
        </w:rPr>
        <w:t>-Одоевское Одоевского</w:t>
      </w:r>
      <w:r w:rsidR="008F3E67" w:rsidRPr="00C54A20">
        <w:rPr>
          <w:bCs/>
        </w:rPr>
        <w:t xml:space="preserve"> муниципального </w:t>
      </w:r>
      <w:r w:rsidRPr="00C54A20">
        <w:rPr>
          <w:bCs/>
        </w:rPr>
        <w:t>района на 01.01.2025 – 2</w:t>
      </w:r>
      <w:r w:rsidR="00742E8A" w:rsidRPr="00C54A20">
        <w:rPr>
          <w:bCs/>
        </w:rPr>
        <w:t>000</w:t>
      </w:r>
      <w:r w:rsidRPr="00C54A20">
        <w:rPr>
          <w:bCs/>
        </w:rPr>
        <w:t xml:space="preserve"> человек.</w:t>
      </w:r>
    </w:p>
    <w:p w:rsidR="00742E8A" w:rsidRPr="00C54A20" w:rsidRDefault="00742E8A" w:rsidP="00742E8A">
      <w:pPr>
        <w:spacing w:line="276" w:lineRule="auto"/>
        <w:ind w:firstLine="709"/>
        <w:jc w:val="both"/>
      </w:pPr>
      <w:r w:rsidRPr="00C54A20">
        <w:t xml:space="preserve">Муниципальное образование находится на берегу реки Упа, которая является главной водной артерией. Питание реки смешанное, при этом основными источниками питания  являются талые воды: доля весеннего стока составляет 70-80 % годового. Величина превышения высшего уровня весеннего половодья над летне-осенним уровнем (амплитуда) составляет в среднем </w:t>
      </w:r>
      <w:smartTag w:uri="urn:schemas-microsoft-com:office:smarttags" w:element="metricconverter">
        <w:smartTagPr>
          <w:attr w:name="ProductID" w:val="2,5 м"/>
        </w:smartTagPr>
        <w:r w:rsidRPr="00C54A20">
          <w:t>2,5 м</w:t>
        </w:r>
      </w:smartTag>
      <w:r w:rsidRPr="00C54A20">
        <w:t xml:space="preserve">. Муниципальное образование </w:t>
      </w:r>
      <w:r w:rsidR="008F3E67" w:rsidRPr="00C54A20">
        <w:t xml:space="preserve">сельское поселение </w:t>
      </w:r>
      <w:r w:rsidRPr="00C54A20">
        <w:t xml:space="preserve">Южно-Одоевское </w:t>
      </w:r>
      <w:r w:rsidR="008F3E67" w:rsidRPr="00C54A20">
        <w:t xml:space="preserve">муниципального района </w:t>
      </w:r>
      <w:r w:rsidRPr="00C54A20">
        <w:t xml:space="preserve">характеризуется умеренно - континентальным климатом с умеренно-холодной зимой и умеренно-теплым летом. </w:t>
      </w:r>
    </w:p>
    <w:p w:rsidR="00742E8A" w:rsidRPr="00C54A20" w:rsidRDefault="00742E8A" w:rsidP="00742E8A">
      <w:pPr>
        <w:spacing w:line="276" w:lineRule="auto"/>
        <w:ind w:firstLine="709"/>
        <w:jc w:val="both"/>
      </w:pPr>
      <w:r w:rsidRPr="00C54A20">
        <w:t>Устойчивые морозы наступают в конце ноября, прекращаются в  середине марта. Продолжительность периода с устойчивыми морозами длится 110-115 дней. Продолжительность безморозного периода в среднем равна 140 дням.</w:t>
      </w:r>
    </w:p>
    <w:p w:rsidR="00742E8A" w:rsidRPr="00C54A20" w:rsidRDefault="00742E8A" w:rsidP="00742E8A">
      <w:pPr>
        <w:spacing w:line="276" w:lineRule="auto"/>
        <w:ind w:firstLine="709"/>
        <w:jc w:val="both"/>
      </w:pPr>
      <w:r w:rsidRPr="00C54A20">
        <w:t xml:space="preserve">Лето начинается в мае и длится до октября. </w:t>
      </w:r>
    </w:p>
    <w:p w:rsidR="00742E8A" w:rsidRPr="00C54A20" w:rsidRDefault="00742E8A" w:rsidP="00742E8A">
      <w:pPr>
        <w:spacing w:line="276" w:lineRule="auto"/>
        <w:ind w:firstLine="709"/>
        <w:jc w:val="both"/>
      </w:pPr>
      <w:r w:rsidRPr="00C54A20">
        <w:t xml:space="preserve">В январе-феврале отмечается самая низкая среднемесячная температура  воздуха в году (-10,6°С) и абсолютный минимум, равный -42°С. Средняя июльская температура составляет +18,1°С. Абсолютный максимум достигает +37°С, среднегодовая температура +3,6°С, средняя температура наиболее холодного периода -6,9°С. Продолжительность периода со среднесуточной температурой ниже 0°С – 155 дней. Среднее за год число дней с переходом температуры воздуха через 0°С – 65 дней. </w:t>
      </w:r>
    </w:p>
    <w:p w:rsidR="00742E8A" w:rsidRPr="00C54A20" w:rsidRDefault="00742E8A" w:rsidP="00742E8A">
      <w:pPr>
        <w:spacing w:line="276" w:lineRule="auto"/>
        <w:ind w:firstLine="709"/>
        <w:jc w:val="both"/>
      </w:pPr>
      <w:r w:rsidRPr="00C54A20">
        <w:t xml:space="preserve">Температура воздуха наиболее холодной пятидневки -27°С. </w:t>
      </w:r>
    </w:p>
    <w:p w:rsidR="00742E8A" w:rsidRPr="00C54A20" w:rsidRDefault="00742E8A" w:rsidP="00742E8A">
      <w:pPr>
        <w:spacing w:line="276" w:lineRule="auto"/>
        <w:ind w:firstLine="709"/>
        <w:jc w:val="both"/>
      </w:pPr>
      <w:r w:rsidRPr="00C54A20">
        <w:t xml:space="preserve">Территория муниципального образования относится к зоне нормального увлажнения.   Среднегодовая сумма осадков составляет </w:t>
      </w:r>
      <w:smartTag w:uri="urn:schemas-microsoft-com:office:smarttags" w:element="metricconverter">
        <w:smartTagPr>
          <w:attr w:name="ProductID" w:val="680 мм"/>
        </w:smartTagPr>
        <w:r w:rsidRPr="00C54A20">
          <w:t>680 мм</w:t>
        </w:r>
      </w:smartTag>
      <w:r w:rsidRPr="00C54A20">
        <w:t xml:space="preserve">, причем большая часть их приходится на теплый период (60 %) с максимумом с мая по сентябрь. В холодное время года сумма осадков составляет </w:t>
      </w:r>
      <w:smartTag w:uri="urn:schemas-microsoft-com:office:smarttags" w:element="metricconverter">
        <w:smartTagPr>
          <w:attr w:name="ProductID" w:val="260 мм"/>
        </w:smartTagPr>
        <w:r w:rsidRPr="00C54A20">
          <w:t>260 мм</w:t>
        </w:r>
      </w:smartTag>
      <w:r w:rsidRPr="00C54A20">
        <w:t xml:space="preserve">, в теплое – </w:t>
      </w:r>
      <w:smartTag w:uri="urn:schemas-microsoft-com:office:smarttags" w:element="metricconverter">
        <w:smartTagPr>
          <w:attr w:name="ProductID" w:val="420 мм"/>
        </w:smartTagPr>
        <w:r w:rsidRPr="00C54A20">
          <w:t>420 мм</w:t>
        </w:r>
      </w:smartTag>
      <w:r w:rsidRPr="00C54A20">
        <w:t xml:space="preserve">.  Суточный максимум осадков </w:t>
      </w:r>
      <w:smartTag w:uri="urn:schemas-microsoft-com:office:smarttags" w:element="metricconverter">
        <w:smartTagPr>
          <w:attr w:name="ProductID" w:val="5 мм"/>
        </w:smartTagPr>
        <w:r w:rsidRPr="00C54A20">
          <w:t>5 мм</w:t>
        </w:r>
      </w:smartTag>
      <w:r w:rsidRPr="00C54A20">
        <w:t xml:space="preserve">. </w:t>
      </w:r>
    </w:p>
    <w:p w:rsidR="00742E8A" w:rsidRPr="00C54A20" w:rsidRDefault="00742E8A" w:rsidP="00742E8A">
      <w:pPr>
        <w:spacing w:line="276" w:lineRule="auto"/>
        <w:ind w:firstLine="709"/>
        <w:jc w:val="both"/>
      </w:pPr>
      <w:r w:rsidRPr="00C54A20">
        <w:t xml:space="preserve">Зимой осадки выпадают в виде снега. Мощность снежного покрова достигает в среднем </w:t>
      </w:r>
      <w:smartTag w:uri="urn:schemas-microsoft-com:office:smarttags" w:element="metricconverter">
        <w:smartTagPr>
          <w:attr w:name="ProductID" w:val="35 см"/>
        </w:smartTagPr>
        <w:r w:rsidRPr="00C54A20">
          <w:t>35 см</w:t>
        </w:r>
      </w:smartTag>
      <w:r w:rsidRPr="00C54A20">
        <w:t xml:space="preserve">, максимальная – </w:t>
      </w:r>
      <w:smartTag w:uri="urn:schemas-microsoft-com:office:smarttags" w:element="metricconverter">
        <w:smartTagPr>
          <w:attr w:name="ProductID" w:val="73 см"/>
        </w:smartTagPr>
        <w:r w:rsidRPr="00C54A20">
          <w:t>73 см</w:t>
        </w:r>
      </w:smartTag>
      <w:r w:rsidRPr="00C54A20">
        <w:t xml:space="preserve">. Устойчивый снежный покров держится с конца ноября до середины апреля. Число дней со снежным покровом составляет 136 дней. </w:t>
      </w:r>
    </w:p>
    <w:p w:rsidR="00742E8A" w:rsidRPr="00C54A20" w:rsidRDefault="00742E8A" w:rsidP="00742E8A">
      <w:pPr>
        <w:spacing w:line="276" w:lineRule="auto"/>
        <w:ind w:firstLine="709"/>
        <w:jc w:val="both"/>
      </w:pPr>
      <w:r w:rsidRPr="00C54A20">
        <w:t xml:space="preserve"> В холодный период над рассматриваемой территорией преобладают западные, юго-западные и юго-восточные ветры, тогда как летом ветровой режим характеризуется большей неустойчивостью. Среднегодовая скорость ветра 3,6 м/сек, холодного периода – 8,3 м/сек. Сильные ветры более 15 м/сек редки.</w:t>
      </w:r>
    </w:p>
    <w:p w:rsidR="00742E8A" w:rsidRPr="00C54A20" w:rsidRDefault="00742E8A" w:rsidP="00742E8A">
      <w:pPr>
        <w:spacing w:line="276" w:lineRule="auto"/>
        <w:ind w:firstLine="709"/>
        <w:jc w:val="both"/>
      </w:pPr>
      <w:r w:rsidRPr="00C54A20">
        <w:t xml:space="preserve">Средняя месячная относительная влажность воздуха наиболее холодного месяца составляет 83%, наиболее теплого месяца –18,6 %.  </w:t>
      </w:r>
    </w:p>
    <w:p w:rsidR="008F3E67" w:rsidRPr="00C54A20" w:rsidRDefault="00742E8A" w:rsidP="00AE1934">
      <w:pPr>
        <w:spacing w:line="276" w:lineRule="auto"/>
        <w:ind w:firstLine="709"/>
        <w:jc w:val="both"/>
      </w:pPr>
      <w:r w:rsidRPr="00C54A20">
        <w:t xml:space="preserve">В среднем за год наблюдается 26 дней с метелями, наибольшее – 45  дней; 30 дней с грозами, наибольшее – 41 день; 1,6 дня с грозами, наибольшее – 4 дня. По климатическому районированию для строительства территория МО относится к категории II В. </w:t>
      </w:r>
    </w:p>
    <w:p w:rsidR="00807D27" w:rsidRPr="00C54A20" w:rsidRDefault="00807D27" w:rsidP="00202809">
      <w:pPr>
        <w:pStyle w:val="ConsPlusNormal0"/>
        <w:widowControl/>
        <w:ind w:firstLine="708"/>
        <w:jc w:val="both"/>
        <w:rPr>
          <w:rFonts w:ascii="Times New Roman" w:hAnsi="Times New Roman" w:cs="Times New Roman"/>
          <w:sz w:val="28"/>
          <w:szCs w:val="28"/>
        </w:rPr>
      </w:pPr>
      <w:r w:rsidRPr="00C54A20">
        <w:rPr>
          <w:rFonts w:ascii="Times New Roman" w:hAnsi="Times New Roman" w:cs="Times New Roman"/>
          <w:sz w:val="28"/>
          <w:szCs w:val="28"/>
        </w:rPr>
        <w:t>Характеристика имеющихся на территории сельского поселения объектов потребления тепловой энергии с приростом площадей нового строительства приведена в таблице 1</w:t>
      </w:r>
      <w:r w:rsidR="00106B1A" w:rsidRPr="00C54A20">
        <w:rPr>
          <w:rFonts w:ascii="Times New Roman" w:hAnsi="Times New Roman" w:cs="Times New Roman"/>
          <w:sz w:val="28"/>
          <w:szCs w:val="28"/>
        </w:rPr>
        <w:t>.</w:t>
      </w:r>
      <w:r w:rsidRPr="00C54A20">
        <w:rPr>
          <w:rFonts w:ascii="Times New Roman" w:hAnsi="Times New Roman" w:cs="Times New Roman"/>
          <w:sz w:val="28"/>
          <w:szCs w:val="28"/>
        </w:rPr>
        <w:t xml:space="preserve"> Развернутый перечень нового строительства приведен в таблице № 2.</w:t>
      </w:r>
    </w:p>
    <w:p w:rsidR="00807D27" w:rsidRPr="00C54A20" w:rsidRDefault="00807D27" w:rsidP="00807D27">
      <w:pPr>
        <w:pStyle w:val="ConsPlusNormal0"/>
        <w:widowControl/>
        <w:ind w:firstLine="0"/>
        <w:jc w:val="right"/>
        <w:rPr>
          <w:rFonts w:ascii="Times New Roman" w:hAnsi="Times New Roman" w:cs="Times New Roman"/>
          <w:sz w:val="26"/>
          <w:szCs w:val="26"/>
        </w:rPr>
      </w:pPr>
      <w:r w:rsidRPr="00C54A20">
        <w:rPr>
          <w:rFonts w:ascii="Times New Roman" w:hAnsi="Times New Roman" w:cs="Times New Roman"/>
          <w:sz w:val="26"/>
          <w:szCs w:val="26"/>
        </w:rPr>
        <w:t>Таблица 1</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
        <w:gridCol w:w="2627"/>
        <w:gridCol w:w="1292"/>
        <w:gridCol w:w="696"/>
        <w:gridCol w:w="696"/>
        <w:gridCol w:w="696"/>
        <w:gridCol w:w="756"/>
        <w:gridCol w:w="696"/>
        <w:gridCol w:w="776"/>
        <w:gridCol w:w="776"/>
      </w:tblGrid>
      <w:tr w:rsidR="00EB1F5D" w:rsidRPr="00C54A20" w:rsidTr="00EA213C">
        <w:tc>
          <w:tcPr>
            <w:tcW w:w="565" w:type="dxa"/>
            <w:vMerge w:val="restart"/>
          </w:tcPr>
          <w:p w:rsidR="00807D27" w:rsidRPr="00C54A20" w:rsidRDefault="00807D27" w:rsidP="00784D72">
            <w:pPr>
              <w:pStyle w:val="ConsPlusNormal0"/>
              <w:widowControl/>
              <w:ind w:firstLine="0"/>
              <w:jc w:val="both"/>
              <w:rPr>
                <w:rFonts w:ascii="Times New Roman" w:hAnsi="Times New Roman" w:cs="Times New Roman"/>
                <w:sz w:val="24"/>
                <w:szCs w:val="24"/>
              </w:rPr>
            </w:pPr>
            <w:r w:rsidRPr="00C54A20">
              <w:rPr>
                <w:rFonts w:ascii="Times New Roman" w:hAnsi="Times New Roman" w:cs="Times New Roman"/>
                <w:sz w:val="24"/>
                <w:szCs w:val="24"/>
              </w:rPr>
              <w:t>№ п/п</w:t>
            </w:r>
          </w:p>
        </w:tc>
        <w:tc>
          <w:tcPr>
            <w:tcW w:w="2627" w:type="dxa"/>
            <w:vMerge w:val="restart"/>
          </w:tcPr>
          <w:p w:rsidR="00807D27" w:rsidRPr="00C54A20" w:rsidRDefault="00807D27" w:rsidP="00784D72">
            <w:pPr>
              <w:pStyle w:val="ConsPlusNormal0"/>
              <w:widowControl/>
              <w:ind w:firstLine="0"/>
              <w:jc w:val="both"/>
              <w:rPr>
                <w:rFonts w:ascii="Times New Roman" w:hAnsi="Times New Roman" w:cs="Times New Roman"/>
                <w:sz w:val="24"/>
                <w:szCs w:val="24"/>
              </w:rPr>
            </w:pPr>
            <w:r w:rsidRPr="00C54A20">
              <w:rPr>
                <w:rFonts w:ascii="Times New Roman" w:hAnsi="Times New Roman" w:cs="Times New Roman"/>
                <w:sz w:val="24"/>
                <w:szCs w:val="24"/>
              </w:rPr>
              <w:t>Наименование объектов</w:t>
            </w:r>
          </w:p>
        </w:tc>
        <w:tc>
          <w:tcPr>
            <w:tcW w:w="1292" w:type="dxa"/>
            <w:vMerge w:val="restart"/>
          </w:tcPr>
          <w:p w:rsidR="00807D27" w:rsidRPr="00C54A20" w:rsidRDefault="00807D27" w:rsidP="00784D72">
            <w:pPr>
              <w:pStyle w:val="ConsPlusNormal0"/>
              <w:widowControl/>
              <w:ind w:firstLine="0"/>
              <w:jc w:val="both"/>
              <w:rPr>
                <w:rFonts w:ascii="Times New Roman" w:hAnsi="Times New Roman" w:cs="Times New Roman"/>
                <w:sz w:val="24"/>
                <w:szCs w:val="24"/>
              </w:rPr>
            </w:pPr>
            <w:r w:rsidRPr="00C54A20">
              <w:rPr>
                <w:rFonts w:ascii="Times New Roman" w:hAnsi="Times New Roman" w:cs="Times New Roman"/>
                <w:sz w:val="24"/>
                <w:szCs w:val="24"/>
              </w:rPr>
              <w:t>Единицы измерения</w:t>
            </w:r>
          </w:p>
        </w:tc>
        <w:tc>
          <w:tcPr>
            <w:tcW w:w="0" w:type="auto"/>
            <w:gridSpan w:val="7"/>
          </w:tcPr>
          <w:p w:rsidR="00807D27" w:rsidRPr="00C54A20" w:rsidRDefault="00807D27" w:rsidP="00784D72">
            <w:pPr>
              <w:pStyle w:val="ConsPlusNormal0"/>
              <w:widowControl/>
              <w:ind w:firstLine="0"/>
              <w:jc w:val="both"/>
              <w:rPr>
                <w:rFonts w:ascii="Times New Roman" w:hAnsi="Times New Roman" w:cs="Times New Roman"/>
                <w:sz w:val="24"/>
                <w:szCs w:val="24"/>
              </w:rPr>
            </w:pPr>
            <w:r w:rsidRPr="00C54A20">
              <w:rPr>
                <w:rFonts w:ascii="Times New Roman" w:hAnsi="Times New Roman" w:cs="Times New Roman"/>
                <w:sz w:val="24"/>
                <w:szCs w:val="24"/>
              </w:rPr>
              <w:t>Характеристика по годам (этапам)</w:t>
            </w:r>
          </w:p>
        </w:tc>
      </w:tr>
      <w:tr w:rsidR="00EB1F5D" w:rsidRPr="00C54A20" w:rsidTr="00EA213C">
        <w:trPr>
          <w:trHeight w:val="486"/>
        </w:trPr>
        <w:tc>
          <w:tcPr>
            <w:tcW w:w="565" w:type="dxa"/>
            <w:vMerge/>
          </w:tcPr>
          <w:p w:rsidR="00807D27" w:rsidRPr="00C54A20" w:rsidRDefault="00807D27" w:rsidP="00784D72">
            <w:pPr>
              <w:pStyle w:val="ConsPlusNormal0"/>
              <w:widowControl/>
              <w:ind w:firstLine="0"/>
              <w:jc w:val="both"/>
              <w:rPr>
                <w:rFonts w:ascii="Times New Roman" w:hAnsi="Times New Roman" w:cs="Times New Roman"/>
                <w:sz w:val="24"/>
                <w:szCs w:val="24"/>
              </w:rPr>
            </w:pPr>
          </w:p>
        </w:tc>
        <w:tc>
          <w:tcPr>
            <w:tcW w:w="2627" w:type="dxa"/>
            <w:vMerge/>
          </w:tcPr>
          <w:p w:rsidR="00807D27" w:rsidRPr="00C54A20" w:rsidRDefault="00807D27" w:rsidP="00784D72">
            <w:pPr>
              <w:pStyle w:val="ConsPlusNormal0"/>
              <w:widowControl/>
              <w:ind w:firstLine="0"/>
              <w:jc w:val="both"/>
              <w:rPr>
                <w:rFonts w:ascii="Times New Roman" w:hAnsi="Times New Roman" w:cs="Times New Roman"/>
                <w:sz w:val="24"/>
                <w:szCs w:val="24"/>
              </w:rPr>
            </w:pPr>
          </w:p>
        </w:tc>
        <w:tc>
          <w:tcPr>
            <w:tcW w:w="1292" w:type="dxa"/>
            <w:vMerge/>
          </w:tcPr>
          <w:p w:rsidR="00807D27" w:rsidRPr="00C54A20" w:rsidRDefault="00807D27" w:rsidP="00784D72">
            <w:pPr>
              <w:pStyle w:val="ConsPlusNormal0"/>
              <w:widowControl/>
              <w:ind w:firstLine="0"/>
              <w:jc w:val="both"/>
              <w:rPr>
                <w:rFonts w:ascii="Times New Roman" w:hAnsi="Times New Roman" w:cs="Times New Roman"/>
                <w:sz w:val="24"/>
                <w:szCs w:val="24"/>
              </w:rPr>
            </w:pPr>
          </w:p>
        </w:tc>
        <w:tc>
          <w:tcPr>
            <w:tcW w:w="0" w:type="auto"/>
          </w:tcPr>
          <w:p w:rsidR="00807D27" w:rsidRPr="00C54A20" w:rsidRDefault="00807D27" w:rsidP="00784D72">
            <w:pPr>
              <w:pStyle w:val="ConsPlusNormal0"/>
              <w:widowControl/>
              <w:ind w:firstLine="0"/>
              <w:jc w:val="both"/>
              <w:rPr>
                <w:rFonts w:ascii="Times New Roman" w:hAnsi="Times New Roman" w:cs="Times New Roman"/>
                <w:sz w:val="24"/>
                <w:szCs w:val="24"/>
              </w:rPr>
            </w:pPr>
            <w:r w:rsidRPr="00C54A20">
              <w:rPr>
                <w:rFonts w:ascii="Times New Roman" w:hAnsi="Times New Roman" w:cs="Times New Roman"/>
                <w:sz w:val="24"/>
                <w:szCs w:val="24"/>
              </w:rPr>
              <w:t>2021</w:t>
            </w:r>
          </w:p>
        </w:tc>
        <w:tc>
          <w:tcPr>
            <w:tcW w:w="0" w:type="auto"/>
          </w:tcPr>
          <w:p w:rsidR="00807D27" w:rsidRPr="00C54A20" w:rsidRDefault="00807D27" w:rsidP="00784D72">
            <w:pPr>
              <w:pStyle w:val="ConsPlusNormal0"/>
              <w:widowControl/>
              <w:ind w:firstLine="0"/>
              <w:jc w:val="both"/>
              <w:rPr>
                <w:rFonts w:ascii="Times New Roman" w:hAnsi="Times New Roman" w:cs="Times New Roman"/>
                <w:sz w:val="24"/>
                <w:szCs w:val="24"/>
              </w:rPr>
            </w:pPr>
            <w:r w:rsidRPr="00C54A20">
              <w:rPr>
                <w:rFonts w:ascii="Times New Roman" w:hAnsi="Times New Roman" w:cs="Times New Roman"/>
                <w:sz w:val="24"/>
                <w:szCs w:val="24"/>
              </w:rPr>
              <w:t>2022</w:t>
            </w:r>
          </w:p>
        </w:tc>
        <w:tc>
          <w:tcPr>
            <w:tcW w:w="0" w:type="auto"/>
          </w:tcPr>
          <w:p w:rsidR="00807D27" w:rsidRPr="00C54A20" w:rsidRDefault="00807D27" w:rsidP="00784D72">
            <w:pPr>
              <w:pStyle w:val="ConsPlusNormal0"/>
              <w:widowControl/>
              <w:ind w:firstLine="0"/>
              <w:jc w:val="both"/>
              <w:rPr>
                <w:rFonts w:ascii="Times New Roman" w:hAnsi="Times New Roman" w:cs="Times New Roman"/>
                <w:sz w:val="24"/>
                <w:szCs w:val="24"/>
              </w:rPr>
            </w:pPr>
            <w:r w:rsidRPr="00C54A20">
              <w:rPr>
                <w:rFonts w:ascii="Times New Roman" w:hAnsi="Times New Roman" w:cs="Times New Roman"/>
                <w:sz w:val="24"/>
                <w:szCs w:val="24"/>
              </w:rPr>
              <w:t>2023</w:t>
            </w:r>
          </w:p>
        </w:tc>
        <w:tc>
          <w:tcPr>
            <w:tcW w:w="0" w:type="auto"/>
          </w:tcPr>
          <w:p w:rsidR="00807D27" w:rsidRPr="00C54A20" w:rsidRDefault="00807D27" w:rsidP="00784D72">
            <w:pPr>
              <w:pStyle w:val="ConsPlusNormal0"/>
              <w:widowControl/>
              <w:ind w:firstLine="0"/>
              <w:jc w:val="both"/>
              <w:rPr>
                <w:rFonts w:ascii="Times New Roman" w:hAnsi="Times New Roman" w:cs="Times New Roman"/>
                <w:sz w:val="24"/>
                <w:szCs w:val="24"/>
              </w:rPr>
            </w:pPr>
            <w:r w:rsidRPr="00C54A20">
              <w:rPr>
                <w:rFonts w:ascii="Times New Roman" w:hAnsi="Times New Roman" w:cs="Times New Roman"/>
                <w:sz w:val="24"/>
                <w:szCs w:val="24"/>
              </w:rPr>
              <w:t>2024</w:t>
            </w:r>
          </w:p>
        </w:tc>
        <w:tc>
          <w:tcPr>
            <w:tcW w:w="0" w:type="auto"/>
          </w:tcPr>
          <w:p w:rsidR="00807D27" w:rsidRPr="00C54A20" w:rsidRDefault="00807D27" w:rsidP="00784D72">
            <w:pPr>
              <w:pStyle w:val="ConsPlusNormal0"/>
              <w:widowControl/>
              <w:ind w:firstLine="0"/>
              <w:jc w:val="both"/>
              <w:rPr>
                <w:rFonts w:ascii="Times New Roman" w:hAnsi="Times New Roman" w:cs="Times New Roman"/>
                <w:sz w:val="24"/>
                <w:szCs w:val="24"/>
              </w:rPr>
            </w:pPr>
            <w:r w:rsidRPr="00C54A20">
              <w:rPr>
                <w:rFonts w:ascii="Times New Roman" w:hAnsi="Times New Roman" w:cs="Times New Roman"/>
                <w:sz w:val="24"/>
                <w:szCs w:val="24"/>
              </w:rPr>
              <w:t>2025</w:t>
            </w:r>
          </w:p>
        </w:tc>
        <w:tc>
          <w:tcPr>
            <w:tcW w:w="0" w:type="auto"/>
          </w:tcPr>
          <w:p w:rsidR="00807D27" w:rsidRPr="00C54A20" w:rsidRDefault="00807D27" w:rsidP="00784D72">
            <w:pPr>
              <w:pStyle w:val="ConsPlusNormal0"/>
              <w:widowControl/>
              <w:ind w:firstLine="0"/>
              <w:jc w:val="both"/>
              <w:rPr>
                <w:rFonts w:ascii="Times New Roman" w:hAnsi="Times New Roman" w:cs="Times New Roman"/>
                <w:sz w:val="24"/>
                <w:szCs w:val="24"/>
              </w:rPr>
            </w:pPr>
            <w:r w:rsidRPr="00C54A20">
              <w:rPr>
                <w:rFonts w:ascii="Times New Roman" w:hAnsi="Times New Roman" w:cs="Times New Roman"/>
                <w:sz w:val="24"/>
                <w:szCs w:val="24"/>
              </w:rPr>
              <w:t>2026-2027</w:t>
            </w:r>
          </w:p>
        </w:tc>
        <w:tc>
          <w:tcPr>
            <w:tcW w:w="0" w:type="auto"/>
          </w:tcPr>
          <w:p w:rsidR="00807D27" w:rsidRPr="00C54A20" w:rsidRDefault="00807D27" w:rsidP="00784D72">
            <w:pPr>
              <w:pStyle w:val="ConsPlusNormal0"/>
              <w:widowControl/>
              <w:ind w:firstLine="0"/>
              <w:jc w:val="both"/>
              <w:rPr>
                <w:rFonts w:ascii="Times New Roman" w:hAnsi="Times New Roman" w:cs="Times New Roman"/>
                <w:sz w:val="24"/>
                <w:szCs w:val="24"/>
              </w:rPr>
            </w:pPr>
            <w:r w:rsidRPr="00C54A20">
              <w:rPr>
                <w:rFonts w:ascii="Times New Roman" w:hAnsi="Times New Roman" w:cs="Times New Roman"/>
                <w:sz w:val="24"/>
                <w:szCs w:val="24"/>
              </w:rPr>
              <w:t>2028-2033</w:t>
            </w:r>
          </w:p>
        </w:tc>
      </w:tr>
      <w:tr w:rsidR="00356E83" w:rsidRPr="00C54A20" w:rsidTr="00EA213C">
        <w:tc>
          <w:tcPr>
            <w:tcW w:w="565" w:type="dxa"/>
            <w:tcBorders>
              <w:top w:val="single" w:sz="4" w:space="0" w:color="auto"/>
              <w:left w:val="single" w:sz="4" w:space="0" w:color="auto"/>
              <w:bottom w:val="single" w:sz="4" w:space="0" w:color="auto"/>
              <w:right w:val="single" w:sz="4" w:space="0" w:color="auto"/>
            </w:tcBorders>
          </w:tcPr>
          <w:p w:rsidR="00356E83" w:rsidRPr="00C54A20" w:rsidRDefault="00356E83" w:rsidP="00356E83">
            <w:pPr>
              <w:pStyle w:val="ConsPlusNormal0"/>
              <w:widowControl/>
              <w:ind w:firstLine="0"/>
              <w:jc w:val="both"/>
              <w:rPr>
                <w:rFonts w:ascii="Times New Roman" w:hAnsi="Times New Roman" w:cs="Times New Roman"/>
                <w:sz w:val="24"/>
                <w:szCs w:val="24"/>
              </w:rPr>
            </w:pPr>
            <w:r w:rsidRPr="00C54A20">
              <w:rPr>
                <w:rFonts w:ascii="Times New Roman" w:hAnsi="Times New Roman" w:cs="Times New Roman"/>
                <w:sz w:val="24"/>
                <w:szCs w:val="24"/>
              </w:rPr>
              <w:t>1</w:t>
            </w:r>
          </w:p>
        </w:tc>
        <w:tc>
          <w:tcPr>
            <w:tcW w:w="2627" w:type="dxa"/>
            <w:tcBorders>
              <w:top w:val="single" w:sz="4" w:space="0" w:color="auto"/>
              <w:left w:val="single" w:sz="4" w:space="0" w:color="auto"/>
              <w:bottom w:val="single" w:sz="4" w:space="0" w:color="auto"/>
              <w:right w:val="single" w:sz="4" w:space="0" w:color="auto"/>
            </w:tcBorders>
          </w:tcPr>
          <w:p w:rsidR="00356E83" w:rsidRPr="00C54A20" w:rsidRDefault="00356E83" w:rsidP="00356E83">
            <w:pPr>
              <w:pStyle w:val="ConsPlusNormal0"/>
              <w:widowControl/>
              <w:ind w:firstLine="0"/>
              <w:jc w:val="both"/>
              <w:rPr>
                <w:rFonts w:ascii="Times New Roman" w:hAnsi="Times New Roman" w:cs="Times New Roman"/>
                <w:sz w:val="24"/>
                <w:szCs w:val="24"/>
              </w:rPr>
            </w:pPr>
            <w:r w:rsidRPr="00C54A20">
              <w:rPr>
                <w:rFonts w:ascii="Times New Roman" w:hAnsi="Times New Roman" w:cs="Times New Roman"/>
                <w:sz w:val="24"/>
                <w:szCs w:val="24"/>
              </w:rPr>
              <w:t xml:space="preserve">Социальные объекты </w:t>
            </w:r>
          </w:p>
        </w:tc>
        <w:tc>
          <w:tcPr>
            <w:tcW w:w="1292" w:type="dxa"/>
            <w:tcBorders>
              <w:top w:val="single" w:sz="4" w:space="0" w:color="auto"/>
              <w:left w:val="single" w:sz="4" w:space="0" w:color="auto"/>
              <w:bottom w:val="single" w:sz="4" w:space="0" w:color="auto"/>
              <w:right w:val="single" w:sz="4" w:space="0" w:color="auto"/>
            </w:tcBorders>
          </w:tcPr>
          <w:p w:rsidR="00356E83" w:rsidRPr="00C54A20" w:rsidRDefault="00356E83" w:rsidP="00356E83">
            <w:pPr>
              <w:pStyle w:val="ConsPlusNormal0"/>
              <w:widowControl/>
              <w:ind w:firstLine="0"/>
              <w:jc w:val="both"/>
              <w:rPr>
                <w:rFonts w:ascii="Times New Roman" w:hAnsi="Times New Roman" w:cs="Times New Roman"/>
                <w:sz w:val="24"/>
                <w:szCs w:val="24"/>
              </w:rPr>
            </w:pPr>
            <w:r w:rsidRPr="00C54A20">
              <w:rPr>
                <w:rFonts w:ascii="Times New Roman" w:hAnsi="Times New Roman" w:cs="Times New Roman"/>
                <w:sz w:val="24"/>
                <w:szCs w:val="24"/>
              </w:rPr>
              <w:t>Тыс. кв.м.</w:t>
            </w:r>
          </w:p>
        </w:tc>
        <w:tc>
          <w:tcPr>
            <w:tcW w:w="0" w:type="auto"/>
            <w:tcBorders>
              <w:top w:val="single" w:sz="4" w:space="0" w:color="auto"/>
              <w:left w:val="single" w:sz="4" w:space="0" w:color="auto"/>
              <w:bottom w:val="single" w:sz="4" w:space="0" w:color="auto"/>
              <w:right w:val="single" w:sz="4" w:space="0" w:color="auto"/>
            </w:tcBorders>
          </w:tcPr>
          <w:p w:rsidR="00356E83" w:rsidRPr="00356E83" w:rsidRDefault="00EA213C" w:rsidP="00356E83">
            <w:pPr>
              <w:pStyle w:val="ConsPlusNormal0"/>
              <w:widowControl/>
              <w:ind w:firstLine="0"/>
              <w:jc w:val="center"/>
              <w:rPr>
                <w:rFonts w:ascii="Times New Roman" w:hAnsi="Times New Roman" w:cs="Times New Roman"/>
                <w:sz w:val="24"/>
                <w:szCs w:val="24"/>
              </w:rPr>
            </w:pPr>
            <w:r>
              <w:rPr>
                <w:rFonts w:ascii="Times New Roman" w:hAnsi="Times New Roman" w:cs="Times New Roman"/>
                <w:sz w:val="24"/>
                <w:szCs w:val="24"/>
              </w:rPr>
              <w:t>5,31</w:t>
            </w:r>
          </w:p>
        </w:tc>
        <w:tc>
          <w:tcPr>
            <w:tcW w:w="0" w:type="auto"/>
            <w:tcBorders>
              <w:top w:val="single" w:sz="4" w:space="0" w:color="auto"/>
              <w:left w:val="single" w:sz="4" w:space="0" w:color="auto"/>
              <w:bottom w:val="single" w:sz="4" w:space="0" w:color="auto"/>
              <w:right w:val="single" w:sz="4" w:space="0" w:color="auto"/>
            </w:tcBorders>
          </w:tcPr>
          <w:p w:rsidR="00356E83" w:rsidRPr="00356E83" w:rsidRDefault="00EA213C" w:rsidP="00356E83">
            <w:pPr>
              <w:pStyle w:val="ConsPlusNormal0"/>
              <w:widowControl/>
              <w:ind w:firstLine="0"/>
              <w:jc w:val="center"/>
              <w:rPr>
                <w:rFonts w:ascii="Times New Roman" w:hAnsi="Times New Roman" w:cs="Times New Roman"/>
                <w:sz w:val="24"/>
                <w:szCs w:val="24"/>
              </w:rPr>
            </w:pPr>
            <w:r>
              <w:rPr>
                <w:rFonts w:ascii="Times New Roman" w:hAnsi="Times New Roman" w:cs="Times New Roman"/>
                <w:sz w:val="24"/>
                <w:szCs w:val="24"/>
              </w:rPr>
              <w:t>5,31</w:t>
            </w:r>
          </w:p>
        </w:tc>
        <w:tc>
          <w:tcPr>
            <w:tcW w:w="0" w:type="auto"/>
            <w:tcBorders>
              <w:top w:val="single" w:sz="4" w:space="0" w:color="auto"/>
              <w:left w:val="single" w:sz="4" w:space="0" w:color="auto"/>
              <w:bottom w:val="single" w:sz="4" w:space="0" w:color="auto"/>
              <w:right w:val="single" w:sz="4" w:space="0" w:color="auto"/>
            </w:tcBorders>
          </w:tcPr>
          <w:p w:rsidR="00356E83" w:rsidRPr="00356E83" w:rsidRDefault="00EA213C" w:rsidP="00356E83">
            <w:pPr>
              <w:pStyle w:val="ConsPlusNormal0"/>
              <w:widowControl/>
              <w:ind w:firstLine="0"/>
              <w:jc w:val="center"/>
              <w:rPr>
                <w:rFonts w:ascii="Times New Roman" w:hAnsi="Times New Roman" w:cs="Times New Roman"/>
                <w:sz w:val="24"/>
                <w:szCs w:val="24"/>
              </w:rPr>
            </w:pPr>
            <w:r>
              <w:rPr>
                <w:rFonts w:ascii="Times New Roman" w:hAnsi="Times New Roman" w:cs="Times New Roman"/>
                <w:sz w:val="24"/>
                <w:szCs w:val="24"/>
              </w:rPr>
              <w:t>5,31</w:t>
            </w:r>
          </w:p>
        </w:tc>
        <w:tc>
          <w:tcPr>
            <w:tcW w:w="0" w:type="auto"/>
            <w:tcBorders>
              <w:top w:val="single" w:sz="4" w:space="0" w:color="auto"/>
              <w:left w:val="single" w:sz="4" w:space="0" w:color="auto"/>
              <w:bottom w:val="single" w:sz="4" w:space="0" w:color="auto"/>
              <w:right w:val="single" w:sz="4" w:space="0" w:color="auto"/>
            </w:tcBorders>
          </w:tcPr>
          <w:p w:rsidR="00356E83" w:rsidRPr="00356E83" w:rsidRDefault="00EA213C" w:rsidP="00356E83">
            <w:pPr>
              <w:pStyle w:val="ConsPlusNormal0"/>
              <w:widowControl/>
              <w:ind w:firstLine="0"/>
              <w:jc w:val="center"/>
              <w:rPr>
                <w:rFonts w:ascii="Times New Roman" w:hAnsi="Times New Roman" w:cs="Times New Roman"/>
                <w:sz w:val="24"/>
                <w:szCs w:val="24"/>
              </w:rPr>
            </w:pPr>
            <w:r>
              <w:rPr>
                <w:rFonts w:ascii="Times New Roman" w:hAnsi="Times New Roman" w:cs="Times New Roman"/>
                <w:sz w:val="24"/>
                <w:szCs w:val="24"/>
              </w:rPr>
              <w:t>5,31</w:t>
            </w:r>
          </w:p>
        </w:tc>
        <w:tc>
          <w:tcPr>
            <w:tcW w:w="0" w:type="auto"/>
            <w:tcBorders>
              <w:top w:val="single" w:sz="4" w:space="0" w:color="auto"/>
              <w:left w:val="single" w:sz="4" w:space="0" w:color="auto"/>
              <w:bottom w:val="single" w:sz="4" w:space="0" w:color="auto"/>
              <w:right w:val="single" w:sz="4" w:space="0" w:color="auto"/>
            </w:tcBorders>
          </w:tcPr>
          <w:p w:rsidR="00356E83" w:rsidRPr="00356E83" w:rsidRDefault="00EA213C" w:rsidP="00356E83">
            <w:pPr>
              <w:pStyle w:val="ConsPlusNormal0"/>
              <w:widowControl/>
              <w:ind w:firstLine="0"/>
              <w:jc w:val="center"/>
              <w:rPr>
                <w:rFonts w:ascii="Times New Roman" w:hAnsi="Times New Roman" w:cs="Times New Roman"/>
                <w:sz w:val="24"/>
                <w:szCs w:val="24"/>
              </w:rPr>
            </w:pPr>
            <w:r>
              <w:rPr>
                <w:rFonts w:ascii="Times New Roman" w:hAnsi="Times New Roman" w:cs="Times New Roman"/>
                <w:sz w:val="24"/>
                <w:szCs w:val="24"/>
              </w:rPr>
              <w:t>5,31</w:t>
            </w:r>
          </w:p>
        </w:tc>
        <w:tc>
          <w:tcPr>
            <w:tcW w:w="0" w:type="auto"/>
            <w:tcBorders>
              <w:top w:val="single" w:sz="4" w:space="0" w:color="auto"/>
              <w:left w:val="single" w:sz="4" w:space="0" w:color="auto"/>
              <w:bottom w:val="single" w:sz="4" w:space="0" w:color="auto"/>
              <w:right w:val="single" w:sz="4" w:space="0" w:color="auto"/>
            </w:tcBorders>
          </w:tcPr>
          <w:p w:rsidR="00356E83" w:rsidRPr="00356E83" w:rsidRDefault="00EA213C" w:rsidP="00356E83">
            <w:pPr>
              <w:pStyle w:val="ConsPlusNormal0"/>
              <w:widowControl/>
              <w:ind w:firstLine="0"/>
              <w:jc w:val="center"/>
              <w:rPr>
                <w:rFonts w:ascii="Times New Roman" w:hAnsi="Times New Roman" w:cs="Times New Roman"/>
                <w:sz w:val="24"/>
                <w:szCs w:val="24"/>
              </w:rPr>
            </w:pPr>
            <w:r>
              <w:rPr>
                <w:rFonts w:ascii="Times New Roman" w:hAnsi="Times New Roman" w:cs="Times New Roman"/>
                <w:sz w:val="24"/>
                <w:szCs w:val="24"/>
              </w:rPr>
              <w:t>5,31</w:t>
            </w:r>
          </w:p>
        </w:tc>
        <w:tc>
          <w:tcPr>
            <w:tcW w:w="0" w:type="auto"/>
            <w:tcBorders>
              <w:top w:val="single" w:sz="4" w:space="0" w:color="auto"/>
              <w:left w:val="single" w:sz="4" w:space="0" w:color="auto"/>
              <w:bottom w:val="single" w:sz="4" w:space="0" w:color="auto"/>
              <w:right w:val="single" w:sz="4" w:space="0" w:color="auto"/>
            </w:tcBorders>
          </w:tcPr>
          <w:p w:rsidR="00356E83" w:rsidRPr="00356E83" w:rsidRDefault="00EA213C" w:rsidP="00356E83">
            <w:pPr>
              <w:pStyle w:val="ConsPlusNormal0"/>
              <w:widowControl/>
              <w:ind w:firstLine="0"/>
              <w:jc w:val="center"/>
              <w:rPr>
                <w:rFonts w:ascii="Times New Roman" w:hAnsi="Times New Roman" w:cs="Times New Roman"/>
                <w:sz w:val="24"/>
                <w:szCs w:val="24"/>
              </w:rPr>
            </w:pPr>
            <w:r>
              <w:rPr>
                <w:rFonts w:ascii="Times New Roman" w:hAnsi="Times New Roman" w:cs="Times New Roman"/>
                <w:sz w:val="24"/>
                <w:szCs w:val="24"/>
              </w:rPr>
              <w:t>5,31</w:t>
            </w:r>
          </w:p>
        </w:tc>
      </w:tr>
      <w:tr w:rsidR="00891751" w:rsidRPr="00C54A20" w:rsidTr="00EA213C">
        <w:tc>
          <w:tcPr>
            <w:tcW w:w="565" w:type="dxa"/>
            <w:tcBorders>
              <w:top w:val="single" w:sz="4" w:space="0" w:color="auto"/>
              <w:left w:val="single" w:sz="4" w:space="0" w:color="auto"/>
              <w:bottom w:val="single" w:sz="4" w:space="0" w:color="auto"/>
              <w:right w:val="single" w:sz="4" w:space="0" w:color="auto"/>
            </w:tcBorders>
          </w:tcPr>
          <w:p w:rsidR="00891751" w:rsidRPr="00C54A20" w:rsidRDefault="00891751" w:rsidP="00891751">
            <w:pPr>
              <w:pStyle w:val="ConsPlusNormal0"/>
              <w:widowControl/>
              <w:ind w:firstLine="0"/>
              <w:jc w:val="both"/>
              <w:rPr>
                <w:rFonts w:ascii="Times New Roman" w:hAnsi="Times New Roman" w:cs="Times New Roman"/>
                <w:sz w:val="24"/>
                <w:szCs w:val="24"/>
              </w:rPr>
            </w:pPr>
          </w:p>
        </w:tc>
        <w:tc>
          <w:tcPr>
            <w:tcW w:w="2627" w:type="dxa"/>
            <w:tcBorders>
              <w:top w:val="single" w:sz="4" w:space="0" w:color="auto"/>
              <w:left w:val="single" w:sz="4" w:space="0" w:color="auto"/>
              <w:bottom w:val="single" w:sz="4" w:space="0" w:color="auto"/>
              <w:right w:val="single" w:sz="4" w:space="0" w:color="auto"/>
            </w:tcBorders>
          </w:tcPr>
          <w:p w:rsidR="00891751" w:rsidRPr="00C54A20" w:rsidRDefault="00891751" w:rsidP="00891751">
            <w:pPr>
              <w:pStyle w:val="ConsPlusNormal0"/>
              <w:widowControl/>
              <w:ind w:firstLine="0"/>
              <w:jc w:val="both"/>
              <w:rPr>
                <w:rFonts w:ascii="Times New Roman" w:hAnsi="Times New Roman" w:cs="Times New Roman"/>
                <w:sz w:val="24"/>
                <w:szCs w:val="24"/>
              </w:rPr>
            </w:pPr>
            <w:r w:rsidRPr="00C54A20">
              <w:rPr>
                <w:rFonts w:ascii="Times New Roman" w:hAnsi="Times New Roman" w:cs="Times New Roman"/>
                <w:sz w:val="24"/>
                <w:szCs w:val="24"/>
              </w:rPr>
              <w:t>Теплоснабжение (</w:t>
            </w:r>
            <w:r w:rsidR="00EA213C">
              <w:rPr>
                <w:rFonts w:ascii="Times New Roman" w:hAnsi="Times New Roman" w:cs="Times New Roman"/>
                <w:sz w:val="24"/>
                <w:szCs w:val="24"/>
              </w:rPr>
              <w:t>МКОУ «</w:t>
            </w:r>
            <w:r w:rsidRPr="00C54A20">
              <w:rPr>
                <w:rFonts w:ascii="Times New Roman" w:hAnsi="Times New Roman" w:cs="Times New Roman"/>
                <w:sz w:val="24"/>
                <w:szCs w:val="24"/>
              </w:rPr>
              <w:t xml:space="preserve">Стрелецкая </w:t>
            </w:r>
            <w:r w:rsidR="00EA213C">
              <w:rPr>
                <w:rFonts w:ascii="Times New Roman" w:hAnsi="Times New Roman" w:cs="Times New Roman"/>
                <w:sz w:val="24"/>
                <w:szCs w:val="24"/>
              </w:rPr>
              <w:t>ООШ»</w:t>
            </w:r>
            <w:r w:rsidRPr="00C54A20">
              <w:rPr>
                <w:rFonts w:ascii="Times New Roman" w:hAnsi="Times New Roman" w:cs="Times New Roman"/>
                <w:sz w:val="24"/>
                <w:szCs w:val="24"/>
              </w:rPr>
              <w:t>)</w:t>
            </w:r>
          </w:p>
        </w:tc>
        <w:tc>
          <w:tcPr>
            <w:tcW w:w="1292" w:type="dxa"/>
            <w:tcBorders>
              <w:top w:val="single" w:sz="4" w:space="0" w:color="auto"/>
              <w:left w:val="single" w:sz="4" w:space="0" w:color="auto"/>
              <w:bottom w:val="single" w:sz="4" w:space="0" w:color="auto"/>
              <w:right w:val="single" w:sz="4" w:space="0" w:color="auto"/>
            </w:tcBorders>
          </w:tcPr>
          <w:p w:rsidR="00891751" w:rsidRPr="00C54A20" w:rsidRDefault="00891751" w:rsidP="00891751">
            <w:pPr>
              <w:pStyle w:val="ConsPlusNormal0"/>
              <w:widowControl/>
              <w:ind w:firstLine="0"/>
              <w:jc w:val="both"/>
              <w:rPr>
                <w:rFonts w:ascii="Times New Roman" w:hAnsi="Times New Roman" w:cs="Times New Roman"/>
                <w:sz w:val="24"/>
                <w:szCs w:val="24"/>
              </w:rPr>
            </w:pPr>
            <w:r w:rsidRPr="00C54A20">
              <w:rPr>
                <w:rFonts w:ascii="Times New Roman" w:hAnsi="Times New Roman" w:cs="Times New Roman"/>
                <w:sz w:val="24"/>
                <w:szCs w:val="24"/>
              </w:rPr>
              <w:t>тыс.кв.м.</w:t>
            </w:r>
          </w:p>
        </w:tc>
        <w:tc>
          <w:tcPr>
            <w:tcW w:w="0" w:type="auto"/>
            <w:tcBorders>
              <w:top w:val="single" w:sz="4" w:space="0" w:color="auto"/>
              <w:left w:val="single" w:sz="4" w:space="0" w:color="auto"/>
              <w:bottom w:val="single" w:sz="4" w:space="0" w:color="auto"/>
              <w:right w:val="single" w:sz="4" w:space="0" w:color="auto"/>
            </w:tcBorders>
          </w:tcPr>
          <w:p w:rsidR="00891751" w:rsidRPr="00356E83" w:rsidRDefault="00891751" w:rsidP="00891751">
            <w:pPr>
              <w:pStyle w:val="ConsPlusNormal0"/>
              <w:widowControl/>
              <w:ind w:firstLine="0"/>
              <w:jc w:val="center"/>
              <w:rPr>
                <w:rFonts w:ascii="Times New Roman" w:hAnsi="Times New Roman" w:cs="Times New Roman"/>
                <w:sz w:val="24"/>
                <w:szCs w:val="24"/>
              </w:rPr>
            </w:pPr>
            <w:r>
              <w:rPr>
                <w:rFonts w:ascii="Times New Roman" w:hAnsi="Times New Roman" w:cs="Times New Roman"/>
                <w:sz w:val="24"/>
                <w:szCs w:val="24"/>
              </w:rPr>
              <w:t>0,59</w:t>
            </w:r>
          </w:p>
        </w:tc>
        <w:tc>
          <w:tcPr>
            <w:tcW w:w="0" w:type="auto"/>
            <w:tcBorders>
              <w:top w:val="single" w:sz="4" w:space="0" w:color="auto"/>
              <w:left w:val="single" w:sz="4" w:space="0" w:color="auto"/>
              <w:bottom w:val="single" w:sz="4" w:space="0" w:color="auto"/>
              <w:right w:val="single" w:sz="4" w:space="0" w:color="auto"/>
            </w:tcBorders>
          </w:tcPr>
          <w:p w:rsidR="00891751" w:rsidRPr="00356E83" w:rsidRDefault="00891751" w:rsidP="00891751">
            <w:pPr>
              <w:pStyle w:val="ConsPlusNormal0"/>
              <w:widowControl/>
              <w:ind w:firstLine="0"/>
              <w:jc w:val="center"/>
              <w:rPr>
                <w:rFonts w:ascii="Times New Roman" w:hAnsi="Times New Roman" w:cs="Times New Roman"/>
                <w:sz w:val="24"/>
                <w:szCs w:val="24"/>
              </w:rPr>
            </w:pPr>
            <w:r>
              <w:rPr>
                <w:rFonts w:ascii="Times New Roman" w:hAnsi="Times New Roman" w:cs="Times New Roman"/>
                <w:sz w:val="24"/>
                <w:szCs w:val="24"/>
              </w:rPr>
              <w:t>0,59</w:t>
            </w:r>
          </w:p>
        </w:tc>
        <w:tc>
          <w:tcPr>
            <w:tcW w:w="0" w:type="auto"/>
            <w:tcBorders>
              <w:top w:val="single" w:sz="4" w:space="0" w:color="auto"/>
              <w:left w:val="single" w:sz="4" w:space="0" w:color="auto"/>
              <w:bottom w:val="single" w:sz="4" w:space="0" w:color="auto"/>
              <w:right w:val="single" w:sz="4" w:space="0" w:color="auto"/>
            </w:tcBorders>
          </w:tcPr>
          <w:p w:rsidR="00891751" w:rsidRPr="00356E83" w:rsidRDefault="00891751" w:rsidP="00891751">
            <w:pPr>
              <w:pStyle w:val="ConsPlusNormal0"/>
              <w:widowControl/>
              <w:ind w:firstLine="0"/>
              <w:jc w:val="center"/>
              <w:rPr>
                <w:rFonts w:ascii="Times New Roman" w:hAnsi="Times New Roman" w:cs="Times New Roman"/>
                <w:sz w:val="24"/>
                <w:szCs w:val="24"/>
              </w:rPr>
            </w:pPr>
            <w:r>
              <w:rPr>
                <w:rFonts w:ascii="Times New Roman" w:hAnsi="Times New Roman" w:cs="Times New Roman"/>
                <w:sz w:val="24"/>
                <w:szCs w:val="24"/>
              </w:rPr>
              <w:t>0,59</w:t>
            </w:r>
          </w:p>
        </w:tc>
        <w:tc>
          <w:tcPr>
            <w:tcW w:w="0" w:type="auto"/>
            <w:tcBorders>
              <w:top w:val="single" w:sz="4" w:space="0" w:color="auto"/>
              <w:left w:val="single" w:sz="4" w:space="0" w:color="auto"/>
              <w:bottom w:val="single" w:sz="4" w:space="0" w:color="auto"/>
              <w:right w:val="single" w:sz="4" w:space="0" w:color="auto"/>
            </w:tcBorders>
          </w:tcPr>
          <w:p w:rsidR="00891751" w:rsidRPr="00356E83" w:rsidRDefault="00891751" w:rsidP="00891751">
            <w:pPr>
              <w:pStyle w:val="ConsPlusNormal0"/>
              <w:widowControl/>
              <w:ind w:firstLine="0"/>
              <w:jc w:val="center"/>
              <w:rPr>
                <w:rFonts w:ascii="Times New Roman" w:hAnsi="Times New Roman" w:cs="Times New Roman"/>
                <w:sz w:val="24"/>
                <w:szCs w:val="24"/>
              </w:rPr>
            </w:pPr>
            <w:r>
              <w:rPr>
                <w:rFonts w:ascii="Times New Roman" w:hAnsi="Times New Roman" w:cs="Times New Roman"/>
                <w:sz w:val="24"/>
                <w:szCs w:val="24"/>
              </w:rPr>
              <w:t>0,59</w:t>
            </w:r>
          </w:p>
        </w:tc>
        <w:tc>
          <w:tcPr>
            <w:tcW w:w="0" w:type="auto"/>
            <w:tcBorders>
              <w:top w:val="single" w:sz="4" w:space="0" w:color="auto"/>
              <w:left w:val="single" w:sz="4" w:space="0" w:color="auto"/>
              <w:bottom w:val="single" w:sz="4" w:space="0" w:color="auto"/>
              <w:right w:val="single" w:sz="4" w:space="0" w:color="auto"/>
            </w:tcBorders>
          </w:tcPr>
          <w:p w:rsidR="00891751" w:rsidRPr="00356E83" w:rsidRDefault="00891751" w:rsidP="00891751">
            <w:pPr>
              <w:pStyle w:val="ConsPlusNormal0"/>
              <w:widowControl/>
              <w:ind w:firstLine="0"/>
              <w:jc w:val="center"/>
              <w:rPr>
                <w:rFonts w:ascii="Times New Roman" w:hAnsi="Times New Roman" w:cs="Times New Roman"/>
                <w:sz w:val="24"/>
                <w:szCs w:val="24"/>
              </w:rPr>
            </w:pPr>
            <w:r>
              <w:rPr>
                <w:rFonts w:ascii="Times New Roman" w:hAnsi="Times New Roman" w:cs="Times New Roman"/>
                <w:sz w:val="24"/>
                <w:szCs w:val="24"/>
              </w:rPr>
              <w:t>0,59</w:t>
            </w:r>
          </w:p>
        </w:tc>
        <w:tc>
          <w:tcPr>
            <w:tcW w:w="0" w:type="auto"/>
            <w:tcBorders>
              <w:top w:val="single" w:sz="4" w:space="0" w:color="auto"/>
              <w:left w:val="single" w:sz="4" w:space="0" w:color="auto"/>
              <w:bottom w:val="single" w:sz="4" w:space="0" w:color="auto"/>
              <w:right w:val="single" w:sz="4" w:space="0" w:color="auto"/>
            </w:tcBorders>
          </w:tcPr>
          <w:p w:rsidR="00891751" w:rsidRPr="00356E83" w:rsidRDefault="00891751" w:rsidP="00891751">
            <w:pPr>
              <w:pStyle w:val="ConsPlusNormal0"/>
              <w:widowControl/>
              <w:ind w:firstLine="0"/>
              <w:jc w:val="center"/>
              <w:rPr>
                <w:rFonts w:ascii="Times New Roman" w:hAnsi="Times New Roman" w:cs="Times New Roman"/>
                <w:sz w:val="24"/>
                <w:szCs w:val="24"/>
              </w:rPr>
            </w:pPr>
            <w:r>
              <w:rPr>
                <w:rFonts w:ascii="Times New Roman" w:hAnsi="Times New Roman" w:cs="Times New Roman"/>
                <w:sz w:val="24"/>
                <w:szCs w:val="24"/>
              </w:rPr>
              <w:t>0,59</w:t>
            </w:r>
          </w:p>
        </w:tc>
        <w:tc>
          <w:tcPr>
            <w:tcW w:w="0" w:type="auto"/>
            <w:tcBorders>
              <w:top w:val="single" w:sz="4" w:space="0" w:color="auto"/>
              <w:left w:val="single" w:sz="4" w:space="0" w:color="auto"/>
              <w:bottom w:val="single" w:sz="4" w:space="0" w:color="auto"/>
              <w:right w:val="single" w:sz="4" w:space="0" w:color="auto"/>
            </w:tcBorders>
          </w:tcPr>
          <w:p w:rsidR="00891751" w:rsidRPr="00356E83" w:rsidRDefault="00891751" w:rsidP="00891751">
            <w:pPr>
              <w:pStyle w:val="ConsPlusNormal0"/>
              <w:widowControl/>
              <w:ind w:firstLine="0"/>
              <w:jc w:val="center"/>
              <w:rPr>
                <w:rFonts w:ascii="Times New Roman" w:hAnsi="Times New Roman" w:cs="Times New Roman"/>
                <w:sz w:val="24"/>
                <w:szCs w:val="24"/>
              </w:rPr>
            </w:pPr>
            <w:r>
              <w:rPr>
                <w:rFonts w:ascii="Times New Roman" w:hAnsi="Times New Roman" w:cs="Times New Roman"/>
                <w:sz w:val="24"/>
                <w:szCs w:val="24"/>
              </w:rPr>
              <w:t>0,59</w:t>
            </w:r>
          </w:p>
        </w:tc>
      </w:tr>
      <w:tr w:rsidR="00891751" w:rsidRPr="00C54A20" w:rsidTr="00EA213C">
        <w:tc>
          <w:tcPr>
            <w:tcW w:w="565" w:type="dxa"/>
            <w:tcBorders>
              <w:top w:val="single" w:sz="4" w:space="0" w:color="auto"/>
              <w:left w:val="single" w:sz="4" w:space="0" w:color="auto"/>
              <w:bottom w:val="single" w:sz="4" w:space="0" w:color="auto"/>
              <w:right w:val="single" w:sz="4" w:space="0" w:color="auto"/>
            </w:tcBorders>
          </w:tcPr>
          <w:p w:rsidR="00891751" w:rsidRPr="00C54A20" w:rsidRDefault="00891751" w:rsidP="00891751">
            <w:pPr>
              <w:pStyle w:val="ConsPlusNormal0"/>
              <w:widowControl/>
              <w:ind w:firstLine="0"/>
              <w:jc w:val="both"/>
              <w:rPr>
                <w:rFonts w:ascii="Times New Roman" w:hAnsi="Times New Roman" w:cs="Times New Roman"/>
                <w:sz w:val="24"/>
                <w:szCs w:val="24"/>
              </w:rPr>
            </w:pPr>
          </w:p>
        </w:tc>
        <w:tc>
          <w:tcPr>
            <w:tcW w:w="2627" w:type="dxa"/>
            <w:tcBorders>
              <w:top w:val="single" w:sz="4" w:space="0" w:color="auto"/>
              <w:left w:val="single" w:sz="4" w:space="0" w:color="auto"/>
              <w:bottom w:val="single" w:sz="4" w:space="0" w:color="auto"/>
              <w:right w:val="single" w:sz="4" w:space="0" w:color="auto"/>
            </w:tcBorders>
          </w:tcPr>
          <w:p w:rsidR="00891751" w:rsidRPr="00C54A20" w:rsidRDefault="00EA213C" w:rsidP="00891751">
            <w:pPr>
              <w:pStyle w:val="ConsPlusNormal0"/>
              <w:widowControl/>
              <w:ind w:firstLine="0"/>
              <w:jc w:val="both"/>
              <w:rPr>
                <w:rFonts w:ascii="Times New Roman" w:hAnsi="Times New Roman" w:cs="Times New Roman"/>
                <w:sz w:val="24"/>
                <w:szCs w:val="24"/>
              </w:rPr>
            </w:pPr>
            <w:r>
              <w:rPr>
                <w:rFonts w:ascii="Times New Roman" w:hAnsi="Times New Roman" w:cs="Times New Roman"/>
                <w:sz w:val="24"/>
                <w:szCs w:val="24"/>
              </w:rPr>
              <w:t>МКОУ «</w:t>
            </w:r>
            <w:r w:rsidR="00891751" w:rsidRPr="00C54A20">
              <w:rPr>
                <w:rFonts w:ascii="Times New Roman" w:hAnsi="Times New Roman" w:cs="Times New Roman"/>
                <w:sz w:val="24"/>
                <w:szCs w:val="24"/>
              </w:rPr>
              <w:t xml:space="preserve">Сомовская </w:t>
            </w:r>
            <w:r>
              <w:rPr>
                <w:rFonts w:ascii="Times New Roman" w:hAnsi="Times New Roman" w:cs="Times New Roman"/>
                <w:sz w:val="24"/>
                <w:szCs w:val="24"/>
              </w:rPr>
              <w:t>ООШ»</w:t>
            </w:r>
          </w:p>
        </w:tc>
        <w:tc>
          <w:tcPr>
            <w:tcW w:w="1292" w:type="dxa"/>
            <w:tcBorders>
              <w:top w:val="single" w:sz="4" w:space="0" w:color="auto"/>
              <w:left w:val="single" w:sz="4" w:space="0" w:color="auto"/>
              <w:bottom w:val="single" w:sz="4" w:space="0" w:color="auto"/>
              <w:right w:val="single" w:sz="4" w:space="0" w:color="auto"/>
            </w:tcBorders>
          </w:tcPr>
          <w:p w:rsidR="00891751" w:rsidRPr="00C54A20" w:rsidRDefault="00891751" w:rsidP="00891751">
            <w:pPr>
              <w:pStyle w:val="ConsPlusNormal0"/>
              <w:widowControl/>
              <w:ind w:firstLine="0"/>
              <w:jc w:val="both"/>
              <w:rPr>
                <w:rFonts w:ascii="Times New Roman" w:hAnsi="Times New Roman" w:cs="Times New Roman"/>
                <w:sz w:val="24"/>
                <w:szCs w:val="24"/>
              </w:rPr>
            </w:pPr>
            <w:r w:rsidRPr="00C54A20">
              <w:rPr>
                <w:rFonts w:ascii="Times New Roman" w:hAnsi="Times New Roman" w:cs="Times New Roman"/>
                <w:sz w:val="24"/>
                <w:szCs w:val="24"/>
              </w:rPr>
              <w:t>тыс.кв.м.</w:t>
            </w:r>
          </w:p>
        </w:tc>
        <w:tc>
          <w:tcPr>
            <w:tcW w:w="0" w:type="auto"/>
            <w:tcBorders>
              <w:top w:val="single" w:sz="4" w:space="0" w:color="auto"/>
              <w:left w:val="single" w:sz="4" w:space="0" w:color="auto"/>
              <w:bottom w:val="single" w:sz="4" w:space="0" w:color="auto"/>
              <w:right w:val="single" w:sz="4" w:space="0" w:color="auto"/>
            </w:tcBorders>
          </w:tcPr>
          <w:p w:rsidR="00891751" w:rsidRPr="00356E83" w:rsidRDefault="00891751" w:rsidP="00891751">
            <w:pPr>
              <w:pStyle w:val="ConsPlusNormal0"/>
              <w:widowControl/>
              <w:ind w:firstLine="0"/>
              <w:jc w:val="center"/>
              <w:rPr>
                <w:rFonts w:ascii="Times New Roman" w:hAnsi="Times New Roman" w:cs="Times New Roman"/>
                <w:sz w:val="24"/>
                <w:szCs w:val="24"/>
              </w:rPr>
            </w:pPr>
            <w:r w:rsidRPr="00356E83">
              <w:rPr>
                <w:rFonts w:ascii="Times New Roman" w:hAnsi="Times New Roman" w:cs="Times New Roman"/>
                <w:sz w:val="24"/>
                <w:szCs w:val="24"/>
              </w:rPr>
              <w:t>1,</w:t>
            </w:r>
            <w:r>
              <w:rPr>
                <w:rFonts w:ascii="Times New Roman" w:hAnsi="Times New Roman" w:cs="Times New Roman"/>
                <w:sz w:val="24"/>
                <w:szCs w:val="24"/>
              </w:rPr>
              <w:t>2</w:t>
            </w:r>
            <w:r w:rsidRPr="00356E83">
              <w:rPr>
                <w:rFonts w:ascii="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tcPr>
          <w:p w:rsidR="00891751" w:rsidRPr="00356E83" w:rsidRDefault="00891751" w:rsidP="00891751">
            <w:pPr>
              <w:pStyle w:val="ConsPlusNormal0"/>
              <w:widowControl/>
              <w:ind w:firstLine="0"/>
              <w:jc w:val="center"/>
              <w:rPr>
                <w:rFonts w:ascii="Times New Roman" w:hAnsi="Times New Roman" w:cs="Times New Roman"/>
                <w:sz w:val="24"/>
                <w:szCs w:val="24"/>
              </w:rPr>
            </w:pPr>
            <w:r w:rsidRPr="00356E83">
              <w:rPr>
                <w:rFonts w:ascii="Times New Roman" w:hAnsi="Times New Roman" w:cs="Times New Roman"/>
                <w:sz w:val="24"/>
                <w:szCs w:val="24"/>
              </w:rPr>
              <w:t>1,</w:t>
            </w:r>
            <w:r>
              <w:rPr>
                <w:rFonts w:ascii="Times New Roman" w:hAnsi="Times New Roman" w:cs="Times New Roman"/>
                <w:sz w:val="24"/>
                <w:szCs w:val="24"/>
              </w:rPr>
              <w:t>2</w:t>
            </w:r>
            <w:r w:rsidRPr="00356E83">
              <w:rPr>
                <w:rFonts w:ascii="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tcPr>
          <w:p w:rsidR="00891751" w:rsidRPr="00356E83" w:rsidRDefault="00891751" w:rsidP="00891751">
            <w:pPr>
              <w:pStyle w:val="ConsPlusNormal0"/>
              <w:widowControl/>
              <w:ind w:firstLine="0"/>
              <w:jc w:val="center"/>
              <w:rPr>
                <w:rFonts w:ascii="Times New Roman" w:hAnsi="Times New Roman" w:cs="Times New Roman"/>
                <w:sz w:val="24"/>
                <w:szCs w:val="24"/>
              </w:rPr>
            </w:pPr>
            <w:r w:rsidRPr="00356E83">
              <w:rPr>
                <w:rFonts w:ascii="Times New Roman" w:hAnsi="Times New Roman" w:cs="Times New Roman"/>
                <w:sz w:val="24"/>
                <w:szCs w:val="24"/>
              </w:rPr>
              <w:t>1,</w:t>
            </w:r>
            <w:r>
              <w:rPr>
                <w:rFonts w:ascii="Times New Roman" w:hAnsi="Times New Roman" w:cs="Times New Roman"/>
                <w:sz w:val="24"/>
                <w:szCs w:val="24"/>
              </w:rPr>
              <w:t>2</w:t>
            </w:r>
            <w:r w:rsidRPr="00356E83">
              <w:rPr>
                <w:rFonts w:ascii="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tcPr>
          <w:p w:rsidR="00891751" w:rsidRPr="00356E83" w:rsidRDefault="00891751" w:rsidP="00891751">
            <w:pPr>
              <w:pStyle w:val="ConsPlusNormal0"/>
              <w:widowControl/>
              <w:ind w:firstLine="0"/>
              <w:jc w:val="center"/>
              <w:rPr>
                <w:rFonts w:ascii="Times New Roman" w:hAnsi="Times New Roman" w:cs="Times New Roman"/>
                <w:sz w:val="24"/>
                <w:szCs w:val="24"/>
              </w:rPr>
            </w:pPr>
            <w:r w:rsidRPr="00356E83">
              <w:rPr>
                <w:rFonts w:ascii="Times New Roman" w:hAnsi="Times New Roman" w:cs="Times New Roman"/>
                <w:sz w:val="24"/>
                <w:szCs w:val="24"/>
              </w:rPr>
              <w:t>1,</w:t>
            </w:r>
            <w:r>
              <w:rPr>
                <w:rFonts w:ascii="Times New Roman" w:hAnsi="Times New Roman" w:cs="Times New Roman"/>
                <w:sz w:val="24"/>
                <w:szCs w:val="24"/>
              </w:rPr>
              <w:t>2</w:t>
            </w:r>
            <w:r w:rsidRPr="00356E83">
              <w:rPr>
                <w:rFonts w:ascii="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tcPr>
          <w:p w:rsidR="00891751" w:rsidRPr="00356E83" w:rsidRDefault="00891751" w:rsidP="00891751">
            <w:pPr>
              <w:pStyle w:val="ConsPlusNormal0"/>
              <w:widowControl/>
              <w:ind w:firstLine="0"/>
              <w:jc w:val="center"/>
              <w:rPr>
                <w:rFonts w:ascii="Times New Roman" w:hAnsi="Times New Roman" w:cs="Times New Roman"/>
                <w:sz w:val="24"/>
                <w:szCs w:val="24"/>
              </w:rPr>
            </w:pPr>
            <w:r w:rsidRPr="00356E83">
              <w:rPr>
                <w:rFonts w:ascii="Times New Roman" w:hAnsi="Times New Roman" w:cs="Times New Roman"/>
                <w:sz w:val="24"/>
                <w:szCs w:val="24"/>
              </w:rPr>
              <w:t>1,</w:t>
            </w:r>
            <w:r>
              <w:rPr>
                <w:rFonts w:ascii="Times New Roman" w:hAnsi="Times New Roman" w:cs="Times New Roman"/>
                <w:sz w:val="24"/>
                <w:szCs w:val="24"/>
              </w:rPr>
              <w:t>2</w:t>
            </w:r>
            <w:r w:rsidRPr="00356E83">
              <w:rPr>
                <w:rFonts w:ascii="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tcPr>
          <w:p w:rsidR="00891751" w:rsidRPr="00356E83" w:rsidRDefault="00891751" w:rsidP="00891751">
            <w:pPr>
              <w:pStyle w:val="ConsPlusNormal0"/>
              <w:widowControl/>
              <w:ind w:firstLine="0"/>
              <w:jc w:val="center"/>
              <w:rPr>
                <w:rFonts w:ascii="Times New Roman" w:hAnsi="Times New Roman" w:cs="Times New Roman"/>
                <w:sz w:val="24"/>
                <w:szCs w:val="24"/>
              </w:rPr>
            </w:pPr>
            <w:r w:rsidRPr="00356E83">
              <w:rPr>
                <w:rFonts w:ascii="Times New Roman" w:hAnsi="Times New Roman" w:cs="Times New Roman"/>
                <w:sz w:val="24"/>
                <w:szCs w:val="24"/>
              </w:rPr>
              <w:t>1,</w:t>
            </w:r>
            <w:r>
              <w:rPr>
                <w:rFonts w:ascii="Times New Roman" w:hAnsi="Times New Roman" w:cs="Times New Roman"/>
                <w:sz w:val="24"/>
                <w:szCs w:val="24"/>
              </w:rPr>
              <w:t>2</w:t>
            </w:r>
            <w:r w:rsidRPr="00356E83">
              <w:rPr>
                <w:rFonts w:ascii="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tcPr>
          <w:p w:rsidR="00891751" w:rsidRPr="00356E83" w:rsidRDefault="00891751" w:rsidP="00891751">
            <w:pPr>
              <w:pStyle w:val="ConsPlusNormal0"/>
              <w:widowControl/>
              <w:ind w:firstLine="0"/>
              <w:jc w:val="center"/>
              <w:rPr>
                <w:rFonts w:ascii="Times New Roman" w:hAnsi="Times New Roman" w:cs="Times New Roman"/>
                <w:sz w:val="24"/>
                <w:szCs w:val="24"/>
              </w:rPr>
            </w:pPr>
            <w:r w:rsidRPr="00356E83">
              <w:rPr>
                <w:rFonts w:ascii="Times New Roman" w:hAnsi="Times New Roman" w:cs="Times New Roman"/>
                <w:sz w:val="24"/>
                <w:szCs w:val="24"/>
              </w:rPr>
              <w:t>1,</w:t>
            </w:r>
            <w:r>
              <w:rPr>
                <w:rFonts w:ascii="Times New Roman" w:hAnsi="Times New Roman" w:cs="Times New Roman"/>
                <w:sz w:val="24"/>
                <w:szCs w:val="24"/>
              </w:rPr>
              <w:t>2</w:t>
            </w:r>
            <w:r w:rsidRPr="00356E83">
              <w:rPr>
                <w:rFonts w:ascii="Times New Roman" w:hAnsi="Times New Roman" w:cs="Times New Roman"/>
                <w:sz w:val="24"/>
                <w:szCs w:val="24"/>
              </w:rPr>
              <w:t>2</w:t>
            </w:r>
          </w:p>
        </w:tc>
      </w:tr>
      <w:tr w:rsidR="00891751" w:rsidRPr="00C54A20" w:rsidTr="00EA213C">
        <w:tc>
          <w:tcPr>
            <w:tcW w:w="565" w:type="dxa"/>
            <w:tcBorders>
              <w:top w:val="single" w:sz="4" w:space="0" w:color="auto"/>
              <w:left w:val="single" w:sz="4" w:space="0" w:color="auto"/>
              <w:bottom w:val="single" w:sz="4" w:space="0" w:color="auto"/>
              <w:right w:val="single" w:sz="4" w:space="0" w:color="auto"/>
            </w:tcBorders>
          </w:tcPr>
          <w:p w:rsidR="00891751" w:rsidRPr="00C54A20" w:rsidRDefault="00891751" w:rsidP="00891751">
            <w:pPr>
              <w:pStyle w:val="ConsPlusNormal0"/>
              <w:widowControl/>
              <w:ind w:firstLine="0"/>
              <w:jc w:val="both"/>
              <w:rPr>
                <w:rFonts w:ascii="Times New Roman" w:hAnsi="Times New Roman" w:cs="Times New Roman"/>
                <w:sz w:val="24"/>
                <w:szCs w:val="24"/>
              </w:rPr>
            </w:pPr>
          </w:p>
        </w:tc>
        <w:tc>
          <w:tcPr>
            <w:tcW w:w="2627" w:type="dxa"/>
            <w:tcBorders>
              <w:top w:val="single" w:sz="4" w:space="0" w:color="auto"/>
              <w:left w:val="single" w:sz="4" w:space="0" w:color="auto"/>
              <w:bottom w:val="single" w:sz="4" w:space="0" w:color="auto"/>
              <w:right w:val="single" w:sz="4" w:space="0" w:color="auto"/>
            </w:tcBorders>
          </w:tcPr>
          <w:p w:rsidR="00891751" w:rsidRPr="00C54A20" w:rsidRDefault="00891751" w:rsidP="00891751">
            <w:pPr>
              <w:pStyle w:val="ConsPlusNormal0"/>
              <w:widowControl/>
              <w:ind w:firstLine="0"/>
              <w:jc w:val="both"/>
              <w:rPr>
                <w:rFonts w:ascii="Times New Roman" w:hAnsi="Times New Roman" w:cs="Times New Roman"/>
                <w:sz w:val="24"/>
                <w:szCs w:val="24"/>
              </w:rPr>
            </w:pPr>
            <w:r w:rsidRPr="00C54A20">
              <w:rPr>
                <w:rFonts w:ascii="Times New Roman" w:hAnsi="Times New Roman" w:cs="Times New Roman"/>
                <w:sz w:val="24"/>
                <w:szCs w:val="24"/>
              </w:rPr>
              <w:t xml:space="preserve">Психоневрологический  </w:t>
            </w:r>
            <w:r w:rsidR="00EA213C">
              <w:rPr>
                <w:rFonts w:ascii="Times New Roman" w:hAnsi="Times New Roman" w:cs="Times New Roman"/>
                <w:sz w:val="24"/>
                <w:szCs w:val="24"/>
              </w:rPr>
              <w:t>интернат</w:t>
            </w:r>
            <w:r w:rsidRPr="00C54A20">
              <w:rPr>
                <w:rFonts w:ascii="Times New Roman" w:hAnsi="Times New Roman" w:cs="Times New Roman"/>
                <w:sz w:val="24"/>
                <w:szCs w:val="24"/>
              </w:rPr>
              <w:t xml:space="preserve"> в с.Н.Жупань</w:t>
            </w:r>
          </w:p>
        </w:tc>
        <w:tc>
          <w:tcPr>
            <w:tcW w:w="1292" w:type="dxa"/>
            <w:tcBorders>
              <w:top w:val="single" w:sz="4" w:space="0" w:color="auto"/>
              <w:left w:val="single" w:sz="4" w:space="0" w:color="auto"/>
              <w:bottom w:val="single" w:sz="4" w:space="0" w:color="auto"/>
              <w:right w:val="single" w:sz="4" w:space="0" w:color="auto"/>
            </w:tcBorders>
          </w:tcPr>
          <w:p w:rsidR="00891751" w:rsidRPr="00C54A20" w:rsidRDefault="00891751" w:rsidP="00891751">
            <w:pPr>
              <w:pStyle w:val="ConsPlusNormal0"/>
              <w:widowControl/>
              <w:ind w:firstLine="0"/>
              <w:jc w:val="both"/>
              <w:rPr>
                <w:rFonts w:ascii="Times New Roman" w:hAnsi="Times New Roman" w:cs="Times New Roman"/>
                <w:sz w:val="24"/>
                <w:szCs w:val="24"/>
              </w:rPr>
            </w:pPr>
            <w:r w:rsidRPr="00C54A20">
              <w:rPr>
                <w:rFonts w:ascii="Times New Roman" w:hAnsi="Times New Roman" w:cs="Times New Roman"/>
                <w:sz w:val="24"/>
                <w:szCs w:val="24"/>
              </w:rPr>
              <w:t>тыс.кв.м.</w:t>
            </w:r>
          </w:p>
        </w:tc>
        <w:tc>
          <w:tcPr>
            <w:tcW w:w="0" w:type="auto"/>
            <w:tcBorders>
              <w:top w:val="single" w:sz="4" w:space="0" w:color="auto"/>
              <w:left w:val="single" w:sz="4" w:space="0" w:color="auto"/>
              <w:bottom w:val="single" w:sz="4" w:space="0" w:color="auto"/>
              <w:right w:val="single" w:sz="4" w:space="0" w:color="auto"/>
            </w:tcBorders>
          </w:tcPr>
          <w:p w:rsidR="00891751" w:rsidRPr="00356E83" w:rsidRDefault="00EA213C" w:rsidP="00891751">
            <w:pPr>
              <w:pStyle w:val="ConsPlusNormal0"/>
              <w:widowControl/>
              <w:ind w:firstLine="0"/>
              <w:jc w:val="center"/>
              <w:rPr>
                <w:rFonts w:ascii="Times New Roman" w:hAnsi="Times New Roman" w:cs="Times New Roman"/>
                <w:sz w:val="24"/>
                <w:szCs w:val="24"/>
              </w:rPr>
            </w:pPr>
            <w:r>
              <w:rPr>
                <w:rFonts w:ascii="Times New Roman" w:hAnsi="Times New Roman" w:cs="Times New Roman"/>
                <w:sz w:val="24"/>
                <w:szCs w:val="24"/>
              </w:rPr>
              <w:t>3,5</w:t>
            </w:r>
          </w:p>
        </w:tc>
        <w:tc>
          <w:tcPr>
            <w:tcW w:w="0" w:type="auto"/>
            <w:tcBorders>
              <w:top w:val="single" w:sz="4" w:space="0" w:color="auto"/>
              <w:left w:val="single" w:sz="4" w:space="0" w:color="auto"/>
              <w:bottom w:val="single" w:sz="4" w:space="0" w:color="auto"/>
              <w:right w:val="single" w:sz="4" w:space="0" w:color="auto"/>
            </w:tcBorders>
          </w:tcPr>
          <w:p w:rsidR="00891751" w:rsidRPr="00356E83" w:rsidRDefault="00EA213C" w:rsidP="00891751">
            <w:pPr>
              <w:pStyle w:val="ConsPlusNormal0"/>
              <w:widowControl/>
              <w:ind w:firstLine="0"/>
              <w:jc w:val="center"/>
              <w:rPr>
                <w:rFonts w:ascii="Times New Roman" w:hAnsi="Times New Roman" w:cs="Times New Roman"/>
                <w:sz w:val="24"/>
                <w:szCs w:val="24"/>
              </w:rPr>
            </w:pPr>
            <w:r>
              <w:rPr>
                <w:rFonts w:ascii="Times New Roman" w:hAnsi="Times New Roman" w:cs="Times New Roman"/>
                <w:sz w:val="24"/>
                <w:szCs w:val="24"/>
              </w:rPr>
              <w:t>3,5</w:t>
            </w:r>
          </w:p>
        </w:tc>
        <w:tc>
          <w:tcPr>
            <w:tcW w:w="0" w:type="auto"/>
            <w:tcBorders>
              <w:top w:val="single" w:sz="4" w:space="0" w:color="auto"/>
              <w:left w:val="single" w:sz="4" w:space="0" w:color="auto"/>
              <w:bottom w:val="single" w:sz="4" w:space="0" w:color="auto"/>
              <w:right w:val="single" w:sz="4" w:space="0" w:color="auto"/>
            </w:tcBorders>
          </w:tcPr>
          <w:p w:rsidR="00891751" w:rsidRPr="00356E83" w:rsidRDefault="00EA213C" w:rsidP="00891751">
            <w:pPr>
              <w:pStyle w:val="ConsPlusNormal0"/>
              <w:widowControl/>
              <w:ind w:firstLine="0"/>
              <w:jc w:val="center"/>
              <w:rPr>
                <w:rFonts w:ascii="Times New Roman" w:hAnsi="Times New Roman" w:cs="Times New Roman"/>
                <w:sz w:val="24"/>
                <w:szCs w:val="24"/>
              </w:rPr>
            </w:pPr>
            <w:r>
              <w:rPr>
                <w:rFonts w:ascii="Times New Roman" w:hAnsi="Times New Roman" w:cs="Times New Roman"/>
                <w:sz w:val="24"/>
                <w:szCs w:val="24"/>
              </w:rPr>
              <w:t>3,5</w:t>
            </w:r>
          </w:p>
        </w:tc>
        <w:tc>
          <w:tcPr>
            <w:tcW w:w="0" w:type="auto"/>
            <w:tcBorders>
              <w:top w:val="single" w:sz="4" w:space="0" w:color="auto"/>
              <w:left w:val="single" w:sz="4" w:space="0" w:color="auto"/>
              <w:bottom w:val="single" w:sz="4" w:space="0" w:color="auto"/>
              <w:right w:val="single" w:sz="4" w:space="0" w:color="auto"/>
            </w:tcBorders>
          </w:tcPr>
          <w:p w:rsidR="00891751" w:rsidRPr="00356E83" w:rsidRDefault="00EA213C" w:rsidP="00891751">
            <w:pPr>
              <w:pStyle w:val="ConsPlusNormal0"/>
              <w:widowControl/>
              <w:ind w:firstLine="0"/>
              <w:jc w:val="center"/>
              <w:rPr>
                <w:rFonts w:ascii="Times New Roman" w:hAnsi="Times New Roman" w:cs="Times New Roman"/>
                <w:sz w:val="24"/>
                <w:szCs w:val="24"/>
              </w:rPr>
            </w:pPr>
            <w:r>
              <w:rPr>
                <w:rFonts w:ascii="Times New Roman" w:hAnsi="Times New Roman" w:cs="Times New Roman"/>
                <w:sz w:val="24"/>
                <w:szCs w:val="24"/>
              </w:rPr>
              <w:t>3,5</w:t>
            </w:r>
          </w:p>
        </w:tc>
        <w:tc>
          <w:tcPr>
            <w:tcW w:w="0" w:type="auto"/>
            <w:tcBorders>
              <w:top w:val="single" w:sz="4" w:space="0" w:color="auto"/>
              <w:left w:val="single" w:sz="4" w:space="0" w:color="auto"/>
              <w:bottom w:val="single" w:sz="4" w:space="0" w:color="auto"/>
              <w:right w:val="single" w:sz="4" w:space="0" w:color="auto"/>
            </w:tcBorders>
          </w:tcPr>
          <w:p w:rsidR="00891751" w:rsidRPr="00356E83" w:rsidRDefault="00EA213C" w:rsidP="00891751">
            <w:pPr>
              <w:pStyle w:val="ConsPlusNormal0"/>
              <w:widowControl/>
              <w:ind w:firstLine="0"/>
              <w:jc w:val="center"/>
              <w:rPr>
                <w:rFonts w:ascii="Times New Roman" w:hAnsi="Times New Roman" w:cs="Times New Roman"/>
                <w:sz w:val="24"/>
                <w:szCs w:val="24"/>
              </w:rPr>
            </w:pPr>
            <w:r>
              <w:rPr>
                <w:rFonts w:ascii="Times New Roman" w:hAnsi="Times New Roman" w:cs="Times New Roman"/>
                <w:sz w:val="24"/>
                <w:szCs w:val="24"/>
              </w:rPr>
              <w:t>3,5</w:t>
            </w:r>
          </w:p>
        </w:tc>
        <w:tc>
          <w:tcPr>
            <w:tcW w:w="0" w:type="auto"/>
            <w:tcBorders>
              <w:top w:val="single" w:sz="4" w:space="0" w:color="auto"/>
              <w:left w:val="single" w:sz="4" w:space="0" w:color="auto"/>
              <w:bottom w:val="single" w:sz="4" w:space="0" w:color="auto"/>
              <w:right w:val="single" w:sz="4" w:space="0" w:color="auto"/>
            </w:tcBorders>
          </w:tcPr>
          <w:p w:rsidR="00891751" w:rsidRPr="00356E83" w:rsidRDefault="00EA213C" w:rsidP="00891751">
            <w:pPr>
              <w:pStyle w:val="ConsPlusNormal0"/>
              <w:widowControl/>
              <w:ind w:firstLine="0"/>
              <w:jc w:val="center"/>
              <w:rPr>
                <w:rFonts w:ascii="Times New Roman" w:hAnsi="Times New Roman" w:cs="Times New Roman"/>
                <w:sz w:val="24"/>
                <w:szCs w:val="24"/>
              </w:rPr>
            </w:pPr>
            <w:r>
              <w:rPr>
                <w:rFonts w:ascii="Times New Roman" w:hAnsi="Times New Roman" w:cs="Times New Roman"/>
                <w:sz w:val="24"/>
                <w:szCs w:val="24"/>
              </w:rPr>
              <w:t>3,5</w:t>
            </w:r>
          </w:p>
        </w:tc>
        <w:tc>
          <w:tcPr>
            <w:tcW w:w="0" w:type="auto"/>
            <w:tcBorders>
              <w:top w:val="single" w:sz="4" w:space="0" w:color="auto"/>
              <w:left w:val="single" w:sz="4" w:space="0" w:color="auto"/>
              <w:bottom w:val="single" w:sz="4" w:space="0" w:color="auto"/>
              <w:right w:val="single" w:sz="4" w:space="0" w:color="auto"/>
            </w:tcBorders>
          </w:tcPr>
          <w:p w:rsidR="00891751" w:rsidRPr="00356E83" w:rsidRDefault="00EA213C" w:rsidP="00891751">
            <w:pPr>
              <w:pStyle w:val="ConsPlusNormal0"/>
              <w:widowControl/>
              <w:ind w:firstLine="0"/>
              <w:jc w:val="center"/>
              <w:rPr>
                <w:rFonts w:ascii="Times New Roman" w:hAnsi="Times New Roman" w:cs="Times New Roman"/>
                <w:sz w:val="24"/>
                <w:szCs w:val="24"/>
              </w:rPr>
            </w:pPr>
            <w:r>
              <w:rPr>
                <w:rFonts w:ascii="Times New Roman" w:hAnsi="Times New Roman" w:cs="Times New Roman"/>
                <w:sz w:val="24"/>
                <w:szCs w:val="24"/>
              </w:rPr>
              <w:t>3,5</w:t>
            </w:r>
          </w:p>
        </w:tc>
      </w:tr>
      <w:tr w:rsidR="00891751" w:rsidRPr="00C54A20" w:rsidTr="00EA213C">
        <w:tc>
          <w:tcPr>
            <w:tcW w:w="565" w:type="dxa"/>
            <w:tcBorders>
              <w:top w:val="single" w:sz="4" w:space="0" w:color="auto"/>
              <w:left w:val="single" w:sz="4" w:space="0" w:color="auto"/>
              <w:bottom w:val="single" w:sz="4" w:space="0" w:color="auto"/>
              <w:right w:val="single" w:sz="4" w:space="0" w:color="auto"/>
            </w:tcBorders>
          </w:tcPr>
          <w:p w:rsidR="00891751" w:rsidRPr="00C54A20" w:rsidRDefault="00891751" w:rsidP="00891751">
            <w:pPr>
              <w:pStyle w:val="ConsPlusNormal0"/>
              <w:widowControl/>
              <w:ind w:firstLine="0"/>
              <w:jc w:val="both"/>
              <w:rPr>
                <w:rFonts w:ascii="Times New Roman" w:hAnsi="Times New Roman" w:cs="Times New Roman"/>
                <w:sz w:val="24"/>
                <w:szCs w:val="24"/>
              </w:rPr>
            </w:pPr>
          </w:p>
        </w:tc>
        <w:tc>
          <w:tcPr>
            <w:tcW w:w="2627" w:type="dxa"/>
            <w:tcBorders>
              <w:top w:val="single" w:sz="4" w:space="0" w:color="auto"/>
              <w:left w:val="single" w:sz="4" w:space="0" w:color="auto"/>
              <w:bottom w:val="single" w:sz="4" w:space="0" w:color="auto"/>
              <w:right w:val="single" w:sz="4" w:space="0" w:color="auto"/>
            </w:tcBorders>
          </w:tcPr>
          <w:p w:rsidR="00891751" w:rsidRPr="00C54A20" w:rsidRDefault="00891751" w:rsidP="00891751">
            <w:pPr>
              <w:pStyle w:val="ConsPlusNormal0"/>
              <w:widowControl/>
              <w:ind w:firstLine="0"/>
              <w:jc w:val="both"/>
              <w:rPr>
                <w:rFonts w:ascii="Times New Roman" w:hAnsi="Times New Roman" w:cs="Times New Roman"/>
                <w:sz w:val="24"/>
                <w:szCs w:val="24"/>
              </w:rPr>
            </w:pPr>
            <w:r w:rsidRPr="00C54A20">
              <w:rPr>
                <w:rFonts w:ascii="Times New Roman" w:hAnsi="Times New Roman" w:cs="Times New Roman"/>
                <w:sz w:val="24"/>
                <w:szCs w:val="24"/>
              </w:rPr>
              <w:t>В том числе объемы нового строительства</w:t>
            </w:r>
          </w:p>
        </w:tc>
        <w:tc>
          <w:tcPr>
            <w:tcW w:w="1292" w:type="dxa"/>
            <w:tcBorders>
              <w:top w:val="single" w:sz="4" w:space="0" w:color="auto"/>
              <w:left w:val="single" w:sz="4" w:space="0" w:color="auto"/>
              <w:bottom w:val="single" w:sz="4" w:space="0" w:color="auto"/>
              <w:right w:val="single" w:sz="4" w:space="0" w:color="auto"/>
            </w:tcBorders>
          </w:tcPr>
          <w:p w:rsidR="00891751" w:rsidRPr="00C54A20" w:rsidRDefault="00891751" w:rsidP="00891751">
            <w:pPr>
              <w:pStyle w:val="ConsPlusNormal0"/>
              <w:widowControl/>
              <w:ind w:firstLine="0"/>
              <w:jc w:val="center"/>
              <w:rPr>
                <w:rFonts w:ascii="Times New Roman" w:hAnsi="Times New Roman" w:cs="Times New Roman"/>
                <w:sz w:val="24"/>
                <w:szCs w:val="24"/>
              </w:rPr>
            </w:pPr>
            <w:r w:rsidRPr="00C54A20">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tcPr>
          <w:p w:rsidR="00891751" w:rsidRPr="00356E83" w:rsidRDefault="00891751" w:rsidP="00891751">
            <w:pPr>
              <w:pStyle w:val="ConsPlusNormal0"/>
              <w:widowControl/>
              <w:ind w:firstLine="0"/>
              <w:jc w:val="center"/>
              <w:rPr>
                <w:rFonts w:ascii="Times New Roman" w:hAnsi="Times New Roman" w:cs="Times New Roman"/>
                <w:sz w:val="24"/>
                <w:szCs w:val="24"/>
              </w:rPr>
            </w:pPr>
            <w:r w:rsidRPr="00356E83">
              <w:rPr>
                <w:rFonts w:ascii="Times New Roman" w:hAnsi="Times New Roman" w:cs="Times New Roman"/>
                <w:sz w:val="24"/>
                <w:szCs w:val="24"/>
              </w:rPr>
              <w:t>0</w:t>
            </w:r>
          </w:p>
        </w:tc>
        <w:tc>
          <w:tcPr>
            <w:tcW w:w="0" w:type="auto"/>
            <w:tcBorders>
              <w:top w:val="single" w:sz="4" w:space="0" w:color="auto"/>
              <w:left w:val="single" w:sz="4" w:space="0" w:color="auto"/>
              <w:bottom w:val="single" w:sz="4" w:space="0" w:color="auto"/>
              <w:right w:val="single" w:sz="4" w:space="0" w:color="auto"/>
            </w:tcBorders>
          </w:tcPr>
          <w:p w:rsidR="00891751" w:rsidRPr="00356E83" w:rsidRDefault="00891751" w:rsidP="00891751">
            <w:pPr>
              <w:pStyle w:val="ConsPlusNormal0"/>
              <w:widowControl/>
              <w:ind w:firstLine="0"/>
              <w:jc w:val="center"/>
              <w:rPr>
                <w:rFonts w:ascii="Times New Roman" w:hAnsi="Times New Roman" w:cs="Times New Roman"/>
                <w:sz w:val="24"/>
                <w:szCs w:val="24"/>
              </w:rPr>
            </w:pPr>
            <w:r w:rsidRPr="00356E83">
              <w:rPr>
                <w:rFonts w:ascii="Times New Roman" w:hAnsi="Times New Roman" w:cs="Times New Roman"/>
                <w:sz w:val="24"/>
                <w:szCs w:val="24"/>
              </w:rPr>
              <w:t>0</w:t>
            </w:r>
          </w:p>
        </w:tc>
        <w:tc>
          <w:tcPr>
            <w:tcW w:w="0" w:type="auto"/>
            <w:tcBorders>
              <w:top w:val="single" w:sz="4" w:space="0" w:color="auto"/>
              <w:left w:val="single" w:sz="4" w:space="0" w:color="auto"/>
              <w:bottom w:val="single" w:sz="4" w:space="0" w:color="auto"/>
              <w:right w:val="single" w:sz="4" w:space="0" w:color="auto"/>
            </w:tcBorders>
          </w:tcPr>
          <w:p w:rsidR="00891751" w:rsidRPr="00356E83" w:rsidRDefault="00891751" w:rsidP="00891751">
            <w:pPr>
              <w:pStyle w:val="ConsPlusNormal0"/>
              <w:widowControl/>
              <w:ind w:firstLine="0"/>
              <w:jc w:val="center"/>
              <w:rPr>
                <w:rFonts w:ascii="Times New Roman" w:hAnsi="Times New Roman" w:cs="Times New Roman"/>
                <w:sz w:val="24"/>
                <w:szCs w:val="24"/>
              </w:rPr>
            </w:pPr>
            <w:r w:rsidRPr="00356E83">
              <w:rPr>
                <w:rFonts w:ascii="Times New Roman" w:hAnsi="Times New Roman" w:cs="Times New Roman"/>
                <w:sz w:val="24"/>
                <w:szCs w:val="24"/>
              </w:rPr>
              <w:t>0</w:t>
            </w:r>
          </w:p>
        </w:tc>
        <w:tc>
          <w:tcPr>
            <w:tcW w:w="0" w:type="auto"/>
            <w:tcBorders>
              <w:top w:val="single" w:sz="4" w:space="0" w:color="auto"/>
              <w:left w:val="single" w:sz="4" w:space="0" w:color="auto"/>
              <w:bottom w:val="single" w:sz="4" w:space="0" w:color="auto"/>
              <w:right w:val="single" w:sz="4" w:space="0" w:color="auto"/>
            </w:tcBorders>
          </w:tcPr>
          <w:p w:rsidR="00891751" w:rsidRPr="00356E83" w:rsidRDefault="00891751" w:rsidP="00891751">
            <w:pPr>
              <w:pStyle w:val="ConsPlusNormal0"/>
              <w:widowControl/>
              <w:ind w:firstLine="0"/>
              <w:jc w:val="center"/>
              <w:rPr>
                <w:rFonts w:ascii="Times New Roman" w:hAnsi="Times New Roman" w:cs="Times New Roman"/>
                <w:sz w:val="24"/>
                <w:szCs w:val="24"/>
              </w:rPr>
            </w:pPr>
            <w:r w:rsidRPr="00356E83">
              <w:rPr>
                <w:rFonts w:ascii="Times New Roman" w:hAnsi="Times New Roman" w:cs="Times New Roman"/>
                <w:sz w:val="24"/>
                <w:szCs w:val="24"/>
              </w:rPr>
              <w:t>0</w:t>
            </w:r>
          </w:p>
        </w:tc>
        <w:tc>
          <w:tcPr>
            <w:tcW w:w="0" w:type="auto"/>
            <w:tcBorders>
              <w:top w:val="single" w:sz="4" w:space="0" w:color="auto"/>
              <w:left w:val="single" w:sz="4" w:space="0" w:color="auto"/>
              <w:bottom w:val="single" w:sz="4" w:space="0" w:color="auto"/>
              <w:right w:val="single" w:sz="4" w:space="0" w:color="auto"/>
            </w:tcBorders>
          </w:tcPr>
          <w:p w:rsidR="00891751" w:rsidRPr="00356E83" w:rsidRDefault="00891751" w:rsidP="00891751">
            <w:pPr>
              <w:pStyle w:val="ConsPlusNormal0"/>
              <w:widowControl/>
              <w:ind w:firstLine="0"/>
              <w:jc w:val="center"/>
              <w:rPr>
                <w:rFonts w:ascii="Times New Roman" w:hAnsi="Times New Roman" w:cs="Times New Roman"/>
                <w:sz w:val="24"/>
                <w:szCs w:val="24"/>
              </w:rPr>
            </w:pPr>
            <w:r w:rsidRPr="00356E83">
              <w:rPr>
                <w:rFonts w:ascii="Times New Roman" w:hAnsi="Times New Roman" w:cs="Times New Roman"/>
                <w:sz w:val="24"/>
                <w:szCs w:val="24"/>
              </w:rPr>
              <w:t>0</w:t>
            </w:r>
          </w:p>
        </w:tc>
        <w:tc>
          <w:tcPr>
            <w:tcW w:w="0" w:type="auto"/>
            <w:tcBorders>
              <w:top w:val="single" w:sz="4" w:space="0" w:color="auto"/>
              <w:left w:val="single" w:sz="4" w:space="0" w:color="auto"/>
              <w:bottom w:val="single" w:sz="4" w:space="0" w:color="auto"/>
              <w:right w:val="single" w:sz="4" w:space="0" w:color="auto"/>
            </w:tcBorders>
          </w:tcPr>
          <w:p w:rsidR="00891751" w:rsidRPr="00356E83" w:rsidRDefault="00891751" w:rsidP="00891751">
            <w:pPr>
              <w:pStyle w:val="ConsPlusNormal0"/>
              <w:widowControl/>
              <w:ind w:firstLine="0"/>
              <w:jc w:val="center"/>
              <w:rPr>
                <w:rFonts w:ascii="Times New Roman" w:hAnsi="Times New Roman" w:cs="Times New Roman"/>
                <w:sz w:val="24"/>
                <w:szCs w:val="24"/>
              </w:rPr>
            </w:pPr>
            <w:r w:rsidRPr="00356E83">
              <w:rPr>
                <w:rFonts w:ascii="Times New Roman" w:hAnsi="Times New Roman" w:cs="Times New Roman"/>
                <w:sz w:val="24"/>
                <w:szCs w:val="24"/>
              </w:rPr>
              <w:t>0</w:t>
            </w:r>
          </w:p>
        </w:tc>
        <w:tc>
          <w:tcPr>
            <w:tcW w:w="0" w:type="auto"/>
            <w:tcBorders>
              <w:top w:val="single" w:sz="4" w:space="0" w:color="auto"/>
              <w:left w:val="single" w:sz="4" w:space="0" w:color="auto"/>
              <w:bottom w:val="single" w:sz="4" w:space="0" w:color="auto"/>
              <w:right w:val="single" w:sz="4" w:space="0" w:color="auto"/>
            </w:tcBorders>
          </w:tcPr>
          <w:p w:rsidR="00891751" w:rsidRPr="00356E83" w:rsidRDefault="00891751" w:rsidP="00891751">
            <w:pPr>
              <w:pStyle w:val="ConsPlusNormal0"/>
              <w:widowControl/>
              <w:ind w:firstLine="0"/>
              <w:jc w:val="center"/>
              <w:rPr>
                <w:rFonts w:ascii="Times New Roman" w:hAnsi="Times New Roman" w:cs="Times New Roman"/>
                <w:sz w:val="24"/>
                <w:szCs w:val="24"/>
              </w:rPr>
            </w:pPr>
            <w:r w:rsidRPr="00356E83">
              <w:rPr>
                <w:rFonts w:ascii="Times New Roman" w:hAnsi="Times New Roman" w:cs="Times New Roman"/>
                <w:sz w:val="24"/>
                <w:szCs w:val="24"/>
              </w:rPr>
              <w:t>0</w:t>
            </w:r>
          </w:p>
        </w:tc>
      </w:tr>
      <w:tr w:rsidR="00891751" w:rsidRPr="00C54A20" w:rsidTr="00EA213C">
        <w:tc>
          <w:tcPr>
            <w:tcW w:w="565" w:type="dxa"/>
            <w:tcBorders>
              <w:top w:val="single" w:sz="4" w:space="0" w:color="auto"/>
              <w:left w:val="single" w:sz="4" w:space="0" w:color="auto"/>
              <w:bottom w:val="single" w:sz="4" w:space="0" w:color="auto"/>
              <w:right w:val="single" w:sz="4" w:space="0" w:color="auto"/>
            </w:tcBorders>
          </w:tcPr>
          <w:p w:rsidR="00891751" w:rsidRPr="00C54A20" w:rsidRDefault="00891751" w:rsidP="00891751">
            <w:pPr>
              <w:pStyle w:val="ConsPlusNormal0"/>
              <w:widowControl/>
              <w:ind w:firstLine="0"/>
              <w:jc w:val="both"/>
              <w:rPr>
                <w:rFonts w:ascii="Times New Roman" w:hAnsi="Times New Roman" w:cs="Times New Roman"/>
                <w:sz w:val="24"/>
                <w:szCs w:val="24"/>
              </w:rPr>
            </w:pPr>
            <w:r w:rsidRPr="00C54A20">
              <w:rPr>
                <w:rFonts w:ascii="Times New Roman" w:hAnsi="Times New Roman" w:cs="Times New Roman"/>
                <w:sz w:val="24"/>
                <w:szCs w:val="24"/>
              </w:rPr>
              <w:t>2</w:t>
            </w:r>
          </w:p>
        </w:tc>
        <w:tc>
          <w:tcPr>
            <w:tcW w:w="2627" w:type="dxa"/>
            <w:tcBorders>
              <w:top w:val="single" w:sz="4" w:space="0" w:color="auto"/>
              <w:left w:val="single" w:sz="4" w:space="0" w:color="auto"/>
              <w:bottom w:val="single" w:sz="4" w:space="0" w:color="auto"/>
              <w:right w:val="single" w:sz="4" w:space="0" w:color="auto"/>
            </w:tcBorders>
          </w:tcPr>
          <w:p w:rsidR="00891751" w:rsidRPr="00C54A20" w:rsidRDefault="00891751" w:rsidP="00891751">
            <w:pPr>
              <w:pStyle w:val="ConsPlusNormal0"/>
              <w:widowControl/>
              <w:ind w:firstLine="0"/>
              <w:jc w:val="both"/>
              <w:rPr>
                <w:rFonts w:ascii="Times New Roman" w:hAnsi="Times New Roman" w:cs="Times New Roman"/>
                <w:sz w:val="24"/>
                <w:szCs w:val="24"/>
              </w:rPr>
            </w:pPr>
            <w:r w:rsidRPr="00C54A20">
              <w:rPr>
                <w:rFonts w:ascii="Times New Roman" w:hAnsi="Times New Roman" w:cs="Times New Roman"/>
                <w:sz w:val="24"/>
                <w:szCs w:val="24"/>
              </w:rPr>
              <w:t>Жилой фонд</w:t>
            </w:r>
          </w:p>
        </w:tc>
        <w:tc>
          <w:tcPr>
            <w:tcW w:w="1292" w:type="dxa"/>
            <w:tcBorders>
              <w:top w:val="single" w:sz="4" w:space="0" w:color="auto"/>
              <w:left w:val="single" w:sz="4" w:space="0" w:color="auto"/>
              <w:bottom w:val="single" w:sz="4" w:space="0" w:color="auto"/>
              <w:right w:val="single" w:sz="4" w:space="0" w:color="auto"/>
            </w:tcBorders>
          </w:tcPr>
          <w:p w:rsidR="00891751" w:rsidRPr="00C54A20" w:rsidRDefault="00891751" w:rsidP="00891751">
            <w:pPr>
              <w:pStyle w:val="ConsPlusNormal0"/>
              <w:widowControl/>
              <w:ind w:firstLine="0"/>
              <w:jc w:val="both"/>
              <w:rPr>
                <w:rFonts w:ascii="Times New Roman" w:hAnsi="Times New Roman" w:cs="Times New Roman"/>
                <w:sz w:val="24"/>
                <w:szCs w:val="24"/>
              </w:rPr>
            </w:pPr>
            <w:r w:rsidRPr="00C54A20">
              <w:rPr>
                <w:rFonts w:ascii="Times New Roman" w:hAnsi="Times New Roman" w:cs="Times New Roman"/>
                <w:sz w:val="24"/>
                <w:szCs w:val="24"/>
              </w:rPr>
              <w:t>тыс.кв.м</w:t>
            </w:r>
          </w:p>
        </w:tc>
        <w:tc>
          <w:tcPr>
            <w:tcW w:w="0" w:type="auto"/>
            <w:tcBorders>
              <w:top w:val="single" w:sz="4" w:space="0" w:color="auto"/>
              <w:left w:val="single" w:sz="4" w:space="0" w:color="auto"/>
              <w:bottom w:val="single" w:sz="4" w:space="0" w:color="auto"/>
              <w:right w:val="single" w:sz="4" w:space="0" w:color="auto"/>
            </w:tcBorders>
          </w:tcPr>
          <w:p w:rsidR="00891751" w:rsidRPr="00356E83" w:rsidRDefault="00891751" w:rsidP="00891751">
            <w:pPr>
              <w:pStyle w:val="ConsPlusNormal0"/>
              <w:widowControl/>
              <w:ind w:firstLine="0"/>
              <w:jc w:val="center"/>
              <w:rPr>
                <w:rFonts w:ascii="Times New Roman" w:hAnsi="Times New Roman" w:cs="Times New Roman"/>
                <w:sz w:val="24"/>
                <w:szCs w:val="24"/>
              </w:rPr>
            </w:pPr>
            <w:r w:rsidRPr="00356E83">
              <w:rPr>
                <w:rFonts w:ascii="Times New Roman" w:hAnsi="Times New Roman" w:cs="Times New Roman"/>
                <w:sz w:val="24"/>
                <w:szCs w:val="24"/>
              </w:rPr>
              <w:t>69,4</w:t>
            </w:r>
          </w:p>
        </w:tc>
        <w:tc>
          <w:tcPr>
            <w:tcW w:w="0" w:type="auto"/>
            <w:tcBorders>
              <w:top w:val="single" w:sz="4" w:space="0" w:color="auto"/>
              <w:left w:val="single" w:sz="4" w:space="0" w:color="auto"/>
              <w:bottom w:val="single" w:sz="4" w:space="0" w:color="auto"/>
              <w:right w:val="single" w:sz="4" w:space="0" w:color="auto"/>
            </w:tcBorders>
          </w:tcPr>
          <w:p w:rsidR="00891751" w:rsidRPr="00356E83" w:rsidRDefault="00891751" w:rsidP="00891751">
            <w:pPr>
              <w:pStyle w:val="ConsPlusNormal0"/>
              <w:widowControl/>
              <w:ind w:firstLine="0"/>
              <w:jc w:val="center"/>
              <w:rPr>
                <w:rFonts w:ascii="Times New Roman" w:hAnsi="Times New Roman" w:cs="Times New Roman"/>
                <w:sz w:val="24"/>
                <w:szCs w:val="24"/>
              </w:rPr>
            </w:pPr>
            <w:r w:rsidRPr="00356E83">
              <w:rPr>
                <w:rFonts w:ascii="Times New Roman" w:hAnsi="Times New Roman" w:cs="Times New Roman"/>
                <w:sz w:val="24"/>
                <w:szCs w:val="24"/>
              </w:rPr>
              <w:t>69,7</w:t>
            </w:r>
          </w:p>
        </w:tc>
        <w:tc>
          <w:tcPr>
            <w:tcW w:w="0" w:type="auto"/>
            <w:tcBorders>
              <w:top w:val="single" w:sz="4" w:space="0" w:color="auto"/>
              <w:left w:val="single" w:sz="4" w:space="0" w:color="auto"/>
              <w:bottom w:val="single" w:sz="4" w:space="0" w:color="auto"/>
              <w:right w:val="single" w:sz="4" w:space="0" w:color="auto"/>
            </w:tcBorders>
          </w:tcPr>
          <w:p w:rsidR="00891751" w:rsidRPr="00356E83" w:rsidRDefault="00891751" w:rsidP="00891751">
            <w:pPr>
              <w:pStyle w:val="ConsPlusNormal0"/>
              <w:widowControl/>
              <w:ind w:firstLine="0"/>
              <w:jc w:val="center"/>
              <w:rPr>
                <w:rFonts w:ascii="Times New Roman" w:hAnsi="Times New Roman" w:cs="Times New Roman"/>
                <w:sz w:val="24"/>
                <w:szCs w:val="24"/>
              </w:rPr>
            </w:pPr>
            <w:r w:rsidRPr="00356E83">
              <w:rPr>
                <w:rFonts w:ascii="Times New Roman" w:hAnsi="Times New Roman" w:cs="Times New Roman"/>
                <w:sz w:val="24"/>
                <w:szCs w:val="24"/>
              </w:rPr>
              <w:t>69,9</w:t>
            </w:r>
          </w:p>
        </w:tc>
        <w:tc>
          <w:tcPr>
            <w:tcW w:w="0" w:type="auto"/>
            <w:tcBorders>
              <w:top w:val="single" w:sz="4" w:space="0" w:color="auto"/>
              <w:left w:val="single" w:sz="4" w:space="0" w:color="auto"/>
              <w:bottom w:val="single" w:sz="4" w:space="0" w:color="auto"/>
              <w:right w:val="single" w:sz="4" w:space="0" w:color="auto"/>
            </w:tcBorders>
          </w:tcPr>
          <w:p w:rsidR="00891751" w:rsidRPr="00356E83" w:rsidRDefault="00891751" w:rsidP="00891751">
            <w:pPr>
              <w:pStyle w:val="ConsPlusNormal0"/>
              <w:widowControl/>
              <w:ind w:firstLine="0"/>
              <w:jc w:val="center"/>
              <w:rPr>
                <w:rFonts w:ascii="Times New Roman" w:hAnsi="Times New Roman" w:cs="Times New Roman"/>
                <w:sz w:val="24"/>
                <w:szCs w:val="24"/>
              </w:rPr>
            </w:pPr>
            <w:r w:rsidRPr="00356E83">
              <w:rPr>
                <w:rFonts w:ascii="Times New Roman" w:hAnsi="Times New Roman" w:cs="Times New Roman"/>
                <w:sz w:val="24"/>
                <w:szCs w:val="24"/>
              </w:rPr>
              <w:t>69,96</w:t>
            </w:r>
          </w:p>
        </w:tc>
        <w:tc>
          <w:tcPr>
            <w:tcW w:w="0" w:type="auto"/>
            <w:tcBorders>
              <w:top w:val="single" w:sz="4" w:space="0" w:color="auto"/>
              <w:left w:val="single" w:sz="4" w:space="0" w:color="auto"/>
              <w:bottom w:val="single" w:sz="4" w:space="0" w:color="auto"/>
              <w:right w:val="single" w:sz="4" w:space="0" w:color="auto"/>
            </w:tcBorders>
          </w:tcPr>
          <w:p w:rsidR="00891751" w:rsidRPr="00356E83" w:rsidRDefault="00891751" w:rsidP="00891751">
            <w:pPr>
              <w:pStyle w:val="ConsPlusNormal0"/>
              <w:widowControl/>
              <w:ind w:firstLine="0"/>
              <w:jc w:val="center"/>
              <w:rPr>
                <w:rFonts w:ascii="Times New Roman" w:hAnsi="Times New Roman" w:cs="Times New Roman"/>
                <w:sz w:val="24"/>
                <w:szCs w:val="24"/>
              </w:rPr>
            </w:pPr>
            <w:r w:rsidRPr="00356E83">
              <w:rPr>
                <w:rFonts w:ascii="Times New Roman" w:hAnsi="Times New Roman" w:cs="Times New Roman"/>
                <w:sz w:val="24"/>
                <w:szCs w:val="24"/>
              </w:rPr>
              <w:t>70,2</w:t>
            </w:r>
          </w:p>
        </w:tc>
        <w:tc>
          <w:tcPr>
            <w:tcW w:w="0" w:type="auto"/>
            <w:tcBorders>
              <w:top w:val="single" w:sz="4" w:space="0" w:color="auto"/>
              <w:left w:val="single" w:sz="4" w:space="0" w:color="auto"/>
              <w:bottom w:val="single" w:sz="4" w:space="0" w:color="auto"/>
              <w:right w:val="single" w:sz="4" w:space="0" w:color="auto"/>
            </w:tcBorders>
          </w:tcPr>
          <w:p w:rsidR="00891751" w:rsidRPr="00356E83" w:rsidRDefault="00891751" w:rsidP="00891751">
            <w:pPr>
              <w:pStyle w:val="ConsPlusNormal0"/>
              <w:widowControl/>
              <w:ind w:firstLine="0"/>
              <w:jc w:val="center"/>
              <w:rPr>
                <w:rFonts w:ascii="Times New Roman" w:hAnsi="Times New Roman" w:cs="Times New Roman"/>
                <w:sz w:val="24"/>
                <w:szCs w:val="24"/>
              </w:rPr>
            </w:pPr>
            <w:r w:rsidRPr="00356E83">
              <w:rPr>
                <w:rFonts w:ascii="Times New Roman" w:hAnsi="Times New Roman" w:cs="Times New Roman"/>
                <w:sz w:val="24"/>
                <w:szCs w:val="24"/>
              </w:rPr>
              <w:t>70,5</w:t>
            </w:r>
          </w:p>
        </w:tc>
        <w:tc>
          <w:tcPr>
            <w:tcW w:w="0" w:type="auto"/>
            <w:tcBorders>
              <w:top w:val="single" w:sz="4" w:space="0" w:color="auto"/>
              <w:left w:val="single" w:sz="4" w:space="0" w:color="auto"/>
              <w:bottom w:val="single" w:sz="4" w:space="0" w:color="auto"/>
              <w:right w:val="single" w:sz="4" w:space="0" w:color="auto"/>
            </w:tcBorders>
          </w:tcPr>
          <w:p w:rsidR="00891751" w:rsidRPr="00356E83" w:rsidRDefault="00891751" w:rsidP="00891751">
            <w:pPr>
              <w:pStyle w:val="ConsPlusNormal0"/>
              <w:widowControl/>
              <w:ind w:firstLine="0"/>
              <w:jc w:val="center"/>
              <w:rPr>
                <w:rFonts w:ascii="Times New Roman" w:hAnsi="Times New Roman" w:cs="Times New Roman"/>
                <w:sz w:val="24"/>
                <w:szCs w:val="24"/>
              </w:rPr>
            </w:pPr>
            <w:r w:rsidRPr="00356E83">
              <w:rPr>
                <w:rFonts w:ascii="Times New Roman" w:hAnsi="Times New Roman" w:cs="Times New Roman"/>
                <w:sz w:val="24"/>
                <w:szCs w:val="24"/>
              </w:rPr>
              <w:t>73,0</w:t>
            </w:r>
          </w:p>
        </w:tc>
      </w:tr>
      <w:tr w:rsidR="00891751" w:rsidRPr="00C54A20" w:rsidTr="00EA213C">
        <w:tc>
          <w:tcPr>
            <w:tcW w:w="565" w:type="dxa"/>
            <w:tcBorders>
              <w:top w:val="single" w:sz="4" w:space="0" w:color="auto"/>
              <w:left w:val="single" w:sz="4" w:space="0" w:color="auto"/>
              <w:bottom w:val="single" w:sz="4" w:space="0" w:color="auto"/>
              <w:right w:val="single" w:sz="4" w:space="0" w:color="auto"/>
            </w:tcBorders>
          </w:tcPr>
          <w:p w:rsidR="00891751" w:rsidRPr="00C54A20" w:rsidRDefault="00891751" w:rsidP="00891751">
            <w:pPr>
              <w:pStyle w:val="ConsPlusNormal0"/>
              <w:widowControl/>
              <w:ind w:firstLine="0"/>
              <w:jc w:val="both"/>
              <w:rPr>
                <w:rFonts w:ascii="Times New Roman" w:hAnsi="Times New Roman" w:cs="Times New Roman"/>
                <w:sz w:val="24"/>
                <w:szCs w:val="24"/>
              </w:rPr>
            </w:pPr>
          </w:p>
        </w:tc>
        <w:tc>
          <w:tcPr>
            <w:tcW w:w="2627" w:type="dxa"/>
            <w:tcBorders>
              <w:top w:val="single" w:sz="4" w:space="0" w:color="auto"/>
              <w:left w:val="single" w:sz="4" w:space="0" w:color="auto"/>
              <w:bottom w:val="single" w:sz="4" w:space="0" w:color="auto"/>
              <w:right w:val="single" w:sz="4" w:space="0" w:color="auto"/>
            </w:tcBorders>
          </w:tcPr>
          <w:p w:rsidR="00891751" w:rsidRPr="00C54A20" w:rsidRDefault="00891751" w:rsidP="00891751">
            <w:pPr>
              <w:pStyle w:val="ConsPlusNormal0"/>
              <w:widowControl/>
              <w:ind w:firstLine="0"/>
              <w:jc w:val="both"/>
              <w:rPr>
                <w:rFonts w:ascii="Times New Roman" w:hAnsi="Times New Roman" w:cs="Times New Roman"/>
                <w:sz w:val="24"/>
                <w:szCs w:val="24"/>
              </w:rPr>
            </w:pPr>
            <w:r w:rsidRPr="00C54A20">
              <w:rPr>
                <w:rFonts w:ascii="Times New Roman" w:hAnsi="Times New Roman" w:cs="Times New Roman"/>
                <w:sz w:val="24"/>
                <w:szCs w:val="24"/>
              </w:rPr>
              <w:t>Теплоснабжение</w:t>
            </w:r>
            <w:r w:rsidR="00EA213C">
              <w:rPr>
                <w:rFonts w:ascii="Times New Roman" w:hAnsi="Times New Roman" w:cs="Times New Roman"/>
                <w:sz w:val="24"/>
                <w:szCs w:val="24"/>
              </w:rPr>
              <w:t xml:space="preserve"> жилищного фонда</w:t>
            </w:r>
            <w:r w:rsidRPr="00C54A20">
              <w:rPr>
                <w:rFonts w:ascii="Times New Roman" w:hAnsi="Times New Roman" w:cs="Times New Roman"/>
                <w:sz w:val="24"/>
                <w:szCs w:val="24"/>
              </w:rPr>
              <w:t>, в том числе:</w:t>
            </w:r>
          </w:p>
        </w:tc>
        <w:tc>
          <w:tcPr>
            <w:tcW w:w="1292" w:type="dxa"/>
            <w:tcBorders>
              <w:top w:val="single" w:sz="4" w:space="0" w:color="auto"/>
              <w:left w:val="single" w:sz="4" w:space="0" w:color="auto"/>
              <w:bottom w:val="single" w:sz="4" w:space="0" w:color="auto"/>
              <w:right w:val="single" w:sz="4" w:space="0" w:color="auto"/>
            </w:tcBorders>
          </w:tcPr>
          <w:p w:rsidR="00891751" w:rsidRPr="00C54A20" w:rsidRDefault="00891751" w:rsidP="00891751">
            <w:pPr>
              <w:pStyle w:val="ConsPlusNormal0"/>
              <w:widowControl/>
              <w:ind w:firstLine="0"/>
              <w:jc w:val="both"/>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891751" w:rsidRPr="00C54A20" w:rsidRDefault="00891751" w:rsidP="00891751">
            <w:pPr>
              <w:pStyle w:val="ConsPlusNormal0"/>
              <w:widowControl/>
              <w:ind w:firstLine="0"/>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891751" w:rsidRPr="00C54A20" w:rsidRDefault="00891751" w:rsidP="00891751">
            <w:pPr>
              <w:pStyle w:val="ConsPlusNormal0"/>
              <w:widowControl/>
              <w:ind w:firstLine="0"/>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891751" w:rsidRPr="00C54A20" w:rsidRDefault="00891751" w:rsidP="00891751">
            <w:pPr>
              <w:pStyle w:val="ConsPlusNormal0"/>
              <w:widowControl/>
              <w:ind w:firstLine="0"/>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891751" w:rsidRPr="00C54A20" w:rsidRDefault="00891751" w:rsidP="00891751">
            <w:pPr>
              <w:pStyle w:val="ConsPlusNormal0"/>
              <w:widowControl/>
              <w:ind w:firstLine="0"/>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891751" w:rsidRPr="00C54A20" w:rsidRDefault="00891751" w:rsidP="00891751">
            <w:pPr>
              <w:pStyle w:val="ConsPlusNormal0"/>
              <w:widowControl/>
              <w:ind w:firstLine="0"/>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891751" w:rsidRPr="00C54A20" w:rsidRDefault="00891751" w:rsidP="00891751">
            <w:pPr>
              <w:pStyle w:val="ConsPlusNormal0"/>
              <w:widowControl/>
              <w:ind w:firstLine="0"/>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891751" w:rsidRPr="00C54A20" w:rsidRDefault="00891751" w:rsidP="00891751">
            <w:pPr>
              <w:pStyle w:val="ConsPlusNormal0"/>
              <w:widowControl/>
              <w:ind w:firstLine="0"/>
              <w:jc w:val="center"/>
              <w:rPr>
                <w:rFonts w:ascii="Times New Roman" w:hAnsi="Times New Roman" w:cs="Times New Roman"/>
                <w:sz w:val="24"/>
                <w:szCs w:val="24"/>
              </w:rPr>
            </w:pPr>
          </w:p>
        </w:tc>
      </w:tr>
      <w:tr w:rsidR="00891751" w:rsidRPr="00C54A20" w:rsidTr="00EA213C">
        <w:tc>
          <w:tcPr>
            <w:tcW w:w="565" w:type="dxa"/>
            <w:tcBorders>
              <w:top w:val="single" w:sz="4" w:space="0" w:color="auto"/>
              <w:left w:val="single" w:sz="4" w:space="0" w:color="auto"/>
              <w:bottom w:val="single" w:sz="4" w:space="0" w:color="auto"/>
              <w:right w:val="single" w:sz="4" w:space="0" w:color="auto"/>
            </w:tcBorders>
          </w:tcPr>
          <w:p w:rsidR="00891751" w:rsidRPr="00C54A20" w:rsidRDefault="00891751" w:rsidP="00891751">
            <w:pPr>
              <w:pStyle w:val="ConsPlusNormal0"/>
              <w:widowControl/>
              <w:ind w:firstLine="0"/>
              <w:jc w:val="both"/>
              <w:rPr>
                <w:rFonts w:ascii="Times New Roman" w:hAnsi="Times New Roman" w:cs="Times New Roman"/>
                <w:sz w:val="24"/>
                <w:szCs w:val="24"/>
              </w:rPr>
            </w:pPr>
          </w:p>
        </w:tc>
        <w:tc>
          <w:tcPr>
            <w:tcW w:w="2627" w:type="dxa"/>
            <w:tcBorders>
              <w:top w:val="single" w:sz="4" w:space="0" w:color="auto"/>
              <w:left w:val="single" w:sz="4" w:space="0" w:color="auto"/>
              <w:bottom w:val="single" w:sz="4" w:space="0" w:color="auto"/>
              <w:right w:val="single" w:sz="4" w:space="0" w:color="auto"/>
            </w:tcBorders>
          </w:tcPr>
          <w:p w:rsidR="00891751" w:rsidRPr="00C54A20" w:rsidRDefault="00EA213C" w:rsidP="00891751">
            <w:pPr>
              <w:pStyle w:val="ConsPlusNormal0"/>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с </w:t>
            </w:r>
            <w:r w:rsidR="00891751" w:rsidRPr="00C54A20">
              <w:rPr>
                <w:rFonts w:ascii="Times New Roman" w:hAnsi="Times New Roman" w:cs="Times New Roman"/>
                <w:sz w:val="24"/>
                <w:szCs w:val="24"/>
              </w:rPr>
              <w:t>индивидуальны</w:t>
            </w:r>
            <w:r>
              <w:rPr>
                <w:rFonts w:ascii="Times New Roman" w:hAnsi="Times New Roman" w:cs="Times New Roman"/>
                <w:sz w:val="24"/>
                <w:szCs w:val="24"/>
              </w:rPr>
              <w:t>ми</w:t>
            </w:r>
            <w:r w:rsidR="00891751" w:rsidRPr="00C54A20">
              <w:rPr>
                <w:rFonts w:ascii="Times New Roman" w:hAnsi="Times New Roman" w:cs="Times New Roman"/>
                <w:sz w:val="24"/>
                <w:szCs w:val="24"/>
              </w:rPr>
              <w:t xml:space="preserve"> источник</w:t>
            </w:r>
            <w:r>
              <w:rPr>
                <w:rFonts w:ascii="Times New Roman" w:hAnsi="Times New Roman" w:cs="Times New Roman"/>
                <w:sz w:val="24"/>
                <w:szCs w:val="24"/>
              </w:rPr>
              <w:t xml:space="preserve">ами </w:t>
            </w:r>
            <w:r w:rsidR="00891751" w:rsidRPr="00C54A20">
              <w:rPr>
                <w:rFonts w:ascii="Times New Roman" w:hAnsi="Times New Roman" w:cs="Times New Roman"/>
                <w:sz w:val="24"/>
                <w:szCs w:val="24"/>
              </w:rPr>
              <w:t>теплоснабжения</w:t>
            </w:r>
          </w:p>
        </w:tc>
        <w:tc>
          <w:tcPr>
            <w:tcW w:w="1292" w:type="dxa"/>
            <w:tcBorders>
              <w:top w:val="single" w:sz="4" w:space="0" w:color="auto"/>
              <w:left w:val="single" w:sz="4" w:space="0" w:color="auto"/>
              <w:bottom w:val="single" w:sz="4" w:space="0" w:color="auto"/>
              <w:right w:val="single" w:sz="4" w:space="0" w:color="auto"/>
            </w:tcBorders>
          </w:tcPr>
          <w:p w:rsidR="00891751" w:rsidRPr="00C54A20" w:rsidRDefault="00891751" w:rsidP="00891751">
            <w:pPr>
              <w:pStyle w:val="ConsPlusNormal0"/>
              <w:widowControl/>
              <w:ind w:firstLine="0"/>
              <w:jc w:val="center"/>
              <w:rPr>
                <w:rFonts w:ascii="Times New Roman" w:hAnsi="Times New Roman" w:cs="Times New Roman"/>
                <w:sz w:val="24"/>
                <w:szCs w:val="24"/>
              </w:rPr>
            </w:pPr>
            <w:r w:rsidRPr="00C54A20">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tcPr>
          <w:p w:rsidR="00891751" w:rsidRPr="00C54A20" w:rsidRDefault="00891751" w:rsidP="00891751">
            <w:pPr>
              <w:pStyle w:val="ConsPlusNormal0"/>
              <w:widowControl/>
              <w:ind w:firstLine="0"/>
              <w:jc w:val="center"/>
              <w:rPr>
                <w:rFonts w:ascii="Times New Roman" w:hAnsi="Times New Roman" w:cs="Times New Roman"/>
                <w:sz w:val="24"/>
                <w:szCs w:val="24"/>
              </w:rPr>
            </w:pPr>
            <w:r w:rsidRPr="00C54A20">
              <w:rPr>
                <w:rFonts w:ascii="Times New Roman" w:hAnsi="Times New Roman" w:cs="Times New Roman"/>
                <w:sz w:val="24"/>
                <w:szCs w:val="24"/>
              </w:rPr>
              <w:t>100</w:t>
            </w:r>
          </w:p>
        </w:tc>
        <w:tc>
          <w:tcPr>
            <w:tcW w:w="0" w:type="auto"/>
            <w:tcBorders>
              <w:top w:val="single" w:sz="4" w:space="0" w:color="auto"/>
              <w:left w:val="single" w:sz="4" w:space="0" w:color="auto"/>
              <w:bottom w:val="single" w:sz="4" w:space="0" w:color="auto"/>
              <w:right w:val="single" w:sz="4" w:space="0" w:color="auto"/>
            </w:tcBorders>
          </w:tcPr>
          <w:p w:rsidR="00891751" w:rsidRPr="00C54A20" w:rsidRDefault="00891751" w:rsidP="00891751">
            <w:pPr>
              <w:pStyle w:val="ConsPlusNormal0"/>
              <w:widowControl/>
              <w:ind w:firstLine="0"/>
              <w:jc w:val="center"/>
              <w:rPr>
                <w:rFonts w:ascii="Times New Roman" w:hAnsi="Times New Roman" w:cs="Times New Roman"/>
                <w:sz w:val="24"/>
                <w:szCs w:val="24"/>
              </w:rPr>
            </w:pPr>
            <w:r w:rsidRPr="00C54A20">
              <w:rPr>
                <w:rFonts w:ascii="Times New Roman" w:hAnsi="Times New Roman" w:cs="Times New Roman"/>
                <w:sz w:val="24"/>
                <w:szCs w:val="24"/>
              </w:rPr>
              <w:t>100</w:t>
            </w:r>
          </w:p>
        </w:tc>
        <w:tc>
          <w:tcPr>
            <w:tcW w:w="0" w:type="auto"/>
            <w:tcBorders>
              <w:top w:val="single" w:sz="4" w:space="0" w:color="auto"/>
              <w:left w:val="single" w:sz="4" w:space="0" w:color="auto"/>
              <w:bottom w:val="single" w:sz="4" w:space="0" w:color="auto"/>
              <w:right w:val="single" w:sz="4" w:space="0" w:color="auto"/>
            </w:tcBorders>
          </w:tcPr>
          <w:p w:rsidR="00891751" w:rsidRPr="00C54A20" w:rsidRDefault="00891751" w:rsidP="00891751">
            <w:pPr>
              <w:pStyle w:val="ConsPlusNormal0"/>
              <w:widowControl/>
              <w:ind w:firstLine="0"/>
              <w:jc w:val="center"/>
              <w:rPr>
                <w:rFonts w:ascii="Times New Roman" w:hAnsi="Times New Roman" w:cs="Times New Roman"/>
                <w:sz w:val="24"/>
                <w:szCs w:val="24"/>
              </w:rPr>
            </w:pPr>
            <w:r w:rsidRPr="00C54A20">
              <w:rPr>
                <w:rFonts w:ascii="Times New Roman" w:hAnsi="Times New Roman" w:cs="Times New Roman"/>
                <w:sz w:val="24"/>
                <w:szCs w:val="24"/>
              </w:rPr>
              <w:t>100</w:t>
            </w:r>
          </w:p>
        </w:tc>
        <w:tc>
          <w:tcPr>
            <w:tcW w:w="0" w:type="auto"/>
            <w:tcBorders>
              <w:top w:val="single" w:sz="4" w:space="0" w:color="auto"/>
              <w:left w:val="single" w:sz="4" w:space="0" w:color="auto"/>
              <w:bottom w:val="single" w:sz="4" w:space="0" w:color="auto"/>
              <w:right w:val="single" w:sz="4" w:space="0" w:color="auto"/>
            </w:tcBorders>
          </w:tcPr>
          <w:p w:rsidR="00891751" w:rsidRPr="00C54A20" w:rsidRDefault="00891751" w:rsidP="00891751">
            <w:pPr>
              <w:pStyle w:val="ConsPlusNormal0"/>
              <w:widowControl/>
              <w:ind w:firstLine="0"/>
              <w:jc w:val="center"/>
              <w:rPr>
                <w:rFonts w:ascii="Times New Roman" w:hAnsi="Times New Roman" w:cs="Times New Roman"/>
                <w:sz w:val="24"/>
                <w:szCs w:val="24"/>
              </w:rPr>
            </w:pPr>
            <w:r w:rsidRPr="00C54A20">
              <w:rPr>
                <w:rFonts w:ascii="Times New Roman" w:hAnsi="Times New Roman" w:cs="Times New Roman"/>
                <w:sz w:val="24"/>
                <w:szCs w:val="24"/>
              </w:rPr>
              <w:t>100</w:t>
            </w:r>
          </w:p>
        </w:tc>
        <w:tc>
          <w:tcPr>
            <w:tcW w:w="0" w:type="auto"/>
            <w:tcBorders>
              <w:top w:val="single" w:sz="4" w:space="0" w:color="auto"/>
              <w:left w:val="single" w:sz="4" w:space="0" w:color="auto"/>
              <w:bottom w:val="single" w:sz="4" w:space="0" w:color="auto"/>
              <w:right w:val="single" w:sz="4" w:space="0" w:color="auto"/>
            </w:tcBorders>
          </w:tcPr>
          <w:p w:rsidR="00891751" w:rsidRPr="00C54A20" w:rsidRDefault="00891751" w:rsidP="00891751">
            <w:pPr>
              <w:pStyle w:val="ConsPlusNormal0"/>
              <w:widowControl/>
              <w:ind w:firstLine="0"/>
              <w:jc w:val="center"/>
              <w:rPr>
                <w:rFonts w:ascii="Times New Roman" w:hAnsi="Times New Roman" w:cs="Times New Roman"/>
                <w:sz w:val="24"/>
                <w:szCs w:val="24"/>
              </w:rPr>
            </w:pPr>
            <w:r w:rsidRPr="00C54A20">
              <w:rPr>
                <w:rFonts w:ascii="Times New Roman" w:hAnsi="Times New Roman" w:cs="Times New Roman"/>
                <w:sz w:val="24"/>
                <w:szCs w:val="24"/>
              </w:rPr>
              <w:t>100</w:t>
            </w:r>
          </w:p>
        </w:tc>
        <w:tc>
          <w:tcPr>
            <w:tcW w:w="0" w:type="auto"/>
            <w:tcBorders>
              <w:top w:val="single" w:sz="4" w:space="0" w:color="auto"/>
              <w:left w:val="single" w:sz="4" w:space="0" w:color="auto"/>
              <w:bottom w:val="single" w:sz="4" w:space="0" w:color="auto"/>
              <w:right w:val="single" w:sz="4" w:space="0" w:color="auto"/>
            </w:tcBorders>
          </w:tcPr>
          <w:p w:rsidR="00891751" w:rsidRPr="00C54A20" w:rsidRDefault="00891751" w:rsidP="00891751">
            <w:pPr>
              <w:pStyle w:val="ConsPlusNormal0"/>
              <w:widowControl/>
              <w:ind w:firstLine="0"/>
              <w:jc w:val="center"/>
              <w:rPr>
                <w:rFonts w:ascii="Times New Roman" w:hAnsi="Times New Roman" w:cs="Times New Roman"/>
                <w:sz w:val="24"/>
                <w:szCs w:val="24"/>
              </w:rPr>
            </w:pPr>
            <w:r w:rsidRPr="00C54A20">
              <w:rPr>
                <w:rFonts w:ascii="Times New Roman" w:hAnsi="Times New Roman" w:cs="Times New Roman"/>
                <w:sz w:val="24"/>
                <w:szCs w:val="24"/>
              </w:rPr>
              <w:t>100</w:t>
            </w:r>
          </w:p>
        </w:tc>
        <w:tc>
          <w:tcPr>
            <w:tcW w:w="0" w:type="auto"/>
            <w:tcBorders>
              <w:top w:val="single" w:sz="4" w:space="0" w:color="auto"/>
              <w:left w:val="single" w:sz="4" w:space="0" w:color="auto"/>
              <w:bottom w:val="single" w:sz="4" w:space="0" w:color="auto"/>
              <w:right w:val="single" w:sz="4" w:space="0" w:color="auto"/>
            </w:tcBorders>
          </w:tcPr>
          <w:p w:rsidR="00891751" w:rsidRPr="00C54A20" w:rsidRDefault="00891751" w:rsidP="00891751">
            <w:pPr>
              <w:pStyle w:val="ConsPlusNormal0"/>
              <w:widowControl/>
              <w:ind w:firstLine="0"/>
              <w:jc w:val="center"/>
              <w:rPr>
                <w:rFonts w:ascii="Times New Roman" w:hAnsi="Times New Roman" w:cs="Times New Roman"/>
                <w:sz w:val="24"/>
                <w:szCs w:val="24"/>
              </w:rPr>
            </w:pPr>
            <w:r w:rsidRPr="00C54A20">
              <w:rPr>
                <w:rFonts w:ascii="Times New Roman" w:hAnsi="Times New Roman" w:cs="Times New Roman"/>
                <w:sz w:val="24"/>
                <w:szCs w:val="24"/>
              </w:rPr>
              <w:t>100</w:t>
            </w:r>
          </w:p>
        </w:tc>
      </w:tr>
      <w:tr w:rsidR="00891751" w:rsidRPr="00C54A20" w:rsidTr="00EA213C">
        <w:tc>
          <w:tcPr>
            <w:tcW w:w="565" w:type="dxa"/>
            <w:tcBorders>
              <w:top w:val="single" w:sz="4" w:space="0" w:color="auto"/>
              <w:left w:val="single" w:sz="4" w:space="0" w:color="auto"/>
              <w:bottom w:val="single" w:sz="4" w:space="0" w:color="auto"/>
              <w:right w:val="single" w:sz="4" w:space="0" w:color="auto"/>
            </w:tcBorders>
          </w:tcPr>
          <w:p w:rsidR="00891751" w:rsidRPr="00C54A20" w:rsidRDefault="00891751" w:rsidP="00891751">
            <w:pPr>
              <w:pStyle w:val="ConsPlusNormal0"/>
              <w:widowControl/>
              <w:ind w:firstLine="0"/>
              <w:jc w:val="both"/>
              <w:rPr>
                <w:rFonts w:ascii="Times New Roman" w:hAnsi="Times New Roman" w:cs="Times New Roman"/>
                <w:sz w:val="24"/>
                <w:szCs w:val="24"/>
              </w:rPr>
            </w:pPr>
          </w:p>
        </w:tc>
        <w:tc>
          <w:tcPr>
            <w:tcW w:w="2627" w:type="dxa"/>
            <w:tcBorders>
              <w:top w:val="single" w:sz="4" w:space="0" w:color="auto"/>
              <w:left w:val="single" w:sz="4" w:space="0" w:color="auto"/>
              <w:bottom w:val="single" w:sz="4" w:space="0" w:color="auto"/>
              <w:right w:val="single" w:sz="4" w:space="0" w:color="auto"/>
            </w:tcBorders>
          </w:tcPr>
          <w:p w:rsidR="00891751" w:rsidRPr="00C54A20" w:rsidRDefault="00EA213C" w:rsidP="00891751">
            <w:pPr>
              <w:pStyle w:val="ConsPlusNormal0"/>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с </w:t>
            </w:r>
            <w:r w:rsidR="00891751" w:rsidRPr="00C54A20">
              <w:rPr>
                <w:rFonts w:ascii="Times New Roman" w:hAnsi="Times New Roman" w:cs="Times New Roman"/>
                <w:sz w:val="24"/>
                <w:szCs w:val="24"/>
              </w:rPr>
              <w:t>центральн</w:t>
            </w:r>
            <w:r>
              <w:rPr>
                <w:rFonts w:ascii="Times New Roman" w:hAnsi="Times New Roman" w:cs="Times New Roman"/>
                <w:sz w:val="24"/>
                <w:szCs w:val="24"/>
              </w:rPr>
              <w:t xml:space="preserve">ым </w:t>
            </w:r>
            <w:r w:rsidR="00891751" w:rsidRPr="00C54A20">
              <w:rPr>
                <w:rFonts w:ascii="Times New Roman" w:hAnsi="Times New Roman" w:cs="Times New Roman"/>
                <w:sz w:val="24"/>
                <w:szCs w:val="24"/>
              </w:rPr>
              <w:t xml:space="preserve"> отопление</w:t>
            </w:r>
          </w:p>
        </w:tc>
        <w:tc>
          <w:tcPr>
            <w:tcW w:w="1292" w:type="dxa"/>
            <w:tcBorders>
              <w:top w:val="single" w:sz="4" w:space="0" w:color="auto"/>
              <w:left w:val="single" w:sz="4" w:space="0" w:color="auto"/>
              <w:bottom w:val="single" w:sz="4" w:space="0" w:color="auto"/>
              <w:right w:val="single" w:sz="4" w:space="0" w:color="auto"/>
            </w:tcBorders>
          </w:tcPr>
          <w:p w:rsidR="00891751" w:rsidRPr="00C54A20" w:rsidRDefault="00891751" w:rsidP="00891751">
            <w:pPr>
              <w:pStyle w:val="ConsPlusNormal0"/>
              <w:widowControl/>
              <w:ind w:firstLine="0"/>
              <w:jc w:val="center"/>
              <w:rPr>
                <w:rFonts w:ascii="Times New Roman" w:hAnsi="Times New Roman" w:cs="Times New Roman"/>
                <w:sz w:val="24"/>
                <w:szCs w:val="24"/>
              </w:rPr>
            </w:pPr>
            <w:r w:rsidRPr="00C54A20">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tcPr>
          <w:p w:rsidR="00891751" w:rsidRPr="00C54A20" w:rsidRDefault="00891751" w:rsidP="00891751">
            <w:pPr>
              <w:pStyle w:val="ConsPlusNormal0"/>
              <w:widowControl/>
              <w:ind w:firstLine="0"/>
              <w:jc w:val="center"/>
              <w:rPr>
                <w:rFonts w:ascii="Times New Roman" w:hAnsi="Times New Roman" w:cs="Times New Roman"/>
                <w:sz w:val="24"/>
                <w:szCs w:val="24"/>
              </w:rPr>
            </w:pPr>
            <w:r w:rsidRPr="00C54A20">
              <w:rPr>
                <w:rFonts w:ascii="Times New Roman" w:hAnsi="Times New Roman" w:cs="Times New Roman"/>
                <w:sz w:val="24"/>
                <w:szCs w:val="24"/>
              </w:rPr>
              <w:t>0</w:t>
            </w:r>
          </w:p>
        </w:tc>
        <w:tc>
          <w:tcPr>
            <w:tcW w:w="0" w:type="auto"/>
            <w:tcBorders>
              <w:top w:val="single" w:sz="4" w:space="0" w:color="auto"/>
              <w:left w:val="single" w:sz="4" w:space="0" w:color="auto"/>
              <w:bottom w:val="single" w:sz="4" w:space="0" w:color="auto"/>
              <w:right w:val="single" w:sz="4" w:space="0" w:color="auto"/>
            </w:tcBorders>
          </w:tcPr>
          <w:p w:rsidR="00891751" w:rsidRPr="00C54A20" w:rsidRDefault="00891751" w:rsidP="00891751">
            <w:pPr>
              <w:pStyle w:val="ConsPlusNormal0"/>
              <w:widowControl/>
              <w:ind w:firstLine="0"/>
              <w:jc w:val="center"/>
              <w:rPr>
                <w:rFonts w:ascii="Times New Roman" w:hAnsi="Times New Roman" w:cs="Times New Roman"/>
                <w:sz w:val="24"/>
                <w:szCs w:val="24"/>
              </w:rPr>
            </w:pPr>
            <w:r w:rsidRPr="00C54A20">
              <w:rPr>
                <w:rFonts w:ascii="Times New Roman" w:hAnsi="Times New Roman" w:cs="Times New Roman"/>
                <w:sz w:val="24"/>
                <w:szCs w:val="24"/>
              </w:rPr>
              <w:t>0</w:t>
            </w:r>
          </w:p>
        </w:tc>
        <w:tc>
          <w:tcPr>
            <w:tcW w:w="0" w:type="auto"/>
            <w:tcBorders>
              <w:top w:val="single" w:sz="4" w:space="0" w:color="auto"/>
              <w:left w:val="single" w:sz="4" w:space="0" w:color="auto"/>
              <w:bottom w:val="single" w:sz="4" w:space="0" w:color="auto"/>
              <w:right w:val="single" w:sz="4" w:space="0" w:color="auto"/>
            </w:tcBorders>
          </w:tcPr>
          <w:p w:rsidR="00891751" w:rsidRPr="00C54A20" w:rsidRDefault="00891751" w:rsidP="00891751">
            <w:pPr>
              <w:pStyle w:val="ConsPlusNormal0"/>
              <w:widowControl/>
              <w:ind w:firstLine="0"/>
              <w:jc w:val="center"/>
              <w:rPr>
                <w:rFonts w:ascii="Times New Roman" w:hAnsi="Times New Roman" w:cs="Times New Roman"/>
                <w:sz w:val="24"/>
                <w:szCs w:val="24"/>
              </w:rPr>
            </w:pPr>
            <w:r w:rsidRPr="00C54A20">
              <w:rPr>
                <w:rFonts w:ascii="Times New Roman" w:hAnsi="Times New Roman" w:cs="Times New Roman"/>
                <w:sz w:val="24"/>
                <w:szCs w:val="24"/>
              </w:rPr>
              <w:t>0</w:t>
            </w:r>
          </w:p>
        </w:tc>
        <w:tc>
          <w:tcPr>
            <w:tcW w:w="0" w:type="auto"/>
            <w:tcBorders>
              <w:top w:val="single" w:sz="4" w:space="0" w:color="auto"/>
              <w:left w:val="single" w:sz="4" w:space="0" w:color="auto"/>
              <w:bottom w:val="single" w:sz="4" w:space="0" w:color="auto"/>
              <w:right w:val="single" w:sz="4" w:space="0" w:color="auto"/>
            </w:tcBorders>
          </w:tcPr>
          <w:p w:rsidR="00891751" w:rsidRPr="00C54A20" w:rsidRDefault="00891751" w:rsidP="00891751">
            <w:pPr>
              <w:pStyle w:val="ConsPlusNormal0"/>
              <w:widowControl/>
              <w:ind w:firstLine="0"/>
              <w:jc w:val="center"/>
              <w:rPr>
                <w:rFonts w:ascii="Times New Roman" w:hAnsi="Times New Roman" w:cs="Times New Roman"/>
                <w:sz w:val="24"/>
                <w:szCs w:val="24"/>
              </w:rPr>
            </w:pPr>
            <w:r w:rsidRPr="00C54A20">
              <w:rPr>
                <w:rFonts w:ascii="Times New Roman" w:hAnsi="Times New Roman" w:cs="Times New Roman"/>
                <w:sz w:val="24"/>
                <w:szCs w:val="24"/>
              </w:rPr>
              <w:t>0</w:t>
            </w:r>
          </w:p>
        </w:tc>
        <w:tc>
          <w:tcPr>
            <w:tcW w:w="0" w:type="auto"/>
            <w:tcBorders>
              <w:top w:val="single" w:sz="4" w:space="0" w:color="auto"/>
              <w:left w:val="single" w:sz="4" w:space="0" w:color="auto"/>
              <w:bottom w:val="single" w:sz="4" w:space="0" w:color="auto"/>
              <w:right w:val="single" w:sz="4" w:space="0" w:color="auto"/>
            </w:tcBorders>
          </w:tcPr>
          <w:p w:rsidR="00891751" w:rsidRPr="00C54A20" w:rsidRDefault="00891751" w:rsidP="00891751">
            <w:pPr>
              <w:pStyle w:val="ConsPlusNormal0"/>
              <w:widowControl/>
              <w:ind w:firstLine="0"/>
              <w:jc w:val="center"/>
              <w:rPr>
                <w:rFonts w:ascii="Times New Roman" w:hAnsi="Times New Roman" w:cs="Times New Roman"/>
                <w:sz w:val="24"/>
                <w:szCs w:val="24"/>
              </w:rPr>
            </w:pPr>
            <w:r w:rsidRPr="00C54A20">
              <w:rPr>
                <w:rFonts w:ascii="Times New Roman" w:hAnsi="Times New Roman" w:cs="Times New Roman"/>
                <w:sz w:val="24"/>
                <w:szCs w:val="24"/>
              </w:rPr>
              <w:t>0</w:t>
            </w:r>
          </w:p>
        </w:tc>
        <w:tc>
          <w:tcPr>
            <w:tcW w:w="0" w:type="auto"/>
            <w:tcBorders>
              <w:top w:val="single" w:sz="4" w:space="0" w:color="auto"/>
              <w:left w:val="single" w:sz="4" w:space="0" w:color="auto"/>
              <w:bottom w:val="single" w:sz="4" w:space="0" w:color="auto"/>
              <w:right w:val="single" w:sz="4" w:space="0" w:color="auto"/>
            </w:tcBorders>
          </w:tcPr>
          <w:p w:rsidR="00891751" w:rsidRPr="00C54A20" w:rsidRDefault="00891751" w:rsidP="00891751">
            <w:pPr>
              <w:pStyle w:val="ConsPlusNormal0"/>
              <w:widowControl/>
              <w:ind w:firstLine="0"/>
              <w:jc w:val="center"/>
              <w:rPr>
                <w:rFonts w:ascii="Times New Roman" w:hAnsi="Times New Roman" w:cs="Times New Roman"/>
                <w:sz w:val="24"/>
                <w:szCs w:val="24"/>
              </w:rPr>
            </w:pPr>
            <w:r w:rsidRPr="00C54A20">
              <w:rPr>
                <w:rFonts w:ascii="Times New Roman" w:hAnsi="Times New Roman" w:cs="Times New Roman"/>
                <w:sz w:val="24"/>
                <w:szCs w:val="24"/>
              </w:rPr>
              <w:t>0</w:t>
            </w:r>
          </w:p>
        </w:tc>
        <w:tc>
          <w:tcPr>
            <w:tcW w:w="0" w:type="auto"/>
            <w:tcBorders>
              <w:top w:val="single" w:sz="4" w:space="0" w:color="auto"/>
              <w:left w:val="single" w:sz="4" w:space="0" w:color="auto"/>
              <w:bottom w:val="single" w:sz="4" w:space="0" w:color="auto"/>
              <w:right w:val="single" w:sz="4" w:space="0" w:color="auto"/>
            </w:tcBorders>
          </w:tcPr>
          <w:p w:rsidR="00891751" w:rsidRPr="00C54A20" w:rsidRDefault="00891751" w:rsidP="00891751">
            <w:pPr>
              <w:pStyle w:val="ConsPlusNormal0"/>
              <w:widowControl/>
              <w:ind w:firstLine="0"/>
              <w:jc w:val="center"/>
              <w:rPr>
                <w:rFonts w:ascii="Times New Roman" w:hAnsi="Times New Roman" w:cs="Times New Roman"/>
                <w:sz w:val="24"/>
                <w:szCs w:val="24"/>
              </w:rPr>
            </w:pPr>
            <w:r w:rsidRPr="00C54A20">
              <w:rPr>
                <w:rFonts w:ascii="Times New Roman" w:hAnsi="Times New Roman" w:cs="Times New Roman"/>
                <w:sz w:val="24"/>
                <w:szCs w:val="24"/>
              </w:rPr>
              <w:t>0</w:t>
            </w:r>
          </w:p>
        </w:tc>
      </w:tr>
    </w:tbl>
    <w:p w:rsidR="00807D27" w:rsidRPr="00C54A20" w:rsidRDefault="00807D27" w:rsidP="00807D27">
      <w:pPr>
        <w:pStyle w:val="ConsPlusNormal0"/>
        <w:widowControl/>
        <w:ind w:firstLine="0"/>
        <w:jc w:val="both"/>
        <w:rPr>
          <w:rFonts w:ascii="Times New Roman" w:hAnsi="Times New Roman" w:cs="Times New Roman"/>
          <w:sz w:val="24"/>
          <w:szCs w:val="24"/>
        </w:rPr>
      </w:pPr>
    </w:p>
    <w:p w:rsidR="00E96A0A" w:rsidRPr="00C54A20" w:rsidRDefault="00E96A0A" w:rsidP="00807D27">
      <w:pPr>
        <w:jc w:val="right"/>
        <w:rPr>
          <w:sz w:val="26"/>
          <w:szCs w:val="26"/>
        </w:rPr>
      </w:pPr>
    </w:p>
    <w:p w:rsidR="00807D27" w:rsidRPr="00C54A20" w:rsidRDefault="00807D27" w:rsidP="00807D27">
      <w:pPr>
        <w:jc w:val="center"/>
      </w:pPr>
      <w:r w:rsidRPr="00C54A20">
        <w:t>Перечень объектов капитального строительства</w:t>
      </w:r>
    </w:p>
    <w:p w:rsidR="0008618F" w:rsidRPr="00C54A20" w:rsidRDefault="0008618F" w:rsidP="0008618F">
      <w:pPr>
        <w:jc w:val="right"/>
        <w:rPr>
          <w:sz w:val="26"/>
          <w:szCs w:val="26"/>
        </w:rPr>
      </w:pPr>
      <w:r w:rsidRPr="00C54A20">
        <w:t xml:space="preserve">                                                  </w:t>
      </w:r>
      <w:r w:rsidRPr="00C54A20">
        <w:rPr>
          <w:sz w:val="26"/>
          <w:szCs w:val="26"/>
        </w:rPr>
        <w:t>Таблица 2</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7"/>
        <w:gridCol w:w="2566"/>
        <w:gridCol w:w="2039"/>
        <w:gridCol w:w="946"/>
        <w:gridCol w:w="2072"/>
        <w:gridCol w:w="1356"/>
      </w:tblGrid>
      <w:tr w:rsidR="00EB1F5D" w:rsidRPr="00C54A20" w:rsidTr="00784D72">
        <w:trPr>
          <w:trHeight w:val="1222"/>
        </w:trPr>
        <w:tc>
          <w:tcPr>
            <w:tcW w:w="597" w:type="dxa"/>
            <w:vAlign w:val="center"/>
          </w:tcPr>
          <w:p w:rsidR="00807D27" w:rsidRPr="00C54A20" w:rsidRDefault="00807D27" w:rsidP="00784D72">
            <w:pPr>
              <w:jc w:val="center"/>
            </w:pPr>
            <w:r w:rsidRPr="00C54A20">
              <w:t>№</w:t>
            </w:r>
          </w:p>
        </w:tc>
        <w:tc>
          <w:tcPr>
            <w:tcW w:w="0" w:type="auto"/>
            <w:vAlign w:val="center"/>
          </w:tcPr>
          <w:p w:rsidR="00807D27" w:rsidRPr="00C54A20" w:rsidRDefault="00807D27" w:rsidP="00784D72">
            <w:pPr>
              <w:jc w:val="center"/>
            </w:pPr>
            <w:r w:rsidRPr="00C54A20">
              <w:t>Наименование объекта</w:t>
            </w:r>
          </w:p>
        </w:tc>
        <w:tc>
          <w:tcPr>
            <w:tcW w:w="0" w:type="auto"/>
            <w:vAlign w:val="center"/>
          </w:tcPr>
          <w:p w:rsidR="00807D27" w:rsidRPr="00C54A20" w:rsidRDefault="00807D27" w:rsidP="00784D72">
            <w:pPr>
              <w:tabs>
                <w:tab w:val="left" w:pos="6597"/>
              </w:tabs>
              <w:jc w:val="center"/>
            </w:pPr>
            <w:r w:rsidRPr="00C54A20">
              <w:t>Строительный адрес</w:t>
            </w:r>
          </w:p>
        </w:tc>
        <w:tc>
          <w:tcPr>
            <w:tcW w:w="0" w:type="auto"/>
            <w:vAlign w:val="center"/>
          </w:tcPr>
          <w:p w:rsidR="00807D27" w:rsidRPr="00C54A20" w:rsidRDefault="00807D27" w:rsidP="00784D72">
            <w:pPr>
              <w:tabs>
                <w:tab w:val="left" w:pos="6597"/>
              </w:tabs>
              <w:jc w:val="center"/>
            </w:pPr>
            <w:r w:rsidRPr="00C54A20">
              <w:t>Год ввода</w:t>
            </w:r>
          </w:p>
        </w:tc>
        <w:tc>
          <w:tcPr>
            <w:tcW w:w="0" w:type="auto"/>
            <w:vAlign w:val="center"/>
          </w:tcPr>
          <w:p w:rsidR="00807D27" w:rsidRPr="00C54A20" w:rsidRDefault="00807D27" w:rsidP="00784D72">
            <w:pPr>
              <w:tabs>
                <w:tab w:val="left" w:pos="6597"/>
              </w:tabs>
              <w:jc w:val="center"/>
            </w:pPr>
            <w:r w:rsidRPr="00C54A20">
              <w:t>Количество квартир</w:t>
            </w:r>
          </w:p>
        </w:tc>
        <w:tc>
          <w:tcPr>
            <w:tcW w:w="0" w:type="auto"/>
            <w:vAlign w:val="center"/>
          </w:tcPr>
          <w:p w:rsidR="00807D27" w:rsidRPr="00C54A20" w:rsidRDefault="00807D27" w:rsidP="00784D72">
            <w:pPr>
              <w:tabs>
                <w:tab w:val="left" w:pos="6597"/>
              </w:tabs>
              <w:jc w:val="center"/>
            </w:pPr>
            <w:r w:rsidRPr="00C54A20">
              <w:t>Общая площадь</w:t>
            </w:r>
          </w:p>
          <w:p w:rsidR="00807D27" w:rsidRPr="00C54A20" w:rsidRDefault="00807D27" w:rsidP="00784D72">
            <w:pPr>
              <w:tabs>
                <w:tab w:val="left" w:pos="6597"/>
              </w:tabs>
              <w:jc w:val="center"/>
            </w:pPr>
            <w:r w:rsidRPr="00C54A20">
              <w:t>(м2)</w:t>
            </w:r>
          </w:p>
        </w:tc>
      </w:tr>
      <w:tr w:rsidR="00EB1F5D" w:rsidRPr="00C54A20" w:rsidTr="00784D72">
        <w:trPr>
          <w:trHeight w:val="115"/>
        </w:trPr>
        <w:tc>
          <w:tcPr>
            <w:tcW w:w="597" w:type="dxa"/>
          </w:tcPr>
          <w:p w:rsidR="00807D27" w:rsidRPr="00C54A20" w:rsidRDefault="00807D27" w:rsidP="00784D72">
            <w:pPr>
              <w:tabs>
                <w:tab w:val="left" w:pos="6597"/>
              </w:tabs>
              <w:jc w:val="center"/>
            </w:pPr>
            <w:r w:rsidRPr="00C54A20">
              <w:t>1</w:t>
            </w:r>
          </w:p>
        </w:tc>
        <w:tc>
          <w:tcPr>
            <w:tcW w:w="0" w:type="auto"/>
          </w:tcPr>
          <w:p w:rsidR="00807D27" w:rsidRPr="00C54A20" w:rsidRDefault="00807D27" w:rsidP="00784D72">
            <w:pPr>
              <w:tabs>
                <w:tab w:val="left" w:pos="6597"/>
              </w:tabs>
              <w:jc w:val="center"/>
            </w:pPr>
            <w:r w:rsidRPr="00C54A20">
              <w:t>3</w:t>
            </w:r>
          </w:p>
        </w:tc>
        <w:tc>
          <w:tcPr>
            <w:tcW w:w="0" w:type="auto"/>
          </w:tcPr>
          <w:p w:rsidR="00807D27" w:rsidRPr="00C54A20" w:rsidRDefault="00807D27" w:rsidP="00784D72">
            <w:pPr>
              <w:tabs>
                <w:tab w:val="left" w:pos="6597"/>
              </w:tabs>
              <w:jc w:val="center"/>
            </w:pPr>
            <w:r w:rsidRPr="00C54A20">
              <w:t>4</w:t>
            </w:r>
          </w:p>
        </w:tc>
        <w:tc>
          <w:tcPr>
            <w:tcW w:w="0" w:type="auto"/>
          </w:tcPr>
          <w:p w:rsidR="00807D27" w:rsidRPr="00C54A20" w:rsidRDefault="00807D27" w:rsidP="00784D72">
            <w:pPr>
              <w:tabs>
                <w:tab w:val="left" w:pos="6597"/>
              </w:tabs>
              <w:jc w:val="center"/>
            </w:pPr>
            <w:r w:rsidRPr="00C54A20">
              <w:t>5</w:t>
            </w:r>
          </w:p>
        </w:tc>
        <w:tc>
          <w:tcPr>
            <w:tcW w:w="0" w:type="auto"/>
          </w:tcPr>
          <w:p w:rsidR="00807D27" w:rsidRPr="00C54A20" w:rsidRDefault="00807D27" w:rsidP="00784D72">
            <w:pPr>
              <w:tabs>
                <w:tab w:val="left" w:pos="6597"/>
              </w:tabs>
              <w:jc w:val="center"/>
            </w:pPr>
            <w:r w:rsidRPr="00C54A20">
              <w:t>6</w:t>
            </w:r>
          </w:p>
        </w:tc>
        <w:tc>
          <w:tcPr>
            <w:tcW w:w="0" w:type="auto"/>
          </w:tcPr>
          <w:p w:rsidR="00807D27" w:rsidRPr="00C54A20" w:rsidRDefault="00807D27" w:rsidP="00784D72">
            <w:pPr>
              <w:tabs>
                <w:tab w:val="left" w:pos="6597"/>
              </w:tabs>
              <w:jc w:val="center"/>
            </w:pPr>
            <w:r w:rsidRPr="00C54A20">
              <w:t>7</w:t>
            </w:r>
          </w:p>
        </w:tc>
      </w:tr>
      <w:tr w:rsidR="00EB1F5D" w:rsidRPr="00C54A20" w:rsidTr="00784D72">
        <w:trPr>
          <w:trHeight w:val="115"/>
        </w:trPr>
        <w:tc>
          <w:tcPr>
            <w:tcW w:w="597" w:type="dxa"/>
          </w:tcPr>
          <w:p w:rsidR="00807D27" w:rsidRPr="00C54A20" w:rsidRDefault="00807D27" w:rsidP="00784D72">
            <w:pPr>
              <w:tabs>
                <w:tab w:val="left" w:pos="6597"/>
              </w:tabs>
              <w:jc w:val="center"/>
              <w:rPr>
                <w:sz w:val="26"/>
                <w:szCs w:val="26"/>
              </w:rPr>
            </w:pPr>
            <w:r w:rsidRPr="00C54A20">
              <w:rPr>
                <w:sz w:val="26"/>
                <w:szCs w:val="26"/>
              </w:rPr>
              <w:t>1</w:t>
            </w:r>
          </w:p>
        </w:tc>
        <w:tc>
          <w:tcPr>
            <w:tcW w:w="0" w:type="auto"/>
          </w:tcPr>
          <w:p w:rsidR="00807D27" w:rsidRPr="00C54A20" w:rsidRDefault="00807D27" w:rsidP="00784D72">
            <w:pPr>
              <w:tabs>
                <w:tab w:val="left" w:pos="6597"/>
              </w:tabs>
              <w:rPr>
                <w:sz w:val="26"/>
                <w:szCs w:val="26"/>
              </w:rPr>
            </w:pPr>
            <w:r w:rsidRPr="00C54A20">
              <w:rPr>
                <w:sz w:val="26"/>
                <w:szCs w:val="26"/>
              </w:rPr>
              <w:t xml:space="preserve">Строительство модульной (газовой) котельной в  </w:t>
            </w:r>
            <w:r w:rsidR="00106B1A" w:rsidRPr="00C54A20">
              <w:rPr>
                <w:sz w:val="26"/>
                <w:szCs w:val="26"/>
              </w:rPr>
              <w:t>п.Стрелецкий</w:t>
            </w:r>
          </w:p>
        </w:tc>
        <w:tc>
          <w:tcPr>
            <w:tcW w:w="0" w:type="auto"/>
          </w:tcPr>
          <w:p w:rsidR="00807D27" w:rsidRPr="00C54A20" w:rsidRDefault="00106B1A" w:rsidP="00784D72">
            <w:pPr>
              <w:tabs>
                <w:tab w:val="left" w:pos="6597"/>
              </w:tabs>
              <w:rPr>
                <w:sz w:val="26"/>
                <w:szCs w:val="26"/>
              </w:rPr>
            </w:pPr>
            <w:r w:rsidRPr="00C54A20">
              <w:rPr>
                <w:sz w:val="26"/>
                <w:szCs w:val="26"/>
              </w:rPr>
              <w:t>п.</w:t>
            </w:r>
            <w:r w:rsidR="0001687B" w:rsidRPr="00C54A20">
              <w:rPr>
                <w:sz w:val="26"/>
                <w:szCs w:val="26"/>
              </w:rPr>
              <w:t xml:space="preserve"> </w:t>
            </w:r>
            <w:r w:rsidRPr="00C54A20">
              <w:rPr>
                <w:sz w:val="26"/>
                <w:szCs w:val="26"/>
              </w:rPr>
              <w:t>Стрелецкий</w:t>
            </w:r>
          </w:p>
        </w:tc>
        <w:tc>
          <w:tcPr>
            <w:tcW w:w="0" w:type="auto"/>
          </w:tcPr>
          <w:p w:rsidR="00807D27" w:rsidRPr="00C54A20" w:rsidRDefault="00621E10" w:rsidP="00784D72">
            <w:pPr>
              <w:tabs>
                <w:tab w:val="left" w:pos="6597"/>
              </w:tabs>
              <w:rPr>
                <w:sz w:val="26"/>
                <w:szCs w:val="26"/>
              </w:rPr>
            </w:pPr>
            <w:r w:rsidRPr="00C54A20">
              <w:rPr>
                <w:sz w:val="26"/>
                <w:szCs w:val="26"/>
              </w:rPr>
              <w:t xml:space="preserve">2025 </w:t>
            </w:r>
          </w:p>
        </w:tc>
        <w:tc>
          <w:tcPr>
            <w:tcW w:w="0" w:type="auto"/>
          </w:tcPr>
          <w:p w:rsidR="00807D27" w:rsidRPr="00C54A20" w:rsidRDefault="00621E10" w:rsidP="00784D72">
            <w:pPr>
              <w:tabs>
                <w:tab w:val="left" w:pos="6597"/>
              </w:tabs>
              <w:jc w:val="center"/>
              <w:rPr>
                <w:sz w:val="26"/>
                <w:szCs w:val="26"/>
              </w:rPr>
            </w:pPr>
            <w:r w:rsidRPr="00C54A20">
              <w:rPr>
                <w:sz w:val="26"/>
                <w:szCs w:val="26"/>
              </w:rPr>
              <w:t>МКОУ «Стрелецкая ООШ»</w:t>
            </w:r>
            <w:r w:rsidR="00807D27" w:rsidRPr="00C54A20">
              <w:rPr>
                <w:sz w:val="26"/>
                <w:szCs w:val="26"/>
              </w:rPr>
              <w:t xml:space="preserve"> на 90 уч-ся/ факт </w:t>
            </w:r>
            <w:r w:rsidR="00106B1A" w:rsidRPr="00C54A20">
              <w:rPr>
                <w:sz w:val="26"/>
                <w:szCs w:val="26"/>
              </w:rPr>
              <w:t>34</w:t>
            </w:r>
          </w:p>
        </w:tc>
        <w:tc>
          <w:tcPr>
            <w:tcW w:w="0" w:type="auto"/>
          </w:tcPr>
          <w:p w:rsidR="00807D27" w:rsidRPr="00C54A20" w:rsidRDefault="00891751" w:rsidP="0001687B">
            <w:pPr>
              <w:tabs>
                <w:tab w:val="left" w:pos="6597"/>
              </w:tabs>
              <w:jc w:val="center"/>
              <w:rPr>
                <w:sz w:val="26"/>
                <w:szCs w:val="26"/>
              </w:rPr>
            </w:pPr>
            <w:r>
              <w:rPr>
                <w:sz w:val="26"/>
                <w:szCs w:val="26"/>
              </w:rPr>
              <w:t>590,0</w:t>
            </w:r>
          </w:p>
        </w:tc>
      </w:tr>
    </w:tbl>
    <w:p w:rsidR="00807D27" w:rsidRPr="00C54A20" w:rsidRDefault="00807D27" w:rsidP="00807D27">
      <w:pPr>
        <w:pStyle w:val="ConsPlusNormal0"/>
        <w:widowControl/>
        <w:ind w:firstLine="0"/>
        <w:jc w:val="both"/>
        <w:rPr>
          <w:rStyle w:val="30"/>
          <w:rFonts w:ascii="Times New Roman" w:hAnsi="Times New Roman" w:cs="Times New Roman"/>
          <w:color w:val="auto"/>
          <w:sz w:val="26"/>
          <w:szCs w:val="26"/>
        </w:rPr>
      </w:pPr>
      <w:bookmarkStart w:id="1" w:name="_Toc293771797"/>
    </w:p>
    <w:p w:rsidR="00807D27" w:rsidRPr="00C54A20" w:rsidRDefault="00807D27" w:rsidP="00807D27">
      <w:pPr>
        <w:pStyle w:val="ConsPlusNormal0"/>
        <w:widowControl/>
        <w:numPr>
          <w:ilvl w:val="1"/>
          <w:numId w:val="22"/>
        </w:numPr>
        <w:jc w:val="both"/>
        <w:rPr>
          <w:rFonts w:ascii="Times New Roman" w:hAnsi="Times New Roman" w:cs="Times New Roman"/>
          <w:sz w:val="28"/>
          <w:szCs w:val="28"/>
        </w:rPr>
      </w:pPr>
      <w:r w:rsidRPr="00C54A20">
        <w:rPr>
          <w:rStyle w:val="30"/>
          <w:rFonts w:ascii="Times New Roman" w:hAnsi="Times New Roman" w:cs="Times New Roman"/>
          <w:color w:val="auto"/>
          <w:sz w:val="28"/>
          <w:szCs w:val="28"/>
        </w:rPr>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bookmarkEnd w:id="1"/>
      <w:r w:rsidRPr="00C54A20">
        <w:rPr>
          <w:rFonts w:ascii="Times New Roman" w:hAnsi="Times New Roman" w:cs="Times New Roman"/>
          <w:sz w:val="28"/>
          <w:szCs w:val="28"/>
        </w:rPr>
        <w:t xml:space="preserve"> представлены в таблице 3.</w:t>
      </w:r>
    </w:p>
    <w:p w:rsidR="00807D27" w:rsidRPr="00C54A20" w:rsidRDefault="00807D27" w:rsidP="00807D27">
      <w:pPr>
        <w:pStyle w:val="ConsPlusNormal0"/>
        <w:widowControl/>
        <w:ind w:left="1070" w:firstLine="0"/>
        <w:jc w:val="both"/>
        <w:rPr>
          <w:rFonts w:ascii="Times New Roman" w:hAnsi="Times New Roman" w:cs="Times New Roman"/>
          <w:b/>
          <w:sz w:val="26"/>
          <w:szCs w:val="26"/>
        </w:rPr>
      </w:pPr>
    </w:p>
    <w:p w:rsidR="00807D27" w:rsidRPr="00C54A20" w:rsidRDefault="0008618F" w:rsidP="00807D27">
      <w:pPr>
        <w:pStyle w:val="ConsPlusNormal0"/>
        <w:widowControl/>
        <w:ind w:left="540" w:firstLine="0"/>
        <w:jc w:val="right"/>
        <w:rPr>
          <w:rFonts w:ascii="Times New Roman" w:hAnsi="Times New Roman" w:cs="Times New Roman"/>
          <w:sz w:val="26"/>
          <w:szCs w:val="26"/>
        </w:rPr>
      </w:pPr>
      <w:r w:rsidRPr="00C54A20">
        <w:rPr>
          <w:rFonts w:ascii="Times New Roman" w:hAnsi="Times New Roman" w:cs="Times New Roman"/>
          <w:sz w:val="26"/>
          <w:szCs w:val="26"/>
        </w:rPr>
        <w:t xml:space="preserve">  </w:t>
      </w:r>
      <w:r w:rsidR="00807D27" w:rsidRPr="00C54A20">
        <w:rPr>
          <w:rFonts w:ascii="Times New Roman" w:hAnsi="Times New Roman" w:cs="Times New Roman"/>
          <w:sz w:val="26"/>
          <w:szCs w:val="26"/>
        </w:rPr>
        <w:t>Таблица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6"/>
        <w:gridCol w:w="801"/>
        <w:gridCol w:w="801"/>
        <w:gridCol w:w="801"/>
        <w:gridCol w:w="801"/>
        <w:gridCol w:w="801"/>
        <w:gridCol w:w="975"/>
        <w:gridCol w:w="975"/>
      </w:tblGrid>
      <w:tr w:rsidR="00EB1F5D" w:rsidRPr="00C54A20" w:rsidTr="00784D72">
        <w:tc>
          <w:tcPr>
            <w:tcW w:w="0" w:type="auto"/>
          </w:tcPr>
          <w:p w:rsidR="00807D27" w:rsidRPr="00C54A20" w:rsidRDefault="00807D27" w:rsidP="00784D72">
            <w:pPr>
              <w:pStyle w:val="ConsPlusNormal0"/>
              <w:widowControl/>
              <w:ind w:firstLine="0"/>
              <w:jc w:val="both"/>
              <w:rPr>
                <w:rFonts w:ascii="Times New Roman" w:hAnsi="Times New Roman" w:cs="Times New Roman"/>
                <w:sz w:val="26"/>
                <w:szCs w:val="26"/>
              </w:rPr>
            </w:pPr>
          </w:p>
        </w:tc>
        <w:tc>
          <w:tcPr>
            <w:tcW w:w="0" w:type="auto"/>
          </w:tcPr>
          <w:p w:rsidR="00807D27" w:rsidRPr="00C54A20" w:rsidRDefault="00807D27" w:rsidP="00784D72">
            <w:pPr>
              <w:pStyle w:val="ConsPlusNormal0"/>
              <w:widowControl/>
              <w:ind w:firstLine="0"/>
              <w:jc w:val="both"/>
              <w:rPr>
                <w:rFonts w:ascii="Times New Roman" w:hAnsi="Times New Roman" w:cs="Times New Roman"/>
                <w:sz w:val="26"/>
                <w:szCs w:val="26"/>
              </w:rPr>
            </w:pPr>
            <w:r w:rsidRPr="00C54A20">
              <w:rPr>
                <w:rFonts w:ascii="Times New Roman" w:hAnsi="Times New Roman" w:cs="Times New Roman"/>
                <w:sz w:val="26"/>
                <w:szCs w:val="26"/>
              </w:rPr>
              <w:t>2021</w:t>
            </w:r>
          </w:p>
        </w:tc>
        <w:tc>
          <w:tcPr>
            <w:tcW w:w="0" w:type="auto"/>
          </w:tcPr>
          <w:p w:rsidR="00807D27" w:rsidRPr="00C54A20" w:rsidRDefault="00807D27" w:rsidP="00784D72">
            <w:pPr>
              <w:pStyle w:val="ConsPlusNormal0"/>
              <w:widowControl/>
              <w:ind w:firstLine="0"/>
              <w:jc w:val="both"/>
              <w:rPr>
                <w:rFonts w:ascii="Times New Roman" w:hAnsi="Times New Roman" w:cs="Times New Roman"/>
                <w:sz w:val="26"/>
                <w:szCs w:val="26"/>
              </w:rPr>
            </w:pPr>
            <w:r w:rsidRPr="00C54A20">
              <w:rPr>
                <w:rFonts w:ascii="Times New Roman" w:hAnsi="Times New Roman" w:cs="Times New Roman"/>
                <w:sz w:val="26"/>
                <w:szCs w:val="26"/>
              </w:rPr>
              <w:t>2022</w:t>
            </w:r>
          </w:p>
        </w:tc>
        <w:tc>
          <w:tcPr>
            <w:tcW w:w="0" w:type="auto"/>
          </w:tcPr>
          <w:p w:rsidR="00807D27" w:rsidRPr="00C54A20" w:rsidRDefault="00807D27" w:rsidP="00784D72">
            <w:pPr>
              <w:pStyle w:val="ConsPlusNormal0"/>
              <w:widowControl/>
              <w:ind w:firstLine="0"/>
              <w:jc w:val="both"/>
              <w:rPr>
                <w:rFonts w:ascii="Times New Roman" w:hAnsi="Times New Roman" w:cs="Times New Roman"/>
                <w:sz w:val="26"/>
                <w:szCs w:val="26"/>
              </w:rPr>
            </w:pPr>
            <w:r w:rsidRPr="00C54A20">
              <w:rPr>
                <w:rFonts w:ascii="Times New Roman" w:hAnsi="Times New Roman" w:cs="Times New Roman"/>
                <w:sz w:val="26"/>
                <w:szCs w:val="26"/>
              </w:rPr>
              <w:t>2023</w:t>
            </w:r>
          </w:p>
        </w:tc>
        <w:tc>
          <w:tcPr>
            <w:tcW w:w="0" w:type="auto"/>
          </w:tcPr>
          <w:p w:rsidR="00807D27" w:rsidRPr="00C54A20" w:rsidRDefault="00807D27" w:rsidP="00784D72">
            <w:pPr>
              <w:pStyle w:val="ConsPlusNormal0"/>
              <w:widowControl/>
              <w:ind w:firstLine="0"/>
              <w:jc w:val="both"/>
              <w:rPr>
                <w:rFonts w:ascii="Times New Roman" w:hAnsi="Times New Roman" w:cs="Times New Roman"/>
                <w:sz w:val="26"/>
                <w:szCs w:val="26"/>
              </w:rPr>
            </w:pPr>
            <w:r w:rsidRPr="00C54A20">
              <w:rPr>
                <w:rFonts w:ascii="Times New Roman" w:hAnsi="Times New Roman" w:cs="Times New Roman"/>
                <w:sz w:val="26"/>
                <w:szCs w:val="26"/>
              </w:rPr>
              <w:t>2024</w:t>
            </w:r>
          </w:p>
        </w:tc>
        <w:tc>
          <w:tcPr>
            <w:tcW w:w="0" w:type="auto"/>
          </w:tcPr>
          <w:p w:rsidR="00807D27" w:rsidRPr="00C54A20" w:rsidRDefault="00807D27" w:rsidP="00784D72">
            <w:pPr>
              <w:pStyle w:val="ConsPlusNormal0"/>
              <w:widowControl/>
              <w:ind w:firstLine="0"/>
              <w:jc w:val="both"/>
              <w:rPr>
                <w:rFonts w:ascii="Times New Roman" w:hAnsi="Times New Roman" w:cs="Times New Roman"/>
                <w:sz w:val="26"/>
                <w:szCs w:val="26"/>
              </w:rPr>
            </w:pPr>
            <w:r w:rsidRPr="00C54A20">
              <w:rPr>
                <w:rFonts w:ascii="Times New Roman" w:hAnsi="Times New Roman" w:cs="Times New Roman"/>
                <w:sz w:val="26"/>
                <w:szCs w:val="26"/>
              </w:rPr>
              <w:t>2025</w:t>
            </w:r>
          </w:p>
        </w:tc>
        <w:tc>
          <w:tcPr>
            <w:tcW w:w="0" w:type="auto"/>
          </w:tcPr>
          <w:p w:rsidR="00807D27" w:rsidRPr="00C54A20" w:rsidRDefault="00807D27" w:rsidP="00784D72">
            <w:pPr>
              <w:pStyle w:val="ConsPlusNormal0"/>
              <w:widowControl/>
              <w:ind w:firstLine="0"/>
              <w:jc w:val="both"/>
              <w:rPr>
                <w:rFonts w:ascii="Times New Roman" w:hAnsi="Times New Roman" w:cs="Times New Roman"/>
                <w:sz w:val="26"/>
                <w:szCs w:val="26"/>
              </w:rPr>
            </w:pPr>
            <w:r w:rsidRPr="00C54A20">
              <w:rPr>
                <w:rFonts w:ascii="Times New Roman" w:hAnsi="Times New Roman" w:cs="Times New Roman"/>
                <w:sz w:val="26"/>
                <w:szCs w:val="26"/>
              </w:rPr>
              <w:t>2026-2027</w:t>
            </w:r>
          </w:p>
        </w:tc>
        <w:tc>
          <w:tcPr>
            <w:tcW w:w="0" w:type="auto"/>
          </w:tcPr>
          <w:p w:rsidR="00807D27" w:rsidRPr="00C54A20" w:rsidRDefault="00807D27" w:rsidP="00784D72">
            <w:pPr>
              <w:pStyle w:val="ConsPlusNormal0"/>
              <w:widowControl/>
              <w:ind w:firstLine="0"/>
              <w:jc w:val="both"/>
              <w:rPr>
                <w:rFonts w:ascii="Times New Roman" w:hAnsi="Times New Roman" w:cs="Times New Roman"/>
                <w:sz w:val="26"/>
                <w:szCs w:val="26"/>
              </w:rPr>
            </w:pPr>
            <w:r w:rsidRPr="00C54A20">
              <w:rPr>
                <w:rFonts w:ascii="Times New Roman" w:hAnsi="Times New Roman" w:cs="Times New Roman"/>
                <w:sz w:val="26"/>
                <w:szCs w:val="26"/>
              </w:rPr>
              <w:t>2028-2033</w:t>
            </w:r>
          </w:p>
        </w:tc>
      </w:tr>
      <w:tr w:rsidR="00EB1F5D" w:rsidRPr="00C54A20" w:rsidTr="00784D72">
        <w:tc>
          <w:tcPr>
            <w:tcW w:w="0" w:type="auto"/>
          </w:tcPr>
          <w:p w:rsidR="00807D27" w:rsidRPr="00C54A20" w:rsidRDefault="002C6862" w:rsidP="00784D72">
            <w:pPr>
              <w:pStyle w:val="ConsPlusNormal0"/>
              <w:widowControl/>
              <w:ind w:firstLine="0"/>
              <w:jc w:val="both"/>
              <w:rPr>
                <w:rFonts w:ascii="Times New Roman" w:hAnsi="Times New Roman" w:cs="Times New Roman"/>
                <w:sz w:val="26"/>
                <w:szCs w:val="26"/>
              </w:rPr>
            </w:pPr>
            <w:r w:rsidRPr="00C54A20">
              <w:rPr>
                <w:rFonts w:ascii="Times New Roman" w:hAnsi="Times New Roman" w:cs="Times New Roman"/>
                <w:sz w:val="26"/>
                <w:szCs w:val="26"/>
              </w:rPr>
              <w:t>Всего потребление тепловой энергии на отопление, тыс.Гкал в том числе:</w:t>
            </w:r>
          </w:p>
        </w:tc>
        <w:tc>
          <w:tcPr>
            <w:tcW w:w="0" w:type="auto"/>
            <w:vAlign w:val="center"/>
          </w:tcPr>
          <w:p w:rsidR="00807D27" w:rsidRPr="00C54A20" w:rsidRDefault="00784D72" w:rsidP="00784D72">
            <w:pPr>
              <w:autoSpaceDE w:val="0"/>
              <w:autoSpaceDN w:val="0"/>
              <w:jc w:val="center"/>
              <w:rPr>
                <w:sz w:val="26"/>
                <w:szCs w:val="26"/>
              </w:rPr>
            </w:pPr>
            <w:r w:rsidRPr="00C54A20">
              <w:rPr>
                <w:sz w:val="26"/>
                <w:szCs w:val="26"/>
              </w:rPr>
              <w:t>1,</w:t>
            </w:r>
            <w:r w:rsidR="00356E83">
              <w:rPr>
                <w:sz w:val="26"/>
                <w:szCs w:val="26"/>
              </w:rPr>
              <w:t>5</w:t>
            </w:r>
            <w:r w:rsidRPr="00C54A20">
              <w:rPr>
                <w:sz w:val="26"/>
                <w:szCs w:val="26"/>
              </w:rPr>
              <w:t>66</w:t>
            </w:r>
          </w:p>
        </w:tc>
        <w:tc>
          <w:tcPr>
            <w:tcW w:w="0" w:type="auto"/>
            <w:vAlign w:val="center"/>
          </w:tcPr>
          <w:p w:rsidR="00807D27" w:rsidRPr="00C54A20" w:rsidRDefault="00784D72" w:rsidP="00784D72">
            <w:pPr>
              <w:autoSpaceDE w:val="0"/>
              <w:autoSpaceDN w:val="0"/>
              <w:jc w:val="center"/>
              <w:rPr>
                <w:sz w:val="26"/>
                <w:szCs w:val="26"/>
              </w:rPr>
            </w:pPr>
            <w:r w:rsidRPr="00C54A20">
              <w:rPr>
                <w:sz w:val="26"/>
                <w:szCs w:val="26"/>
              </w:rPr>
              <w:t>1</w:t>
            </w:r>
            <w:r w:rsidR="00356E83">
              <w:rPr>
                <w:sz w:val="26"/>
                <w:szCs w:val="26"/>
              </w:rPr>
              <w:t>,5</w:t>
            </w:r>
            <w:r w:rsidRPr="00C54A20">
              <w:rPr>
                <w:sz w:val="26"/>
                <w:szCs w:val="26"/>
              </w:rPr>
              <w:t>66</w:t>
            </w:r>
          </w:p>
        </w:tc>
        <w:tc>
          <w:tcPr>
            <w:tcW w:w="0" w:type="auto"/>
            <w:vAlign w:val="center"/>
          </w:tcPr>
          <w:p w:rsidR="00807D27" w:rsidRPr="00C54A20" w:rsidRDefault="00784D72" w:rsidP="00784D72">
            <w:pPr>
              <w:autoSpaceDE w:val="0"/>
              <w:autoSpaceDN w:val="0"/>
              <w:jc w:val="center"/>
              <w:rPr>
                <w:sz w:val="26"/>
                <w:szCs w:val="26"/>
              </w:rPr>
            </w:pPr>
            <w:r w:rsidRPr="00C54A20">
              <w:rPr>
                <w:sz w:val="26"/>
                <w:szCs w:val="26"/>
              </w:rPr>
              <w:t>1,</w:t>
            </w:r>
            <w:r w:rsidR="00356E83">
              <w:rPr>
                <w:sz w:val="26"/>
                <w:szCs w:val="26"/>
              </w:rPr>
              <w:t>5</w:t>
            </w:r>
            <w:r w:rsidRPr="00C54A20">
              <w:rPr>
                <w:sz w:val="26"/>
                <w:szCs w:val="26"/>
              </w:rPr>
              <w:t>66</w:t>
            </w:r>
          </w:p>
        </w:tc>
        <w:tc>
          <w:tcPr>
            <w:tcW w:w="0" w:type="auto"/>
            <w:vAlign w:val="center"/>
          </w:tcPr>
          <w:p w:rsidR="00807D27" w:rsidRPr="00C54A20" w:rsidRDefault="00784D72" w:rsidP="00784D72">
            <w:pPr>
              <w:autoSpaceDE w:val="0"/>
              <w:autoSpaceDN w:val="0"/>
              <w:jc w:val="center"/>
              <w:rPr>
                <w:sz w:val="26"/>
                <w:szCs w:val="26"/>
              </w:rPr>
            </w:pPr>
            <w:r w:rsidRPr="00C54A20">
              <w:rPr>
                <w:sz w:val="26"/>
                <w:szCs w:val="26"/>
              </w:rPr>
              <w:t>1,</w:t>
            </w:r>
            <w:r w:rsidR="00356E83">
              <w:rPr>
                <w:sz w:val="26"/>
                <w:szCs w:val="26"/>
              </w:rPr>
              <w:t>5</w:t>
            </w:r>
            <w:r w:rsidRPr="00C54A20">
              <w:rPr>
                <w:sz w:val="26"/>
                <w:szCs w:val="26"/>
              </w:rPr>
              <w:t>66</w:t>
            </w:r>
          </w:p>
        </w:tc>
        <w:tc>
          <w:tcPr>
            <w:tcW w:w="0" w:type="auto"/>
            <w:vAlign w:val="center"/>
          </w:tcPr>
          <w:p w:rsidR="00807D27" w:rsidRPr="00C54A20" w:rsidRDefault="00784D72" w:rsidP="00784D72">
            <w:pPr>
              <w:autoSpaceDE w:val="0"/>
              <w:autoSpaceDN w:val="0"/>
              <w:jc w:val="center"/>
              <w:rPr>
                <w:sz w:val="26"/>
                <w:szCs w:val="26"/>
              </w:rPr>
            </w:pPr>
            <w:r w:rsidRPr="00C54A20">
              <w:rPr>
                <w:sz w:val="26"/>
                <w:szCs w:val="26"/>
              </w:rPr>
              <w:t>1,</w:t>
            </w:r>
            <w:r w:rsidR="00356E83">
              <w:rPr>
                <w:sz w:val="26"/>
                <w:szCs w:val="26"/>
              </w:rPr>
              <w:t>5</w:t>
            </w:r>
            <w:r w:rsidRPr="00C54A20">
              <w:rPr>
                <w:sz w:val="26"/>
                <w:szCs w:val="26"/>
              </w:rPr>
              <w:t>66</w:t>
            </w:r>
          </w:p>
        </w:tc>
        <w:tc>
          <w:tcPr>
            <w:tcW w:w="0" w:type="auto"/>
            <w:vAlign w:val="center"/>
          </w:tcPr>
          <w:p w:rsidR="00807D27" w:rsidRPr="00C54A20" w:rsidRDefault="00784D72" w:rsidP="00784D72">
            <w:pPr>
              <w:autoSpaceDE w:val="0"/>
              <w:autoSpaceDN w:val="0"/>
              <w:jc w:val="center"/>
              <w:rPr>
                <w:sz w:val="26"/>
                <w:szCs w:val="26"/>
              </w:rPr>
            </w:pPr>
            <w:r w:rsidRPr="00C54A20">
              <w:rPr>
                <w:sz w:val="26"/>
                <w:szCs w:val="26"/>
              </w:rPr>
              <w:t>1,</w:t>
            </w:r>
            <w:r w:rsidR="00356E83">
              <w:rPr>
                <w:sz w:val="26"/>
                <w:szCs w:val="26"/>
              </w:rPr>
              <w:t>5</w:t>
            </w:r>
            <w:r w:rsidRPr="00C54A20">
              <w:rPr>
                <w:sz w:val="26"/>
                <w:szCs w:val="26"/>
              </w:rPr>
              <w:t>66</w:t>
            </w:r>
          </w:p>
        </w:tc>
        <w:tc>
          <w:tcPr>
            <w:tcW w:w="0" w:type="auto"/>
            <w:vAlign w:val="center"/>
          </w:tcPr>
          <w:p w:rsidR="00807D27" w:rsidRPr="00C54A20" w:rsidRDefault="00784D72" w:rsidP="00784D72">
            <w:pPr>
              <w:autoSpaceDE w:val="0"/>
              <w:autoSpaceDN w:val="0"/>
              <w:jc w:val="center"/>
              <w:rPr>
                <w:sz w:val="26"/>
                <w:szCs w:val="26"/>
              </w:rPr>
            </w:pPr>
            <w:r w:rsidRPr="00C54A20">
              <w:rPr>
                <w:sz w:val="26"/>
                <w:szCs w:val="26"/>
              </w:rPr>
              <w:t>1,</w:t>
            </w:r>
            <w:r w:rsidR="00356E83">
              <w:rPr>
                <w:sz w:val="26"/>
                <w:szCs w:val="26"/>
              </w:rPr>
              <w:t>5</w:t>
            </w:r>
            <w:r w:rsidRPr="00C54A20">
              <w:rPr>
                <w:sz w:val="26"/>
                <w:szCs w:val="26"/>
              </w:rPr>
              <w:t>66</w:t>
            </w:r>
          </w:p>
        </w:tc>
      </w:tr>
      <w:tr w:rsidR="00EB1F5D" w:rsidRPr="00C54A20" w:rsidTr="00D9089C">
        <w:trPr>
          <w:trHeight w:val="477"/>
        </w:trPr>
        <w:tc>
          <w:tcPr>
            <w:tcW w:w="0" w:type="auto"/>
          </w:tcPr>
          <w:p w:rsidR="00646DD0" w:rsidRPr="00C54A20" w:rsidRDefault="00646DD0" w:rsidP="00646DD0">
            <w:pPr>
              <w:pStyle w:val="ConsPlusNormal0"/>
              <w:widowControl/>
              <w:ind w:firstLine="0"/>
              <w:jc w:val="both"/>
              <w:rPr>
                <w:rFonts w:ascii="Times New Roman" w:hAnsi="Times New Roman" w:cs="Times New Roman"/>
                <w:sz w:val="26"/>
                <w:szCs w:val="26"/>
              </w:rPr>
            </w:pPr>
            <w:r w:rsidRPr="00C54A20">
              <w:rPr>
                <w:rFonts w:ascii="Times New Roman" w:hAnsi="Times New Roman" w:cs="Times New Roman"/>
                <w:sz w:val="26"/>
                <w:szCs w:val="26"/>
              </w:rPr>
              <w:t xml:space="preserve">кот. МКОУ «Сомовская ООШ» </w:t>
            </w:r>
          </w:p>
        </w:tc>
        <w:tc>
          <w:tcPr>
            <w:tcW w:w="0" w:type="auto"/>
            <w:vAlign w:val="center"/>
          </w:tcPr>
          <w:p w:rsidR="00646DD0" w:rsidRPr="00C54A20" w:rsidRDefault="002C6862" w:rsidP="00646DD0">
            <w:pPr>
              <w:autoSpaceDE w:val="0"/>
              <w:autoSpaceDN w:val="0"/>
              <w:jc w:val="center"/>
              <w:rPr>
                <w:sz w:val="26"/>
                <w:szCs w:val="26"/>
              </w:rPr>
            </w:pPr>
            <w:r w:rsidRPr="00C54A20">
              <w:rPr>
                <w:sz w:val="26"/>
                <w:szCs w:val="26"/>
              </w:rPr>
              <w:t>0,</w:t>
            </w:r>
            <w:r w:rsidR="00356E83">
              <w:rPr>
                <w:sz w:val="26"/>
                <w:szCs w:val="26"/>
              </w:rPr>
              <w:t>3</w:t>
            </w:r>
            <w:r w:rsidRPr="00C54A20">
              <w:rPr>
                <w:sz w:val="26"/>
                <w:szCs w:val="26"/>
              </w:rPr>
              <w:t>33</w:t>
            </w:r>
          </w:p>
        </w:tc>
        <w:tc>
          <w:tcPr>
            <w:tcW w:w="0" w:type="auto"/>
            <w:vAlign w:val="center"/>
          </w:tcPr>
          <w:p w:rsidR="00646DD0" w:rsidRPr="00C54A20" w:rsidRDefault="002C6862" w:rsidP="00646DD0">
            <w:pPr>
              <w:autoSpaceDE w:val="0"/>
              <w:autoSpaceDN w:val="0"/>
              <w:jc w:val="center"/>
              <w:rPr>
                <w:sz w:val="26"/>
                <w:szCs w:val="26"/>
              </w:rPr>
            </w:pPr>
            <w:r w:rsidRPr="00C54A20">
              <w:rPr>
                <w:sz w:val="26"/>
                <w:szCs w:val="26"/>
              </w:rPr>
              <w:t>0,</w:t>
            </w:r>
            <w:r w:rsidR="00356E83">
              <w:rPr>
                <w:sz w:val="26"/>
                <w:szCs w:val="26"/>
              </w:rPr>
              <w:t>3</w:t>
            </w:r>
            <w:r w:rsidRPr="00C54A20">
              <w:rPr>
                <w:sz w:val="26"/>
                <w:szCs w:val="26"/>
              </w:rPr>
              <w:t>33</w:t>
            </w:r>
          </w:p>
        </w:tc>
        <w:tc>
          <w:tcPr>
            <w:tcW w:w="0" w:type="auto"/>
            <w:vAlign w:val="center"/>
          </w:tcPr>
          <w:p w:rsidR="00646DD0" w:rsidRPr="00C54A20" w:rsidRDefault="002C6862" w:rsidP="00646DD0">
            <w:pPr>
              <w:autoSpaceDE w:val="0"/>
              <w:autoSpaceDN w:val="0"/>
              <w:jc w:val="center"/>
              <w:rPr>
                <w:sz w:val="26"/>
                <w:szCs w:val="26"/>
              </w:rPr>
            </w:pPr>
            <w:r w:rsidRPr="00C54A20">
              <w:rPr>
                <w:sz w:val="26"/>
                <w:szCs w:val="26"/>
              </w:rPr>
              <w:t>0,</w:t>
            </w:r>
            <w:r w:rsidR="00356E83">
              <w:rPr>
                <w:sz w:val="26"/>
                <w:szCs w:val="26"/>
              </w:rPr>
              <w:t>3</w:t>
            </w:r>
            <w:r w:rsidRPr="00C54A20">
              <w:rPr>
                <w:sz w:val="26"/>
                <w:szCs w:val="26"/>
              </w:rPr>
              <w:t>33</w:t>
            </w:r>
          </w:p>
        </w:tc>
        <w:tc>
          <w:tcPr>
            <w:tcW w:w="0" w:type="auto"/>
            <w:vAlign w:val="center"/>
          </w:tcPr>
          <w:p w:rsidR="00646DD0" w:rsidRPr="00C54A20" w:rsidRDefault="002C6862" w:rsidP="00646DD0">
            <w:pPr>
              <w:autoSpaceDE w:val="0"/>
              <w:autoSpaceDN w:val="0"/>
              <w:jc w:val="center"/>
              <w:rPr>
                <w:sz w:val="26"/>
                <w:szCs w:val="26"/>
              </w:rPr>
            </w:pPr>
            <w:r w:rsidRPr="00C54A20">
              <w:rPr>
                <w:sz w:val="26"/>
                <w:szCs w:val="26"/>
              </w:rPr>
              <w:t>0,</w:t>
            </w:r>
            <w:r w:rsidR="00356E83">
              <w:rPr>
                <w:sz w:val="26"/>
                <w:szCs w:val="26"/>
              </w:rPr>
              <w:t>3</w:t>
            </w:r>
            <w:r w:rsidRPr="00C54A20">
              <w:rPr>
                <w:sz w:val="26"/>
                <w:szCs w:val="26"/>
              </w:rPr>
              <w:t>33</w:t>
            </w:r>
          </w:p>
        </w:tc>
        <w:tc>
          <w:tcPr>
            <w:tcW w:w="0" w:type="auto"/>
            <w:vAlign w:val="center"/>
          </w:tcPr>
          <w:p w:rsidR="00646DD0" w:rsidRPr="00C54A20" w:rsidRDefault="002C6862" w:rsidP="00646DD0">
            <w:pPr>
              <w:autoSpaceDE w:val="0"/>
              <w:autoSpaceDN w:val="0"/>
              <w:jc w:val="center"/>
              <w:rPr>
                <w:sz w:val="26"/>
                <w:szCs w:val="26"/>
              </w:rPr>
            </w:pPr>
            <w:r w:rsidRPr="00C54A20">
              <w:rPr>
                <w:sz w:val="26"/>
                <w:szCs w:val="26"/>
              </w:rPr>
              <w:t>0,</w:t>
            </w:r>
            <w:r w:rsidR="00356E83">
              <w:rPr>
                <w:sz w:val="26"/>
                <w:szCs w:val="26"/>
              </w:rPr>
              <w:t>3</w:t>
            </w:r>
            <w:r w:rsidRPr="00C54A20">
              <w:rPr>
                <w:sz w:val="26"/>
                <w:szCs w:val="26"/>
              </w:rPr>
              <w:t>33</w:t>
            </w:r>
          </w:p>
        </w:tc>
        <w:tc>
          <w:tcPr>
            <w:tcW w:w="0" w:type="auto"/>
            <w:vAlign w:val="center"/>
          </w:tcPr>
          <w:p w:rsidR="00646DD0" w:rsidRPr="00C54A20" w:rsidRDefault="002C6862" w:rsidP="00646DD0">
            <w:pPr>
              <w:autoSpaceDE w:val="0"/>
              <w:autoSpaceDN w:val="0"/>
              <w:jc w:val="center"/>
              <w:rPr>
                <w:sz w:val="26"/>
                <w:szCs w:val="26"/>
              </w:rPr>
            </w:pPr>
            <w:r w:rsidRPr="00C54A20">
              <w:rPr>
                <w:sz w:val="26"/>
                <w:szCs w:val="26"/>
              </w:rPr>
              <w:t>0,</w:t>
            </w:r>
            <w:r w:rsidR="00356E83">
              <w:rPr>
                <w:sz w:val="26"/>
                <w:szCs w:val="26"/>
              </w:rPr>
              <w:t>3</w:t>
            </w:r>
            <w:r w:rsidRPr="00C54A20">
              <w:rPr>
                <w:sz w:val="26"/>
                <w:szCs w:val="26"/>
              </w:rPr>
              <w:t>33</w:t>
            </w:r>
          </w:p>
        </w:tc>
        <w:tc>
          <w:tcPr>
            <w:tcW w:w="0" w:type="auto"/>
            <w:vAlign w:val="center"/>
          </w:tcPr>
          <w:p w:rsidR="00646DD0" w:rsidRPr="00C54A20" w:rsidRDefault="002C6862" w:rsidP="00646DD0">
            <w:pPr>
              <w:autoSpaceDE w:val="0"/>
              <w:autoSpaceDN w:val="0"/>
              <w:jc w:val="center"/>
              <w:rPr>
                <w:sz w:val="26"/>
                <w:szCs w:val="26"/>
              </w:rPr>
            </w:pPr>
            <w:r w:rsidRPr="00C54A20">
              <w:rPr>
                <w:sz w:val="26"/>
                <w:szCs w:val="26"/>
              </w:rPr>
              <w:t>0,</w:t>
            </w:r>
            <w:r w:rsidR="00356E83">
              <w:rPr>
                <w:sz w:val="26"/>
                <w:szCs w:val="26"/>
              </w:rPr>
              <w:t>3</w:t>
            </w:r>
            <w:r w:rsidRPr="00C54A20">
              <w:rPr>
                <w:sz w:val="26"/>
                <w:szCs w:val="26"/>
              </w:rPr>
              <w:t>33</w:t>
            </w:r>
          </w:p>
        </w:tc>
      </w:tr>
      <w:tr w:rsidR="00EB1F5D" w:rsidRPr="00C54A20" w:rsidTr="00784D72">
        <w:tc>
          <w:tcPr>
            <w:tcW w:w="0" w:type="auto"/>
          </w:tcPr>
          <w:p w:rsidR="00646DD0" w:rsidRPr="00C54A20" w:rsidRDefault="00646DD0" w:rsidP="00646DD0">
            <w:pPr>
              <w:pStyle w:val="ConsPlusNormal0"/>
              <w:widowControl/>
              <w:ind w:firstLine="0"/>
              <w:jc w:val="both"/>
              <w:rPr>
                <w:rFonts w:ascii="Times New Roman" w:hAnsi="Times New Roman" w:cs="Times New Roman"/>
                <w:sz w:val="26"/>
                <w:szCs w:val="26"/>
              </w:rPr>
            </w:pPr>
            <w:r w:rsidRPr="00C54A20">
              <w:rPr>
                <w:rFonts w:ascii="Times New Roman" w:hAnsi="Times New Roman" w:cs="Times New Roman"/>
                <w:sz w:val="26"/>
                <w:szCs w:val="26"/>
              </w:rPr>
              <w:t xml:space="preserve">кот. </w:t>
            </w:r>
            <w:r w:rsidR="002C6862" w:rsidRPr="00C54A20">
              <w:rPr>
                <w:rFonts w:ascii="Times New Roman" w:hAnsi="Times New Roman" w:cs="Times New Roman"/>
                <w:sz w:val="26"/>
                <w:szCs w:val="26"/>
              </w:rPr>
              <w:t>в</w:t>
            </w:r>
            <w:r w:rsidRPr="00C54A20">
              <w:rPr>
                <w:rFonts w:ascii="Times New Roman" w:hAnsi="Times New Roman" w:cs="Times New Roman"/>
                <w:sz w:val="26"/>
                <w:szCs w:val="26"/>
              </w:rPr>
              <w:t xml:space="preserve"> с.Николо-Жупань</w:t>
            </w:r>
          </w:p>
        </w:tc>
        <w:tc>
          <w:tcPr>
            <w:tcW w:w="0" w:type="auto"/>
            <w:vAlign w:val="center"/>
          </w:tcPr>
          <w:p w:rsidR="00646DD0" w:rsidRPr="00C54A20" w:rsidRDefault="002C6862" w:rsidP="00646DD0">
            <w:pPr>
              <w:autoSpaceDE w:val="0"/>
              <w:autoSpaceDN w:val="0"/>
              <w:jc w:val="center"/>
              <w:rPr>
                <w:sz w:val="26"/>
                <w:szCs w:val="26"/>
              </w:rPr>
            </w:pPr>
            <w:r w:rsidRPr="00C54A20">
              <w:rPr>
                <w:sz w:val="26"/>
                <w:szCs w:val="26"/>
              </w:rPr>
              <w:t>1,</w:t>
            </w:r>
            <w:r w:rsidR="00D9089C" w:rsidRPr="00C54A20">
              <w:rPr>
                <w:sz w:val="26"/>
                <w:szCs w:val="26"/>
              </w:rPr>
              <w:t>1</w:t>
            </w:r>
          </w:p>
        </w:tc>
        <w:tc>
          <w:tcPr>
            <w:tcW w:w="0" w:type="auto"/>
            <w:vAlign w:val="center"/>
          </w:tcPr>
          <w:p w:rsidR="00646DD0" w:rsidRPr="00C54A20" w:rsidRDefault="002C6862" w:rsidP="00646DD0">
            <w:pPr>
              <w:autoSpaceDE w:val="0"/>
              <w:autoSpaceDN w:val="0"/>
              <w:jc w:val="center"/>
              <w:rPr>
                <w:sz w:val="26"/>
                <w:szCs w:val="26"/>
              </w:rPr>
            </w:pPr>
            <w:r w:rsidRPr="00C54A20">
              <w:rPr>
                <w:sz w:val="26"/>
                <w:szCs w:val="26"/>
              </w:rPr>
              <w:t>1,</w:t>
            </w:r>
            <w:r w:rsidR="00D9089C" w:rsidRPr="00C54A20">
              <w:rPr>
                <w:sz w:val="26"/>
                <w:szCs w:val="26"/>
              </w:rPr>
              <w:t>1</w:t>
            </w:r>
          </w:p>
        </w:tc>
        <w:tc>
          <w:tcPr>
            <w:tcW w:w="0" w:type="auto"/>
            <w:vAlign w:val="center"/>
          </w:tcPr>
          <w:p w:rsidR="00646DD0" w:rsidRPr="00C54A20" w:rsidRDefault="002C6862" w:rsidP="00646DD0">
            <w:pPr>
              <w:autoSpaceDE w:val="0"/>
              <w:autoSpaceDN w:val="0"/>
              <w:jc w:val="center"/>
              <w:rPr>
                <w:sz w:val="26"/>
                <w:szCs w:val="26"/>
              </w:rPr>
            </w:pPr>
            <w:r w:rsidRPr="00C54A20">
              <w:rPr>
                <w:sz w:val="26"/>
                <w:szCs w:val="26"/>
              </w:rPr>
              <w:t>1,</w:t>
            </w:r>
            <w:r w:rsidR="00D9089C" w:rsidRPr="00C54A20">
              <w:rPr>
                <w:sz w:val="26"/>
                <w:szCs w:val="26"/>
              </w:rPr>
              <w:t>1</w:t>
            </w:r>
          </w:p>
        </w:tc>
        <w:tc>
          <w:tcPr>
            <w:tcW w:w="0" w:type="auto"/>
            <w:vAlign w:val="center"/>
          </w:tcPr>
          <w:p w:rsidR="00646DD0" w:rsidRPr="00C54A20" w:rsidRDefault="002C6862" w:rsidP="00646DD0">
            <w:pPr>
              <w:autoSpaceDE w:val="0"/>
              <w:autoSpaceDN w:val="0"/>
              <w:jc w:val="center"/>
              <w:rPr>
                <w:sz w:val="26"/>
                <w:szCs w:val="26"/>
              </w:rPr>
            </w:pPr>
            <w:r w:rsidRPr="00C54A20">
              <w:rPr>
                <w:sz w:val="26"/>
                <w:szCs w:val="26"/>
              </w:rPr>
              <w:t>1,</w:t>
            </w:r>
            <w:r w:rsidR="00D9089C" w:rsidRPr="00C54A20">
              <w:rPr>
                <w:sz w:val="26"/>
                <w:szCs w:val="26"/>
              </w:rPr>
              <w:t>1</w:t>
            </w:r>
          </w:p>
        </w:tc>
        <w:tc>
          <w:tcPr>
            <w:tcW w:w="0" w:type="auto"/>
            <w:vAlign w:val="center"/>
          </w:tcPr>
          <w:p w:rsidR="00646DD0" w:rsidRPr="00C54A20" w:rsidRDefault="00D9089C" w:rsidP="00646DD0">
            <w:pPr>
              <w:autoSpaceDE w:val="0"/>
              <w:autoSpaceDN w:val="0"/>
              <w:jc w:val="center"/>
              <w:rPr>
                <w:sz w:val="26"/>
                <w:szCs w:val="26"/>
              </w:rPr>
            </w:pPr>
            <w:r w:rsidRPr="00C54A20">
              <w:rPr>
                <w:sz w:val="26"/>
                <w:szCs w:val="26"/>
              </w:rPr>
              <w:t>1,1</w:t>
            </w:r>
          </w:p>
        </w:tc>
        <w:tc>
          <w:tcPr>
            <w:tcW w:w="0" w:type="auto"/>
            <w:vAlign w:val="center"/>
          </w:tcPr>
          <w:p w:rsidR="00646DD0" w:rsidRPr="00C54A20" w:rsidRDefault="00D9089C" w:rsidP="00646DD0">
            <w:pPr>
              <w:autoSpaceDE w:val="0"/>
              <w:autoSpaceDN w:val="0"/>
              <w:jc w:val="center"/>
              <w:rPr>
                <w:sz w:val="26"/>
                <w:szCs w:val="26"/>
              </w:rPr>
            </w:pPr>
            <w:r w:rsidRPr="00C54A20">
              <w:rPr>
                <w:sz w:val="26"/>
                <w:szCs w:val="26"/>
              </w:rPr>
              <w:t>1,1</w:t>
            </w:r>
          </w:p>
        </w:tc>
        <w:tc>
          <w:tcPr>
            <w:tcW w:w="0" w:type="auto"/>
            <w:vAlign w:val="center"/>
          </w:tcPr>
          <w:p w:rsidR="00646DD0" w:rsidRPr="00C54A20" w:rsidRDefault="00D9089C" w:rsidP="00646DD0">
            <w:pPr>
              <w:autoSpaceDE w:val="0"/>
              <w:autoSpaceDN w:val="0"/>
              <w:jc w:val="center"/>
              <w:rPr>
                <w:sz w:val="26"/>
                <w:szCs w:val="26"/>
              </w:rPr>
            </w:pPr>
            <w:r w:rsidRPr="00C54A20">
              <w:rPr>
                <w:sz w:val="26"/>
                <w:szCs w:val="26"/>
              </w:rPr>
              <w:t>1,1</w:t>
            </w:r>
          </w:p>
        </w:tc>
      </w:tr>
      <w:tr w:rsidR="00EB1F5D" w:rsidRPr="00C54A20" w:rsidTr="00784D72">
        <w:tc>
          <w:tcPr>
            <w:tcW w:w="0" w:type="auto"/>
          </w:tcPr>
          <w:p w:rsidR="00646DD0" w:rsidRPr="00C54A20" w:rsidRDefault="00646DD0" w:rsidP="00646DD0">
            <w:pPr>
              <w:pStyle w:val="ConsPlusNormal0"/>
              <w:widowControl/>
              <w:ind w:firstLine="0"/>
              <w:jc w:val="both"/>
              <w:rPr>
                <w:rFonts w:ascii="Times New Roman" w:hAnsi="Times New Roman" w:cs="Times New Roman"/>
                <w:sz w:val="26"/>
                <w:szCs w:val="26"/>
              </w:rPr>
            </w:pPr>
            <w:r w:rsidRPr="00C54A20">
              <w:rPr>
                <w:rFonts w:ascii="Times New Roman" w:hAnsi="Times New Roman" w:cs="Times New Roman"/>
                <w:sz w:val="26"/>
                <w:szCs w:val="26"/>
              </w:rPr>
              <w:t>кот. МКОУ «Стрелецкая ООШ»</w:t>
            </w:r>
          </w:p>
        </w:tc>
        <w:tc>
          <w:tcPr>
            <w:tcW w:w="0" w:type="auto"/>
            <w:vAlign w:val="center"/>
          </w:tcPr>
          <w:p w:rsidR="00646DD0" w:rsidRPr="00C54A20" w:rsidRDefault="002C6862" w:rsidP="00646DD0">
            <w:pPr>
              <w:autoSpaceDE w:val="0"/>
              <w:autoSpaceDN w:val="0"/>
              <w:jc w:val="center"/>
              <w:rPr>
                <w:sz w:val="26"/>
                <w:szCs w:val="26"/>
              </w:rPr>
            </w:pPr>
            <w:r w:rsidRPr="00C54A20">
              <w:rPr>
                <w:sz w:val="26"/>
                <w:szCs w:val="26"/>
              </w:rPr>
              <w:t>0,133</w:t>
            </w:r>
          </w:p>
        </w:tc>
        <w:tc>
          <w:tcPr>
            <w:tcW w:w="0" w:type="auto"/>
            <w:vAlign w:val="center"/>
          </w:tcPr>
          <w:p w:rsidR="00646DD0" w:rsidRPr="00C54A20" w:rsidRDefault="002C6862" w:rsidP="00646DD0">
            <w:pPr>
              <w:autoSpaceDE w:val="0"/>
              <w:autoSpaceDN w:val="0"/>
              <w:jc w:val="center"/>
              <w:rPr>
                <w:sz w:val="26"/>
                <w:szCs w:val="26"/>
              </w:rPr>
            </w:pPr>
            <w:r w:rsidRPr="00C54A20">
              <w:rPr>
                <w:sz w:val="26"/>
                <w:szCs w:val="26"/>
              </w:rPr>
              <w:t>0,133</w:t>
            </w:r>
          </w:p>
        </w:tc>
        <w:tc>
          <w:tcPr>
            <w:tcW w:w="0" w:type="auto"/>
            <w:vAlign w:val="center"/>
          </w:tcPr>
          <w:p w:rsidR="00646DD0" w:rsidRPr="00C54A20" w:rsidRDefault="002C6862" w:rsidP="00646DD0">
            <w:pPr>
              <w:autoSpaceDE w:val="0"/>
              <w:autoSpaceDN w:val="0"/>
              <w:jc w:val="center"/>
              <w:rPr>
                <w:sz w:val="26"/>
                <w:szCs w:val="26"/>
              </w:rPr>
            </w:pPr>
            <w:r w:rsidRPr="00C54A20">
              <w:rPr>
                <w:sz w:val="26"/>
                <w:szCs w:val="26"/>
              </w:rPr>
              <w:t>0,133</w:t>
            </w:r>
          </w:p>
        </w:tc>
        <w:tc>
          <w:tcPr>
            <w:tcW w:w="0" w:type="auto"/>
            <w:vAlign w:val="center"/>
          </w:tcPr>
          <w:p w:rsidR="00646DD0" w:rsidRPr="00C54A20" w:rsidRDefault="002C6862" w:rsidP="00646DD0">
            <w:pPr>
              <w:autoSpaceDE w:val="0"/>
              <w:autoSpaceDN w:val="0"/>
              <w:jc w:val="center"/>
              <w:rPr>
                <w:sz w:val="26"/>
                <w:szCs w:val="26"/>
              </w:rPr>
            </w:pPr>
            <w:r w:rsidRPr="00C54A20">
              <w:rPr>
                <w:sz w:val="26"/>
                <w:szCs w:val="26"/>
              </w:rPr>
              <w:t>0,133</w:t>
            </w:r>
          </w:p>
        </w:tc>
        <w:tc>
          <w:tcPr>
            <w:tcW w:w="0" w:type="auto"/>
            <w:vAlign w:val="center"/>
          </w:tcPr>
          <w:p w:rsidR="00646DD0" w:rsidRPr="00C54A20" w:rsidRDefault="002C6862" w:rsidP="00646DD0">
            <w:pPr>
              <w:autoSpaceDE w:val="0"/>
              <w:autoSpaceDN w:val="0"/>
              <w:jc w:val="center"/>
              <w:rPr>
                <w:sz w:val="26"/>
                <w:szCs w:val="26"/>
              </w:rPr>
            </w:pPr>
            <w:r w:rsidRPr="00C54A20">
              <w:rPr>
                <w:sz w:val="26"/>
                <w:szCs w:val="26"/>
              </w:rPr>
              <w:t>0,133</w:t>
            </w:r>
          </w:p>
        </w:tc>
        <w:tc>
          <w:tcPr>
            <w:tcW w:w="0" w:type="auto"/>
            <w:vAlign w:val="center"/>
          </w:tcPr>
          <w:p w:rsidR="00646DD0" w:rsidRPr="00C54A20" w:rsidRDefault="002C6862" w:rsidP="00646DD0">
            <w:pPr>
              <w:autoSpaceDE w:val="0"/>
              <w:autoSpaceDN w:val="0"/>
              <w:jc w:val="center"/>
              <w:rPr>
                <w:sz w:val="26"/>
                <w:szCs w:val="26"/>
              </w:rPr>
            </w:pPr>
            <w:r w:rsidRPr="00C54A20">
              <w:rPr>
                <w:sz w:val="26"/>
                <w:szCs w:val="26"/>
              </w:rPr>
              <w:t>0,133</w:t>
            </w:r>
          </w:p>
        </w:tc>
        <w:tc>
          <w:tcPr>
            <w:tcW w:w="0" w:type="auto"/>
            <w:vAlign w:val="center"/>
          </w:tcPr>
          <w:p w:rsidR="00646DD0" w:rsidRPr="00C54A20" w:rsidRDefault="002C6862" w:rsidP="00646DD0">
            <w:pPr>
              <w:autoSpaceDE w:val="0"/>
              <w:autoSpaceDN w:val="0"/>
              <w:jc w:val="center"/>
              <w:rPr>
                <w:sz w:val="26"/>
                <w:szCs w:val="26"/>
              </w:rPr>
            </w:pPr>
            <w:r w:rsidRPr="00C54A20">
              <w:rPr>
                <w:sz w:val="26"/>
                <w:szCs w:val="26"/>
              </w:rPr>
              <w:t>0,133</w:t>
            </w:r>
          </w:p>
        </w:tc>
      </w:tr>
    </w:tbl>
    <w:p w:rsidR="00807D27" w:rsidRPr="00C54A20" w:rsidRDefault="00807D27" w:rsidP="00807D27">
      <w:pPr>
        <w:jc w:val="center"/>
        <w:rPr>
          <w:b/>
        </w:rPr>
      </w:pPr>
    </w:p>
    <w:p w:rsidR="00807D27" w:rsidRPr="00C54A20" w:rsidRDefault="00807D27" w:rsidP="00807D27">
      <w:pPr>
        <w:pStyle w:val="1"/>
        <w:jc w:val="both"/>
        <w:rPr>
          <w:b/>
          <w:bCs/>
          <w:szCs w:val="28"/>
        </w:rPr>
      </w:pPr>
      <w:bookmarkStart w:id="2" w:name="_Toc293771798"/>
      <w:r w:rsidRPr="00C54A20">
        <w:rPr>
          <w:b/>
          <w:bCs/>
          <w:szCs w:val="28"/>
        </w:rPr>
        <w:t>Раздел 2.  Существующие и перспективные балансы располагаемой тепловой мощности источников тепловой энергии и тепловой нагрузки потребителей</w:t>
      </w:r>
      <w:bookmarkEnd w:id="2"/>
    </w:p>
    <w:p w:rsidR="00F158A2" w:rsidRPr="00C54A20" w:rsidRDefault="00F158A2" w:rsidP="00807D27">
      <w:pPr>
        <w:pStyle w:val="ConsPlusNormal0"/>
        <w:widowControl/>
        <w:ind w:firstLine="540"/>
        <w:jc w:val="both"/>
        <w:rPr>
          <w:rStyle w:val="30"/>
          <w:rFonts w:ascii="Times New Roman" w:hAnsi="Times New Roman" w:cs="Times New Roman"/>
          <w:color w:val="auto"/>
          <w:sz w:val="28"/>
          <w:szCs w:val="28"/>
        </w:rPr>
      </w:pPr>
      <w:bookmarkStart w:id="3" w:name="_Toc293771800"/>
    </w:p>
    <w:p w:rsidR="00807D27" w:rsidRPr="00EB1F5D" w:rsidRDefault="00807D27" w:rsidP="00807D27">
      <w:pPr>
        <w:pStyle w:val="ConsPlusNormal0"/>
        <w:widowControl/>
        <w:ind w:firstLine="540"/>
        <w:jc w:val="both"/>
        <w:rPr>
          <w:rStyle w:val="30"/>
          <w:rFonts w:ascii="Times New Roman" w:hAnsi="Times New Roman" w:cs="Times New Roman"/>
          <w:color w:val="auto"/>
          <w:sz w:val="28"/>
          <w:szCs w:val="28"/>
        </w:rPr>
      </w:pPr>
      <w:r w:rsidRPr="00EB1F5D">
        <w:rPr>
          <w:rStyle w:val="30"/>
          <w:rFonts w:ascii="Times New Roman" w:hAnsi="Times New Roman" w:cs="Times New Roman"/>
          <w:color w:val="auto"/>
          <w:sz w:val="28"/>
          <w:szCs w:val="28"/>
        </w:rPr>
        <w:t>2.1. Описание существующих и перспективных зон действия систем теплоснабжения и источников тепловой энергии</w:t>
      </w:r>
      <w:bookmarkEnd w:id="3"/>
      <w:r w:rsidRPr="00EB1F5D">
        <w:rPr>
          <w:rStyle w:val="30"/>
          <w:rFonts w:ascii="Times New Roman" w:hAnsi="Times New Roman" w:cs="Times New Roman"/>
          <w:color w:val="auto"/>
          <w:sz w:val="28"/>
          <w:szCs w:val="28"/>
        </w:rPr>
        <w:t>;</w:t>
      </w:r>
    </w:p>
    <w:p w:rsidR="00807D27" w:rsidRPr="00C54A20" w:rsidRDefault="00807D27" w:rsidP="00807D27">
      <w:pPr>
        <w:pStyle w:val="ConsPlusNormal0"/>
        <w:widowControl/>
        <w:ind w:firstLine="540"/>
        <w:jc w:val="both"/>
        <w:rPr>
          <w:rFonts w:ascii="Times New Roman" w:hAnsi="Times New Roman" w:cs="Times New Roman"/>
          <w:sz w:val="28"/>
          <w:szCs w:val="28"/>
        </w:rPr>
      </w:pPr>
      <w:r w:rsidRPr="00C54A20">
        <w:rPr>
          <w:rFonts w:ascii="Times New Roman" w:hAnsi="Times New Roman" w:cs="Times New Roman"/>
          <w:sz w:val="28"/>
          <w:szCs w:val="28"/>
        </w:rPr>
        <w:t>Существующими зонами действия теплоисточников котельных является часть  сельского поселения, так как индивидуальная жилая застройка, часть социальных и прочих потребителей оборудованы автономными газовыми теплогенераторами, негазифицированная застройка – печами на твердом топливе.</w:t>
      </w:r>
    </w:p>
    <w:p w:rsidR="00807D27" w:rsidRPr="00C54A20" w:rsidRDefault="00807D27" w:rsidP="00807D27">
      <w:pPr>
        <w:pStyle w:val="ConsPlusNormal0"/>
        <w:widowControl/>
        <w:ind w:firstLine="540"/>
        <w:jc w:val="both"/>
        <w:rPr>
          <w:rFonts w:ascii="Times New Roman" w:hAnsi="Times New Roman" w:cs="Times New Roman"/>
          <w:sz w:val="28"/>
          <w:szCs w:val="28"/>
        </w:rPr>
      </w:pPr>
      <w:r w:rsidRPr="00C54A20">
        <w:rPr>
          <w:rFonts w:ascii="Times New Roman" w:hAnsi="Times New Roman" w:cs="Times New Roman"/>
          <w:sz w:val="28"/>
          <w:szCs w:val="28"/>
        </w:rPr>
        <w:t>Централизованное горячее водоснабжение на территории сельского поселения отсутствует.  Для горячего водоснабжение потребителями используются проточные газовые водонагреватели и электрические водонагреватели.</w:t>
      </w:r>
    </w:p>
    <w:p w:rsidR="00807D27" w:rsidRPr="00C54A20" w:rsidRDefault="00807D27" w:rsidP="00807D27">
      <w:pPr>
        <w:pStyle w:val="ConsPlusNormal0"/>
        <w:widowControl/>
        <w:ind w:firstLine="540"/>
        <w:jc w:val="both"/>
        <w:rPr>
          <w:rFonts w:ascii="Times New Roman" w:hAnsi="Times New Roman" w:cs="Times New Roman"/>
          <w:sz w:val="28"/>
          <w:szCs w:val="28"/>
        </w:rPr>
      </w:pPr>
      <w:r w:rsidRPr="00C54A20">
        <w:rPr>
          <w:rFonts w:ascii="Times New Roman" w:hAnsi="Times New Roman" w:cs="Times New Roman"/>
          <w:sz w:val="28"/>
          <w:szCs w:val="28"/>
        </w:rPr>
        <w:t>Основная застройка поселка осуществлялась одно- и двухэтажными зданиями, не  возводились пяти и четырех этажные здания из панелей.</w:t>
      </w:r>
    </w:p>
    <w:p w:rsidR="00905C20" w:rsidRPr="00C54A20" w:rsidRDefault="00905C20" w:rsidP="00807D27">
      <w:pPr>
        <w:pStyle w:val="ConsPlusNormal0"/>
        <w:widowControl/>
        <w:ind w:firstLine="540"/>
        <w:jc w:val="both"/>
        <w:rPr>
          <w:rFonts w:ascii="Times New Roman" w:hAnsi="Times New Roman" w:cs="Times New Roman"/>
          <w:sz w:val="28"/>
          <w:szCs w:val="28"/>
        </w:rPr>
      </w:pPr>
      <w:r w:rsidRPr="00C54A20">
        <w:rPr>
          <w:rFonts w:ascii="Times New Roman" w:hAnsi="Times New Roman" w:cs="Times New Roman"/>
          <w:sz w:val="28"/>
          <w:szCs w:val="28"/>
        </w:rPr>
        <w:t>В п. Стрелецкий имеются 5 МКД (2- 8кв. ж.д. и 3 – 16 кв. ж.д.),</w:t>
      </w:r>
      <w:r w:rsidR="00C046E8">
        <w:rPr>
          <w:rFonts w:ascii="Times New Roman" w:hAnsi="Times New Roman" w:cs="Times New Roman"/>
          <w:sz w:val="28"/>
          <w:szCs w:val="28"/>
        </w:rPr>
        <w:t xml:space="preserve"> в с. Николо-Жупань 2 МКД (1 8кв, 2-16кв.), в с. Сомово 2 МКД (1 – 8кв., 2- 16 кв.), </w:t>
      </w:r>
      <w:r w:rsidR="00807D27" w:rsidRPr="00C54A20">
        <w:rPr>
          <w:rFonts w:ascii="Times New Roman" w:hAnsi="Times New Roman" w:cs="Times New Roman"/>
          <w:sz w:val="28"/>
          <w:szCs w:val="28"/>
        </w:rPr>
        <w:t>которые отапливаются от</w:t>
      </w:r>
      <w:r w:rsidRPr="00C54A20">
        <w:rPr>
          <w:rFonts w:ascii="Times New Roman" w:hAnsi="Times New Roman" w:cs="Times New Roman"/>
          <w:sz w:val="28"/>
          <w:szCs w:val="28"/>
        </w:rPr>
        <w:t xml:space="preserve"> индивидуальных источников теплоснабжения (АОГВ).</w:t>
      </w:r>
    </w:p>
    <w:p w:rsidR="00905C20" w:rsidRPr="00C54A20" w:rsidRDefault="00905C20" w:rsidP="00807D27">
      <w:pPr>
        <w:pStyle w:val="ConsPlusNormal0"/>
        <w:widowControl/>
        <w:ind w:firstLine="540"/>
        <w:jc w:val="both"/>
        <w:rPr>
          <w:rFonts w:ascii="Times New Roman" w:hAnsi="Times New Roman" w:cs="Times New Roman"/>
          <w:sz w:val="28"/>
          <w:szCs w:val="28"/>
        </w:rPr>
      </w:pPr>
      <w:r w:rsidRPr="00C54A20">
        <w:rPr>
          <w:rFonts w:ascii="Times New Roman" w:hAnsi="Times New Roman" w:cs="Times New Roman"/>
          <w:sz w:val="28"/>
          <w:szCs w:val="28"/>
        </w:rPr>
        <w:t>МКД,</w:t>
      </w:r>
      <w:r w:rsidR="0001687B" w:rsidRPr="00C54A20">
        <w:rPr>
          <w:rFonts w:ascii="Times New Roman" w:hAnsi="Times New Roman" w:cs="Times New Roman"/>
          <w:sz w:val="28"/>
          <w:szCs w:val="28"/>
        </w:rPr>
        <w:t xml:space="preserve"> имеющие централизованное отопление – отсутствуют.</w:t>
      </w:r>
    </w:p>
    <w:p w:rsidR="00807D27" w:rsidRPr="00C54A20" w:rsidRDefault="00807D27" w:rsidP="00905C20">
      <w:pPr>
        <w:pStyle w:val="ConsPlusNormal0"/>
        <w:widowControl/>
        <w:ind w:firstLine="540"/>
        <w:jc w:val="both"/>
        <w:rPr>
          <w:u w:val="single"/>
        </w:rPr>
      </w:pPr>
      <w:r w:rsidRPr="00C54A20">
        <w:rPr>
          <w:rFonts w:ascii="Times New Roman" w:hAnsi="Times New Roman" w:cs="Times New Roman"/>
          <w:sz w:val="28"/>
          <w:szCs w:val="28"/>
        </w:rPr>
        <w:t xml:space="preserve"> </w:t>
      </w:r>
    </w:p>
    <w:p w:rsidR="00807D27" w:rsidRPr="00C54A20" w:rsidRDefault="00807D27" w:rsidP="00807D27">
      <w:pPr>
        <w:ind w:left="568"/>
        <w:rPr>
          <w:u w:val="single"/>
        </w:rPr>
      </w:pPr>
      <w:r w:rsidRPr="00C54A20">
        <w:rPr>
          <w:u w:val="single"/>
        </w:rPr>
        <w:t>Существующая система теплоснабжения сельского поселения:</w:t>
      </w:r>
    </w:p>
    <w:p w:rsidR="00807D27" w:rsidRPr="00C54A20" w:rsidRDefault="00807D27" w:rsidP="00807D27">
      <w:pPr>
        <w:ind w:firstLine="709"/>
      </w:pPr>
      <w:r w:rsidRPr="00C54A20">
        <w:t>Система теплоснабжения включает в себя: источники тепла, тепловые сети и системы теплопотребления.</w:t>
      </w:r>
    </w:p>
    <w:p w:rsidR="00807D27" w:rsidRPr="00C54A20" w:rsidRDefault="00807D27" w:rsidP="00807D27">
      <w:pPr>
        <w:ind w:firstLine="709"/>
        <w:jc w:val="both"/>
        <w:rPr>
          <w:bCs/>
        </w:rPr>
      </w:pPr>
    </w:p>
    <w:p w:rsidR="00807D27" w:rsidRPr="00C54A20" w:rsidRDefault="00807D27" w:rsidP="00807D27">
      <w:pPr>
        <w:rPr>
          <w:b/>
        </w:rPr>
      </w:pPr>
      <w:r w:rsidRPr="00C54A20">
        <w:rPr>
          <w:b/>
        </w:rPr>
        <w:t xml:space="preserve">   Основные   цели и задачи   схемы теплоснабжения:</w:t>
      </w:r>
    </w:p>
    <w:p w:rsidR="00807D27" w:rsidRPr="00C54A20" w:rsidRDefault="00807D27" w:rsidP="00807D27">
      <w:pPr>
        <w:autoSpaceDN w:val="0"/>
        <w:ind w:firstLine="709"/>
        <w:jc w:val="both"/>
      </w:pPr>
      <w:r w:rsidRPr="00C54A20">
        <w:t>- определить возможность подключения к сетям теплоснабжения объекта капитального строительства и организации, обязанной при наличии технической возможности произвести такое подключение;</w:t>
      </w:r>
    </w:p>
    <w:p w:rsidR="00807D27" w:rsidRPr="00C54A20" w:rsidRDefault="00807D27" w:rsidP="00807D27">
      <w:pPr>
        <w:autoSpaceDN w:val="0"/>
        <w:ind w:firstLine="709"/>
        <w:jc w:val="both"/>
      </w:pPr>
      <w:r w:rsidRPr="00C54A20">
        <w:t>- повышение надежности работы систем теплоснабжения в соответствии</w:t>
      </w:r>
      <w:r w:rsidRPr="00C54A20">
        <w:br/>
        <w:t>с нормативными требованиями;</w:t>
      </w:r>
    </w:p>
    <w:p w:rsidR="00807D27" w:rsidRPr="00C54A20" w:rsidRDefault="00807D27" w:rsidP="00807D27">
      <w:pPr>
        <w:autoSpaceDN w:val="0"/>
        <w:ind w:firstLine="709"/>
        <w:jc w:val="both"/>
      </w:pPr>
      <w:r w:rsidRPr="00C54A20">
        <w:t>- минимизация затрат на теплоснабжение в расчете на каждого потребителя в долгосрочной перспективе;</w:t>
      </w:r>
    </w:p>
    <w:p w:rsidR="00807D27" w:rsidRPr="00C54A20" w:rsidRDefault="00807D27" w:rsidP="00807D27">
      <w:pPr>
        <w:autoSpaceDN w:val="0"/>
        <w:ind w:firstLine="709"/>
        <w:jc w:val="both"/>
      </w:pPr>
      <w:r w:rsidRPr="00C54A20">
        <w:t xml:space="preserve">- обеспечение жителей муниципального образования сельского поселения  </w:t>
      </w:r>
      <w:r w:rsidR="00905C20" w:rsidRPr="00C54A20">
        <w:t>Южно</w:t>
      </w:r>
      <w:r w:rsidRPr="00C54A20">
        <w:t>-Одоевское Одоевского муниципального района тепловой энергией;</w:t>
      </w:r>
    </w:p>
    <w:p w:rsidR="00807D27" w:rsidRPr="00C54A20" w:rsidRDefault="00807D27" w:rsidP="00807D27">
      <w:pPr>
        <w:autoSpaceDN w:val="0"/>
        <w:ind w:firstLine="709"/>
        <w:jc w:val="both"/>
        <w:rPr>
          <w:bCs/>
        </w:rPr>
      </w:pPr>
      <w:r w:rsidRPr="00C54A20">
        <w:t>- улучшение качества жизни за последнее десятилетие обусловливает необходимость соответствующего развития коммунальной инфраструктуры  существующих объектов.</w:t>
      </w:r>
    </w:p>
    <w:p w:rsidR="00E96A0A" w:rsidRPr="00C54A20" w:rsidRDefault="00E96A0A" w:rsidP="00AE1934">
      <w:pPr>
        <w:jc w:val="both"/>
        <w:rPr>
          <w:bCs/>
        </w:rPr>
      </w:pPr>
    </w:p>
    <w:p w:rsidR="00202809" w:rsidRPr="00C54A20" w:rsidRDefault="00202809" w:rsidP="00202809">
      <w:pPr>
        <w:jc w:val="center"/>
        <w:rPr>
          <w:rFonts w:ascii="Verdana" w:hAnsi="Verdana"/>
          <w:sz w:val="19"/>
          <w:szCs w:val="19"/>
        </w:rPr>
      </w:pPr>
    </w:p>
    <w:p w:rsidR="00202809" w:rsidRPr="009A3C43" w:rsidRDefault="008F3E67" w:rsidP="00202809">
      <w:pPr>
        <w:ind w:left="-993"/>
        <w:jc w:val="center"/>
        <w:rPr>
          <w:rFonts w:ascii="Verdana" w:hAnsi="Verdana"/>
          <w:sz w:val="19"/>
          <w:szCs w:val="19"/>
        </w:rPr>
      </w:pPr>
      <w:r>
        <w:rPr>
          <w:rFonts w:ascii="Verdana" w:hAnsi="Verdana"/>
          <w:sz w:val="19"/>
          <w:szCs w:val="19"/>
        </w:rPr>
        <w:t>Графическая часть</w:t>
      </w:r>
    </w:p>
    <w:p w:rsidR="00E96A0A" w:rsidRPr="00FE1AC2" w:rsidRDefault="00202809" w:rsidP="00FE1AC2">
      <w:pPr>
        <w:ind w:left="-993"/>
        <w:jc w:val="center"/>
        <w:rPr>
          <w:rFonts w:ascii="Verdana" w:hAnsi="Verdana"/>
          <w:color w:val="052635"/>
          <w:sz w:val="19"/>
          <w:szCs w:val="19"/>
        </w:rPr>
        <w:sectPr w:rsidR="00E96A0A" w:rsidRPr="00FE1AC2" w:rsidSect="00EB1F5D">
          <w:headerReference w:type="default" r:id="rId8"/>
          <w:pgSz w:w="11907" w:h="16840" w:code="9"/>
          <w:pgMar w:top="1134" w:right="851" w:bottom="1134" w:left="1701" w:header="720" w:footer="720" w:gutter="0"/>
          <w:cols w:space="720"/>
          <w:noEndnote/>
          <w:docGrid w:linePitch="381"/>
        </w:sectPr>
      </w:pPr>
      <w:r w:rsidRPr="00400F2C">
        <w:rPr>
          <w:rFonts w:ascii="Verdana" w:hAnsi="Verdana"/>
          <w:noProof/>
          <w:color w:val="052635"/>
          <w:sz w:val="19"/>
          <w:szCs w:val="19"/>
        </w:rPr>
        <w:drawing>
          <wp:inline distT="0" distB="0" distL="0" distR="0" wp14:anchorId="05F0FE74" wp14:editId="095E4F8E">
            <wp:extent cx="6119545" cy="70866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765" cy="7088012"/>
                    </a:xfrm>
                    <a:prstGeom prst="rect">
                      <a:avLst/>
                    </a:prstGeom>
                    <a:noFill/>
                    <a:ln>
                      <a:noFill/>
                    </a:ln>
                  </pic:spPr>
                </pic:pic>
              </a:graphicData>
            </a:graphic>
          </wp:inline>
        </w:drawing>
      </w:r>
    </w:p>
    <w:p w:rsidR="00E04BE3" w:rsidRPr="00C54A20" w:rsidRDefault="00E04BE3" w:rsidP="00807D27">
      <w:pPr>
        <w:jc w:val="both"/>
        <w:rPr>
          <w:b/>
          <w:sz w:val="26"/>
          <w:szCs w:val="26"/>
        </w:rPr>
      </w:pPr>
    </w:p>
    <w:p w:rsidR="00807D27" w:rsidRPr="00C54A20" w:rsidRDefault="00807D27" w:rsidP="00807D27">
      <w:pPr>
        <w:jc w:val="both"/>
        <w:rPr>
          <w:b/>
          <w:sz w:val="26"/>
          <w:szCs w:val="26"/>
        </w:rPr>
      </w:pPr>
      <w:r w:rsidRPr="00C54A20">
        <w:rPr>
          <w:b/>
          <w:sz w:val="26"/>
          <w:szCs w:val="26"/>
        </w:rPr>
        <w:t xml:space="preserve">Характеристика котельных, расположенных в муниципальном образовании сельское поселение </w:t>
      </w:r>
      <w:r w:rsidR="0001687B" w:rsidRPr="00C54A20">
        <w:rPr>
          <w:b/>
          <w:sz w:val="26"/>
          <w:szCs w:val="26"/>
        </w:rPr>
        <w:t>Южно</w:t>
      </w:r>
      <w:r w:rsidRPr="00C54A20">
        <w:rPr>
          <w:b/>
          <w:sz w:val="26"/>
          <w:szCs w:val="26"/>
        </w:rPr>
        <w:t>-Одоевское Одоевского муниципального района</w:t>
      </w:r>
    </w:p>
    <w:p w:rsidR="00807D27" w:rsidRPr="00C54A20" w:rsidRDefault="00807D27" w:rsidP="00807D27">
      <w:pPr>
        <w:jc w:val="right"/>
        <w:rPr>
          <w:sz w:val="26"/>
          <w:szCs w:val="26"/>
        </w:rPr>
      </w:pPr>
      <w:r w:rsidRPr="00C54A20">
        <w:rPr>
          <w:sz w:val="26"/>
          <w:szCs w:val="26"/>
        </w:rPr>
        <w:t xml:space="preserve">    Таблица 4</w:t>
      </w:r>
    </w:p>
    <w:tbl>
      <w:tblPr>
        <w:tblW w:w="14709" w:type="dxa"/>
        <w:tblLook w:val="04A0" w:firstRow="1" w:lastRow="0" w:firstColumn="1" w:lastColumn="0" w:noHBand="0" w:noVBand="1"/>
      </w:tblPr>
      <w:tblGrid>
        <w:gridCol w:w="627"/>
        <w:gridCol w:w="2479"/>
        <w:gridCol w:w="1250"/>
        <w:gridCol w:w="2147"/>
        <w:gridCol w:w="3098"/>
        <w:gridCol w:w="2840"/>
        <w:gridCol w:w="2268"/>
      </w:tblGrid>
      <w:tr w:rsidR="00E04BE3" w:rsidRPr="00C54A20" w:rsidTr="0001687B">
        <w:trPr>
          <w:trHeight w:val="1035"/>
        </w:trPr>
        <w:tc>
          <w:tcPr>
            <w:tcW w:w="6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7D27" w:rsidRPr="00C54A20" w:rsidRDefault="00807D27" w:rsidP="00784D72">
            <w:pPr>
              <w:jc w:val="center"/>
              <w:rPr>
                <w:rFonts w:ascii="Arial CYR" w:hAnsi="Arial CYR" w:cs="Arial CYR"/>
                <w:sz w:val="20"/>
                <w:szCs w:val="20"/>
              </w:rPr>
            </w:pPr>
            <w:r w:rsidRPr="00C54A20">
              <w:rPr>
                <w:rFonts w:ascii="Arial CYR" w:hAnsi="Arial CYR" w:cs="Arial CYR"/>
                <w:sz w:val="20"/>
                <w:szCs w:val="20"/>
              </w:rPr>
              <w:t>№ п/п</w:t>
            </w:r>
          </w:p>
        </w:tc>
        <w:tc>
          <w:tcPr>
            <w:tcW w:w="2579" w:type="dxa"/>
            <w:tcBorders>
              <w:top w:val="single" w:sz="4" w:space="0" w:color="auto"/>
              <w:left w:val="nil"/>
              <w:bottom w:val="single" w:sz="4" w:space="0" w:color="auto"/>
              <w:right w:val="single" w:sz="4" w:space="0" w:color="auto"/>
            </w:tcBorders>
            <w:shd w:val="clear" w:color="auto" w:fill="auto"/>
            <w:vAlign w:val="center"/>
            <w:hideMark/>
          </w:tcPr>
          <w:p w:rsidR="00807D27" w:rsidRPr="00C54A20" w:rsidRDefault="00807D27" w:rsidP="00784D72">
            <w:pPr>
              <w:jc w:val="center"/>
            </w:pPr>
            <w:r w:rsidRPr="00C54A20">
              <w:t>Наименование котельной</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rsidR="00807D27" w:rsidRPr="00C54A20" w:rsidRDefault="00807D27" w:rsidP="00784D72">
            <w:pPr>
              <w:jc w:val="center"/>
            </w:pPr>
            <w:r w:rsidRPr="00C54A20">
              <w:t>Вид топлива</w:t>
            </w:r>
          </w:p>
        </w:tc>
        <w:tc>
          <w:tcPr>
            <w:tcW w:w="2183" w:type="dxa"/>
            <w:tcBorders>
              <w:top w:val="single" w:sz="4" w:space="0" w:color="auto"/>
              <w:left w:val="nil"/>
              <w:bottom w:val="single" w:sz="4" w:space="0" w:color="auto"/>
              <w:right w:val="single" w:sz="4" w:space="0" w:color="auto"/>
            </w:tcBorders>
            <w:shd w:val="clear" w:color="auto" w:fill="auto"/>
            <w:vAlign w:val="center"/>
            <w:hideMark/>
          </w:tcPr>
          <w:p w:rsidR="00807D27" w:rsidRPr="00C54A20" w:rsidRDefault="00807D27" w:rsidP="00784D72">
            <w:pPr>
              <w:jc w:val="center"/>
            </w:pPr>
            <w:r w:rsidRPr="00C54A20">
              <w:t>Наименование собственника котельной</w:t>
            </w:r>
          </w:p>
        </w:tc>
        <w:tc>
          <w:tcPr>
            <w:tcW w:w="3209" w:type="dxa"/>
            <w:tcBorders>
              <w:top w:val="single" w:sz="4" w:space="0" w:color="auto"/>
              <w:left w:val="nil"/>
              <w:bottom w:val="single" w:sz="4" w:space="0" w:color="auto"/>
              <w:right w:val="single" w:sz="4" w:space="0" w:color="auto"/>
            </w:tcBorders>
            <w:shd w:val="clear" w:color="auto" w:fill="auto"/>
            <w:vAlign w:val="center"/>
            <w:hideMark/>
          </w:tcPr>
          <w:p w:rsidR="00807D27" w:rsidRPr="00C54A20" w:rsidRDefault="00807D27" w:rsidP="00784D72">
            <w:pPr>
              <w:jc w:val="center"/>
            </w:pPr>
            <w:r w:rsidRPr="00C54A20">
              <w:t>Адрес (местонахождение) котельной</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807D27" w:rsidRPr="00C54A20" w:rsidRDefault="00807D27" w:rsidP="00784D72">
            <w:pPr>
              <w:jc w:val="center"/>
            </w:pPr>
            <w:r w:rsidRPr="00C54A20">
              <w:t>Наименование объекта жизнеобеспечения</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807D27" w:rsidRPr="00C54A20" w:rsidRDefault="00807D27" w:rsidP="00784D72">
            <w:pPr>
              <w:jc w:val="center"/>
            </w:pPr>
            <w:r w:rsidRPr="00C54A20">
              <w:t>Резервные источники питания</w:t>
            </w:r>
          </w:p>
        </w:tc>
      </w:tr>
      <w:tr w:rsidR="00E04BE3" w:rsidRPr="00C54A20" w:rsidTr="00E06FD9">
        <w:trPr>
          <w:trHeight w:val="660"/>
        </w:trPr>
        <w:tc>
          <w:tcPr>
            <w:tcW w:w="654" w:type="dxa"/>
            <w:tcBorders>
              <w:top w:val="nil"/>
              <w:left w:val="single" w:sz="4" w:space="0" w:color="auto"/>
              <w:bottom w:val="single" w:sz="4" w:space="0" w:color="auto"/>
              <w:right w:val="single" w:sz="4" w:space="0" w:color="auto"/>
            </w:tcBorders>
            <w:shd w:val="clear" w:color="auto" w:fill="auto"/>
            <w:vAlign w:val="center"/>
            <w:hideMark/>
          </w:tcPr>
          <w:p w:rsidR="0001687B" w:rsidRPr="00C54A20" w:rsidRDefault="0001687B" w:rsidP="0001687B">
            <w:pPr>
              <w:jc w:val="center"/>
              <w:rPr>
                <w:rFonts w:ascii="Arial CYR" w:hAnsi="Arial CYR" w:cs="Arial CYR"/>
                <w:sz w:val="20"/>
                <w:szCs w:val="20"/>
              </w:rPr>
            </w:pPr>
            <w:r w:rsidRPr="00C54A20">
              <w:rPr>
                <w:rFonts w:ascii="Arial CYR" w:hAnsi="Arial CYR" w:cs="Arial CYR"/>
                <w:sz w:val="20"/>
                <w:szCs w:val="20"/>
              </w:rPr>
              <w:t>1</w:t>
            </w:r>
          </w:p>
        </w:tc>
        <w:tc>
          <w:tcPr>
            <w:tcW w:w="2579" w:type="dxa"/>
            <w:tcBorders>
              <w:top w:val="nil"/>
              <w:left w:val="nil"/>
              <w:bottom w:val="single" w:sz="4" w:space="0" w:color="auto"/>
              <w:right w:val="single" w:sz="4" w:space="0" w:color="auto"/>
            </w:tcBorders>
            <w:shd w:val="clear" w:color="auto" w:fill="auto"/>
          </w:tcPr>
          <w:p w:rsidR="0001687B" w:rsidRPr="00C54A20" w:rsidRDefault="0001687B" w:rsidP="0001687B">
            <w:r w:rsidRPr="00C54A20">
              <w:t>кот.</w:t>
            </w:r>
            <w:r w:rsidR="00E06FD9" w:rsidRPr="00C54A20">
              <w:t xml:space="preserve"> к</w:t>
            </w:r>
            <w:r w:rsidRPr="00C54A20">
              <w:t xml:space="preserve"> МКОУ «Сомовская ООШ» </w:t>
            </w:r>
          </w:p>
        </w:tc>
        <w:tc>
          <w:tcPr>
            <w:tcW w:w="1265" w:type="dxa"/>
            <w:tcBorders>
              <w:top w:val="nil"/>
              <w:left w:val="nil"/>
              <w:bottom w:val="single" w:sz="4" w:space="0" w:color="auto"/>
              <w:right w:val="single" w:sz="4" w:space="0" w:color="auto"/>
            </w:tcBorders>
            <w:shd w:val="clear" w:color="auto" w:fill="auto"/>
            <w:vAlign w:val="center"/>
            <w:hideMark/>
          </w:tcPr>
          <w:p w:rsidR="0001687B" w:rsidRPr="00C54A20" w:rsidRDefault="0001687B" w:rsidP="0001687B">
            <w:pPr>
              <w:jc w:val="center"/>
            </w:pPr>
            <w:r w:rsidRPr="00C54A20">
              <w:t>газ</w:t>
            </w:r>
          </w:p>
        </w:tc>
        <w:tc>
          <w:tcPr>
            <w:tcW w:w="2183" w:type="dxa"/>
            <w:tcBorders>
              <w:top w:val="nil"/>
              <w:left w:val="nil"/>
              <w:bottom w:val="single" w:sz="4" w:space="0" w:color="auto"/>
              <w:right w:val="single" w:sz="4" w:space="0" w:color="auto"/>
            </w:tcBorders>
            <w:shd w:val="clear" w:color="auto" w:fill="auto"/>
            <w:vAlign w:val="center"/>
            <w:hideMark/>
          </w:tcPr>
          <w:p w:rsidR="0001687B" w:rsidRPr="00C54A20" w:rsidRDefault="0001687B" w:rsidP="0001687B">
            <w:pPr>
              <w:jc w:val="center"/>
            </w:pPr>
            <w:r w:rsidRPr="00C54A20">
              <w:t>МО Одоевский район</w:t>
            </w:r>
          </w:p>
        </w:tc>
        <w:tc>
          <w:tcPr>
            <w:tcW w:w="3209" w:type="dxa"/>
            <w:tcBorders>
              <w:top w:val="nil"/>
              <w:left w:val="nil"/>
              <w:bottom w:val="single" w:sz="4" w:space="0" w:color="auto"/>
              <w:right w:val="single" w:sz="4" w:space="0" w:color="auto"/>
            </w:tcBorders>
            <w:shd w:val="clear" w:color="auto" w:fill="auto"/>
            <w:vAlign w:val="center"/>
            <w:hideMark/>
          </w:tcPr>
          <w:p w:rsidR="0001687B" w:rsidRPr="00C54A20" w:rsidRDefault="0001687B" w:rsidP="0001687B">
            <w:pPr>
              <w:jc w:val="center"/>
            </w:pPr>
            <w:r w:rsidRPr="00C54A20">
              <w:t xml:space="preserve"> Тульская область, с.</w:t>
            </w:r>
            <w:r w:rsidR="00E06FD9" w:rsidRPr="00C54A20">
              <w:t xml:space="preserve"> </w:t>
            </w:r>
            <w:r w:rsidRPr="00C54A20">
              <w:t>Сомово, ул.</w:t>
            </w:r>
            <w:r w:rsidR="00E06FD9" w:rsidRPr="00C54A20">
              <w:t xml:space="preserve"> </w:t>
            </w:r>
            <w:r w:rsidR="00E04BE3" w:rsidRPr="00C54A20">
              <w:t>Л</w:t>
            </w:r>
            <w:r w:rsidRPr="00C54A20">
              <w:t>енина</w:t>
            </w:r>
            <w:r w:rsidR="00E04BE3" w:rsidRPr="00C54A20">
              <w:t>, 2б</w:t>
            </w:r>
          </w:p>
        </w:tc>
        <w:tc>
          <w:tcPr>
            <w:tcW w:w="2551" w:type="dxa"/>
            <w:tcBorders>
              <w:top w:val="nil"/>
              <w:left w:val="nil"/>
              <w:bottom w:val="single" w:sz="4" w:space="0" w:color="auto"/>
              <w:right w:val="single" w:sz="4" w:space="0" w:color="auto"/>
            </w:tcBorders>
            <w:shd w:val="clear" w:color="auto" w:fill="auto"/>
            <w:vAlign w:val="center"/>
          </w:tcPr>
          <w:p w:rsidR="0001687B" w:rsidRPr="00C54A20" w:rsidRDefault="00E04BE3" w:rsidP="0001687B">
            <w:pPr>
              <w:jc w:val="center"/>
            </w:pPr>
            <w:r w:rsidRPr="00C54A20">
              <w:t>школа</w:t>
            </w:r>
          </w:p>
        </w:tc>
        <w:tc>
          <w:tcPr>
            <w:tcW w:w="2268" w:type="dxa"/>
            <w:tcBorders>
              <w:top w:val="nil"/>
              <w:left w:val="nil"/>
              <w:bottom w:val="single" w:sz="4" w:space="0" w:color="auto"/>
              <w:right w:val="single" w:sz="4" w:space="0" w:color="auto"/>
            </w:tcBorders>
            <w:shd w:val="clear" w:color="auto" w:fill="auto"/>
            <w:noWrap/>
            <w:vAlign w:val="center"/>
            <w:hideMark/>
          </w:tcPr>
          <w:p w:rsidR="0001687B" w:rsidRPr="00C54A20" w:rsidRDefault="0001687B" w:rsidP="0001687B">
            <w:pPr>
              <w:jc w:val="center"/>
              <w:rPr>
                <w:rFonts w:ascii="Arial CYR" w:hAnsi="Arial CYR" w:cs="Arial CYR"/>
                <w:sz w:val="20"/>
                <w:szCs w:val="20"/>
              </w:rPr>
            </w:pPr>
            <w:r w:rsidRPr="00C54A20">
              <w:rPr>
                <w:rFonts w:ascii="Arial CYR" w:hAnsi="Arial CYR" w:cs="Arial CYR"/>
                <w:sz w:val="20"/>
                <w:szCs w:val="20"/>
              </w:rPr>
              <w:t>передвижной дизель-генератор</w:t>
            </w:r>
          </w:p>
        </w:tc>
      </w:tr>
      <w:tr w:rsidR="00E04BE3" w:rsidRPr="00C54A20" w:rsidTr="00E06FD9">
        <w:trPr>
          <w:trHeight w:val="637"/>
        </w:trPr>
        <w:tc>
          <w:tcPr>
            <w:tcW w:w="654" w:type="dxa"/>
            <w:tcBorders>
              <w:top w:val="nil"/>
              <w:left w:val="single" w:sz="4" w:space="0" w:color="auto"/>
              <w:bottom w:val="single" w:sz="4" w:space="0" w:color="auto"/>
              <w:right w:val="single" w:sz="4" w:space="0" w:color="auto"/>
            </w:tcBorders>
            <w:shd w:val="clear" w:color="auto" w:fill="auto"/>
            <w:vAlign w:val="center"/>
            <w:hideMark/>
          </w:tcPr>
          <w:p w:rsidR="0001687B" w:rsidRPr="00C54A20" w:rsidRDefault="0001687B" w:rsidP="0001687B">
            <w:pPr>
              <w:jc w:val="center"/>
              <w:rPr>
                <w:rFonts w:ascii="Arial CYR" w:hAnsi="Arial CYR" w:cs="Arial CYR"/>
                <w:sz w:val="20"/>
                <w:szCs w:val="20"/>
              </w:rPr>
            </w:pPr>
            <w:r w:rsidRPr="00C54A20">
              <w:rPr>
                <w:rFonts w:ascii="Arial CYR" w:hAnsi="Arial CYR" w:cs="Arial CYR"/>
                <w:sz w:val="20"/>
                <w:szCs w:val="20"/>
              </w:rPr>
              <w:t>2</w:t>
            </w:r>
          </w:p>
        </w:tc>
        <w:tc>
          <w:tcPr>
            <w:tcW w:w="2579" w:type="dxa"/>
            <w:tcBorders>
              <w:top w:val="nil"/>
              <w:left w:val="nil"/>
              <w:bottom w:val="single" w:sz="4" w:space="0" w:color="auto"/>
              <w:right w:val="single" w:sz="4" w:space="0" w:color="auto"/>
            </w:tcBorders>
            <w:shd w:val="clear" w:color="auto" w:fill="auto"/>
          </w:tcPr>
          <w:p w:rsidR="0001687B" w:rsidRPr="00C54A20" w:rsidRDefault="0001687B" w:rsidP="0001687B">
            <w:r w:rsidRPr="00C54A20">
              <w:t>кот. в с.Николо-Жупань</w:t>
            </w:r>
          </w:p>
        </w:tc>
        <w:tc>
          <w:tcPr>
            <w:tcW w:w="1265" w:type="dxa"/>
            <w:tcBorders>
              <w:top w:val="nil"/>
              <w:left w:val="nil"/>
              <w:bottom w:val="single" w:sz="4" w:space="0" w:color="auto"/>
              <w:right w:val="single" w:sz="4" w:space="0" w:color="auto"/>
            </w:tcBorders>
            <w:shd w:val="clear" w:color="auto" w:fill="auto"/>
            <w:vAlign w:val="center"/>
            <w:hideMark/>
          </w:tcPr>
          <w:p w:rsidR="0001687B" w:rsidRPr="00C54A20" w:rsidRDefault="0001687B" w:rsidP="0001687B">
            <w:pPr>
              <w:jc w:val="center"/>
            </w:pPr>
            <w:r w:rsidRPr="00C54A20">
              <w:t>газ</w:t>
            </w:r>
          </w:p>
        </w:tc>
        <w:tc>
          <w:tcPr>
            <w:tcW w:w="2183" w:type="dxa"/>
            <w:tcBorders>
              <w:top w:val="nil"/>
              <w:left w:val="nil"/>
              <w:bottom w:val="single" w:sz="4" w:space="0" w:color="auto"/>
              <w:right w:val="single" w:sz="4" w:space="0" w:color="auto"/>
            </w:tcBorders>
            <w:shd w:val="clear" w:color="auto" w:fill="auto"/>
            <w:vAlign w:val="center"/>
            <w:hideMark/>
          </w:tcPr>
          <w:p w:rsidR="0001687B" w:rsidRPr="00C54A20" w:rsidRDefault="0001687B" w:rsidP="0001687B">
            <w:pPr>
              <w:jc w:val="center"/>
            </w:pPr>
            <w:r w:rsidRPr="00C54A20">
              <w:t>МО Одоевский район</w:t>
            </w:r>
          </w:p>
        </w:tc>
        <w:tc>
          <w:tcPr>
            <w:tcW w:w="3209" w:type="dxa"/>
            <w:tcBorders>
              <w:top w:val="single" w:sz="4" w:space="0" w:color="auto"/>
              <w:left w:val="nil"/>
              <w:bottom w:val="single" w:sz="4" w:space="0" w:color="auto"/>
              <w:right w:val="single" w:sz="4" w:space="0" w:color="auto"/>
            </w:tcBorders>
            <w:shd w:val="clear" w:color="auto" w:fill="auto"/>
            <w:vAlign w:val="center"/>
          </w:tcPr>
          <w:p w:rsidR="0001687B" w:rsidRPr="00C54A20" w:rsidRDefault="00E04BE3" w:rsidP="0001687B">
            <w:pPr>
              <w:jc w:val="both"/>
            </w:pPr>
            <w:r w:rsidRPr="00C54A20">
              <w:t xml:space="preserve">Тульская область,              </w:t>
            </w:r>
            <w:r w:rsidR="0001687B" w:rsidRPr="00C54A20">
              <w:t xml:space="preserve">с. </w:t>
            </w:r>
            <w:r w:rsidRPr="00C54A20">
              <w:t>Николо-Жупань, ул.Молодежная, 82б</w:t>
            </w:r>
          </w:p>
        </w:tc>
        <w:tc>
          <w:tcPr>
            <w:tcW w:w="2551" w:type="dxa"/>
            <w:tcBorders>
              <w:top w:val="nil"/>
              <w:left w:val="nil"/>
              <w:bottom w:val="single" w:sz="4" w:space="0" w:color="auto"/>
              <w:right w:val="single" w:sz="4" w:space="0" w:color="auto"/>
            </w:tcBorders>
            <w:shd w:val="clear" w:color="auto" w:fill="auto"/>
            <w:vAlign w:val="center"/>
          </w:tcPr>
          <w:p w:rsidR="0001687B" w:rsidRPr="00C54A20" w:rsidRDefault="00E04BE3" w:rsidP="0001687B">
            <w:pPr>
              <w:jc w:val="center"/>
            </w:pPr>
            <w:r w:rsidRPr="00C54A20">
              <w:t>ГУ ТО «Тульский психоневрологичесий интернат»</w:t>
            </w:r>
          </w:p>
        </w:tc>
        <w:tc>
          <w:tcPr>
            <w:tcW w:w="2268" w:type="dxa"/>
            <w:tcBorders>
              <w:top w:val="nil"/>
              <w:left w:val="nil"/>
              <w:bottom w:val="single" w:sz="4" w:space="0" w:color="auto"/>
              <w:right w:val="single" w:sz="4" w:space="0" w:color="auto"/>
            </w:tcBorders>
            <w:shd w:val="clear" w:color="auto" w:fill="auto"/>
            <w:noWrap/>
            <w:vAlign w:val="center"/>
          </w:tcPr>
          <w:p w:rsidR="0001687B" w:rsidRPr="00C54A20" w:rsidRDefault="0001687B" w:rsidP="0001687B">
            <w:pPr>
              <w:jc w:val="center"/>
              <w:rPr>
                <w:rFonts w:ascii="Arial CYR" w:hAnsi="Arial CYR" w:cs="Arial CYR"/>
                <w:sz w:val="20"/>
                <w:szCs w:val="20"/>
              </w:rPr>
            </w:pPr>
            <w:r w:rsidRPr="00C54A20">
              <w:rPr>
                <w:rFonts w:ascii="Arial CYR" w:hAnsi="Arial CYR" w:cs="Arial CYR"/>
                <w:sz w:val="20"/>
                <w:szCs w:val="20"/>
              </w:rPr>
              <w:t>передвижной дизель-генератор</w:t>
            </w:r>
          </w:p>
        </w:tc>
      </w:tr>
      <w:tr w:rsidR="00E04BE3" w:rsidRPr="00C54A20" w:rsidTr="0001687B">
        <w:trPr>
          <w:trHeight w:val="630"/>
        </w:trPr>
        <w:tc>
          <w:tcPr>
            <w:tcW w:w="654" w:type="dxa"/>
            <w:tcBorders>
              <w:top w:val="single" w:sz="4" w:space="0" w:color="auto"/>
              <w:left w:val="single" w:sz="4" w:space="0" w:color="auto"/>
              <w:bottom w:val="single" w:sz="4" w:space="0" w:color="auto"/>
              <w:right w:val="single" w:sz="4" w:space="0" w:color="auto"/>
            </w:tcBorders>
            <w:shd w:val="clear" w:color="auto" w:fill="auto"/>
            <w:vAlign w:val="center"/>
          </w:tcPr>
          <w:p w:rsidR="00807D27" w:rsidRPr="00C54A20" w:rsidRDefault="0001687B" w:rsidP="00784D72">
            <w:pPr>
              <w:jc w:val="center"/>
            </w:pPr>
            <w:r w:rsidRPr="00C54A20">
              <w:t>3</w:t>
            </w:r>
          </w:p>
        </w:tc>
        <w:tc>
          <w:tcPr>
            <w:tcW w:w="2579" w:type="dxa"/>
            <w:tcBorders>
              <w:top w:val="single" w:sz="4" w:space="0" w:color="auto"/>
              <w:left w:val="single" w:sz="4" w:space="0" w:color="auto"/>
              <w:bottom w:val="single" w:sz="4" w:space="0" w:color="auto"/>
              <w:right w:val="single" w:sz="4" w:space="0" w:color="auto"/>
            </w:tcBorders>
            <w:shd w:val="clear" w:color="auto" w:fill="auto"/>
          </w:tcPr>
          <w:p w:rsidR="00807D27" w:rsidRPr="00C54A20" w:rsidRDefault="00807D27" w:rsidP="00784D72">
            <w:r w:rsidRPr="00C54A20">
              <w:t>т.п. МКОУ  "</w:t>
            </w:r>
            <w:r w:rsidR="0001687B" w:rsidRPr="00C54A20">
              <w:t xml:space="preserve">Стрелецкая </w:t>
            </w:r>
            <w:r w:rsidRPr="00C54A20">
              <w:t>ООШ"</w:t>
            </w:r>
          </w:p>
        </w:tc>
        <w:tc>
          <w:tcPr>
            <w:tcW w:w="1265" w:type="dxa"/>
            <w:tcBorders>
              <w:top w:val="single" w:sz="4" w:space="0" w:color="auto"/>
              <w:left w:val="nil"/>
              <w:bottom w:val="single" w:sz="4" w:space="0" w:color="auto"/>
              <w:right w:val="single" w:sz="4" w:space="0" w:color="auto"/>
            </w:tcBorders>
            <w:shd w:val="clear" w:color="auto" w:fill="auto"/>
            <w:vAlign w:val="center"/>
          </w:tcPr>
          <w:p w:rsidR="00807D27" w:rsidRPr="00C54A20" w:rsidRDefault="0001687B" w:rsidP="00784D72">
            <w:pPr>
              <w:jc w:val="center"/>
            </w:pPr>
            <w:r w:rsidRPr="00C54A20">
              <w:t>уголь</w:t>
            </w:r>
            <w:r w:rsidR="00807D27" w:rsidRPr="00C54A20">
              <w:t>.</w:t>
            </w:r>
          </w:p>
        </w:tc>
        <w:tc>
          <w:tcPr>
            <w:tcW w:w="2183" w:type="dxa"/>
            <w:tcBorders>
              <w:top w:val="single" w:sz="4" w:space="0" w:color="auto"/>
              <w:left w:val="nil"/>
              <w:bottom w:val="single" w:sz="4" w:space="0" w:color="auto"/>
              <w:right w:val="single" w:sz="4" w:space="0" w:color="auto"/>
            </w:tcBorders>
            <w:shd w:val="clear" w:color="auto" w:fill="auto"/>
            <w:vAlign w:val="center"/>
          </w:tcPr>
          <w:p w:rsidR="00807D27" w:rsidRPr="00C54A20" w:rsidRDefault="00807D27" w:rsidP="00784D72">
            <w:pPr>
              <w:jc w:val="center"/>
            </w:pPr>
            <w:r w:rsidRPr="00C54A20">
              <w:t>МО Одоевский район</w:t>
            </w:r>
          </w:p>
        </w:tc>
        <w:tc>
          <w:tcPr>
            <w:tcW w:w="3209" w:type="dxa"/>
            <w:tcBorders>
              <w:top w:val="single" w:sz="4" w:space="0" w:color="auto"/>
              <w:left w:val="single" w:sz="4" w:space="0" w:color="auto"/>
              <w:bottom w:val="single" w:sz="4" w:space="0" w:color="auto"/>
              <w:right w:val="single" w:sz="4" w:space="0" w:color="auto"/>
            </w:tcBorders>
            <w:shd w:val="clear" w:color="auto" w:fill="auto"/>
          </w:tcPr>
          <w:p w:rsidR="00807D27" w:rsidRPr="00C54A20" w:rsidRDefault="00807D27" w:rsidP="00784D72">
            <w:r w:rsidRPr="00C54A20">
              <w:t xml:space="preserve">Одоевский район, </w:t>
            </w:r>
            <w:r w:rsidR="00E04BE3" w:rsidRPr="00C54A20">
              <w:t>п. Стрелецкий, 9</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807D27" w:rsidRPr="00C54A20" w:rsidRDefault="00807D27" w:rsidP="00784D72">
            <w:pPr>
              <w:jc w:val="center"/>
            </w:pPr>
            <w:r w:rsidRPr="00C54A20">
              <w:t>школа</w:t>
            </w:r>
          </w:p>
        </w:tc>
        <w:tc>
          <w:tcPr>
            <w:tcW w:w="2268" w:type="dxa"/>
            <w:tcBorders>
              <w:top w:val="single" w:sz="4" w:space="0" w:color="auto"/>
              <w:left w:val="nil"/>
              <w:bottom w:val="single" w:sz="4" w:space="0" w:color="auto"/>
              <w:right w:val="single" w:sz="4" w:space="0" w:color="auto"/>
            </w:tcBorders>
            <w:shd w:val="clear" w:color="auto" w:fill="auto"/>
            <w:vAlign w:val="center"/>
          </w:tcPr>
          <w:p w:rsidR="00807D27" w:rsidRPr="00C54A20" w:rsidRDefault="00621E10" w:rsidP="00784D72">
            <w:pPr>
              <w:jc w:val="center"/>
            </w:pPr>
            <w:r w:rsidRPr="00C54A20">
              <w:t>строительство в 2025 г. модульной котельной</w:t>
            </w:r>
          </w:p>
        </w:tc>
      </w:tr>
    </w:tbl>
    <w:p w:rsidR="00807D27" w:rsidRPr="00C54A20" w:rsidRDefault="00807D27" w:rsidP="00807D27">
      <w:pPr>
        <w:jc w:val="both"/>
        <w:rPr>
          <w:sz w:val="26"/>
          <w:szCs w:val="26"/>
        </w:rPr>
      </w:pPr>
    </w:p>
    <w:p w:rsidR="00E04BE3" w:rsidRPr="00C54A20" w:rsidRDefault="00E04BE3" w:rsidP="00807D27">
      <w:pPr>
        <w:jc w:val="both"/>
        <w:rPr>
          <w:b/>
          <w:bCs/>
          <w:sz w:val="26"/>
          <w:szCs w:val="26"/>
        </w:rPr>
      </w:pPr>
    </w:p>
    <w:p w:rsidR="00E04BE3" w:rsidRPr="00C54A20" w:rsidRDefault="00E04BE3" w:rsidP="00807D27">
      <w:pPr>
        <w:jc w:val="both"/>
        <w:rPr>
          <w:b/>
          <w:bCs/>
          <w:sz w:val="26"/>
          <w:szCs w:val="26"/>
        </w:rPr>
      </w:pPr>
    </w:p>
    <w:p w:rsidR="00E04BE3" w:rsidRPr="00C54A20" w:rsidRDefault="00E04BE3" w:rsidP="00807D27">
      <w:pPr>
        <w:jc w:val="both"/>
        <w:rPr>
          <w:b/>
          <w:bCs/>
          <w:sz w:val="26"/>
          <w:szCs w:val="26"/>
        </w:rPr>
      </w:pPr>
    </w:p>
    <w:p w:rsidR="00E04BE3" w:rsidRPr="00C54A20" w:rsidRDefault="00E04BE3" w:rsidP="00807D27">
      <w:pPr>
        <w:jc w:val="both"/>
        <w:rPr>
          <w:b/>
          <w:bCs/>
          <w:sz w:val="26"/>
          <w:szCs w:val="26"/>
        </w:rPr>
      </w:pPr>
    </w:p>
    <w:p w:rsidR="00E04BE3" w:rsidRPr="00C54A20" w:rsidRDefault="00E04BE3" w:rsidP="00807D27">
      <w:pPr>
        <w:jc w:val="both"/>
        <w:rPr>
          <w:b/>
          <w:bCs/>
          <w:sz w:val="26"/>
          <w:szCs w:val="26"/>
        </w:rPr>
      </w:pPr>
    </w:p>
    <w:p w:rsidR="00E04BE3" w:rsidRPr="00C54A20" w:rsidRDefault="00E04BE3" w:rsidP="00807D27">
      <w:pPr>
        <w:jc w:val="both"/>
        <w:rPr>
          <w:b/>
          <w:bCs/>
          <w:sz w:val="26"/>
          <w:szCs w:val="26"/>
        </w:rPr>
      </w:pPr>
    </w:p>
    <w:p w:rsidR="00E04BE3" w:rsidRPr="00C54A20" w:rsidRDefault="00E04BE3" w:rsidP="00807D27">
      <w:pPr>
        <w:jc w:val="both"/>
        <w:rPr>
          <w:b/>
          <w:bCs/>
          <w:sz w:val="26"/>
          <w:szCs w:val="26"/>
        </w:rPr>
      </w:pPr>
    </w:p>
    <w:p w:rsidR="00E04BE3" w:rsidRPr="00C54A20" w:rsidRDefault="00E04BE3" w:rsidP="00807D27">
      <w:pPr>
        <w:jc w:val="both"/>
        <w:rPr>
          <w:b/>
          <w:bCs/>
          <w:sz w:val="26"/>
          <w:szCs w:val="26"/>
        </w:rPr>
      </w:pPr>
    </w:p>
    <w:p w:rsidR="00E04BE3" w:rsidRPr="00C54A20" w:rsidRDefault="00E04BE3" w:rsidP="00807D27">
      <w:pPr>
        <w:jc w:val="both"/>
        <w:rPr>
          <w:b/>
          <w:bCs/>
          <w:sz w:val="26"/>
          <w:szCs w:val="26"/>
        </w:rPr>
      </w:pPr>
    </w:p>
    <w:p w:rsidR="00E04BE3" w:rsidRPr="00C54A20" w:rsidRDefault="00E04BE3" w:rsidP="00807D27">
      <w:pPr>
        <w:jc w:val="both"/>
        <w:rPr>
          <w:b/>
          <w:bCs/>
          <w:sz w:val="26"/>
          <w:szCs w:val="26"/>
        </w:rPr>
      </w:pPr>
    </w:p>
    <w:p w:rsidR="00E04BE3" w:rsidRPr="00C54A20" w:rsidRDefault="00E04BE3" w:rsidP="00807D27">
      <w:pPr>
        <w:jc w:val="both"/>
        <w:rPr>
          <w:b/>
          <w:bCs/>
          <w:sz w:val="26"/>
          <w:szCs w:val="26"/>
        </w:rPr>
      </w:pPr>
    </w:p>
    <w:p w:rsidR="00E04BE3" w:rsidRPr="00C54A20" w:rsidRDefault="00E04BE3" w:rsidP="00807D27">
      <w:pPr>
        <w:jc w:val="both"/>
        <w:rPr>
          <w:b/>
          <w:bCs/>
          <w:sz w:val="26"/>
          <w:szCs w:val="26"/>
        </w:rPr>
      </w:pPr>
    </w:p>
    <w:p w:rsidR="00E04BE3" w:rsidRPr="00C54A20" w:rsidRDefault="00E04BE3" w:rsidP="00807D27">
      <w:pPr>
        <w:jc w:val="both"/>
        <w:rPr>
          <w:b/>
          <w:bCs/>
          <w:sz w:val="26"/>
          <w:szCs w:val="26"/>
        </w:rPr>
      </w:pPr>
    </w:p>
    <w:p w:rsidR="00E04BE3" w:rsidRPr="00C54A20" w:rsidRDefault="00E04BE3" w:rsidP="00807D27">
      <w:pPr>
        <w:jc w:val="both"/>
        <w:rPr>
          <w:b/>
          <w:bCs/>
          <w:sz w:val="26"/>
          <w:szCs w:val="26"/>
        </w:rPr>
      </w:pPr>
    </w:p>
    <w:p w:rsidR="00807D27" w:rsidRPr="00C54A20" w:rsidRDefault="00807D27" w:rsidP="00807D27">
      <w:pPr>
        <w:jc w:val="both"/>
        <w:rPr>
          <w:b/>
          <w:bCs/>
          <w:sz w:val="26"/>
          <w:szCs w:val="26"/>
        </w:rPr>
      </w:pPr>
      <w:r w:rsidRPr="00C54A20">
        <w:rPr>
          <w:b/>
          <w:bCs/>
          <w:sz w:val="26"/>
          <w:szCs w:val="26"/>
        </w:rPr>
        <w:t>Характеристики котельных</w:t>
      </w:r>
    </w:p>
    <w:p w:rsidR="00807D27" w:rsidRPr="00C54A20" w:rsidRDefault="00807D27" w:rsidP="00807D27">
      <w:pPr>
        <w:jc w:val="right"/>
        <w:rPr>
          <w:sz w:val="26"/>
          <w:szCs w:val="26"/>
        </w:rPr>
      </w:pPr>
      <w:r w:rsidRPr="00C54A20">
        <w:rPr>
          <w:sz w:val="26"/>
          <w:szCs w:val="26"/>
        </w:rPr>
        <w:t>Таблица 5</w:t>
      </w:r>
    </w:p>
    <w:p w:rsidR="00807D27" w:rsidRPr="00C54A20" w:rsidRDefault="00807D27" w:rsidP="00807D27">
      <w:pPr>
        <w:jc w:val="both"/>
        <w:rPr>
          <w:sz w:val="26"/>
          <w:szCs w:val="26"/>
        </w:rPr>
      </w:pP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3"/>
        <w:gridCol w:w="2294"/>
        <w:gridCol w:w="1021"/>
        <w:gridCol w:w="1942"/>
        <w:gridCol w:w="1080"/>
        <w:gridCol w:w="1800"/>
        <w:gridCol w:w="1982"/>
        <w:gridCol w:w="1134"/>
        <w:gridCol w:w="851"/>
        <w:gridCol w:w="1814"/>
      </w:tblGrid>
      <w:tr w:rsidR="00807D27" w:rsidRPr="00C54A20" w:rsidTr="00E06FD9">
        <w:trPr>
          <w:cantSplit/>
          <w:trHeight w:val="509"/>
        </w:trPr>
        <w:tc>
          <w:tcPr>
            <w:tcW w:w="683" w:type="dxa"/>
            <w:vMerge w:val="restart"/>
            <w:vAlign w:val="center"/>
          </w:tcPr>
          <w:p w:rsidR="00807D27" w:rsidRPr="00C54A20" w:rsidRDefault="00807D27" w:rsidP="00784D72">
            <w:pPr>
              <w:jc w:val="center"/>
              <w:rPr>
                <w:bCs/>
              </w:rPr>
            </w:pPr>
            <w:r w:rsidRPr="00C54A20">
              <w:rPr>
                <w:bCs/>
              </w:rPr>
              <w:t>№</w:t>
            </w:r>
          </w:p>
          <w:p w:rsidR="00807D27" w:rsidRPr="00C54A20" w:rsidRDefault="00807D27" w:rsidP="00784D72">
            <w:pPr>
              <w:jc w:val="center"/>
              <w:rPr>
                <w:bCs/>
              </w:rPr>
            </w:pPr>
            <w:r w:rsidRPr="00C54A20">
              <w:rPr>
                <w:bCs/>
              </w:rPr>
              <w:t>п/п</w:t>
            </w:r>
          </w:p>
        </w:tc>
        <w:tc>
          <w:tcPr>
            <w:tcW w:w="2294" w:type="dxa"/>
            <w:vMerge w:val="restart"/>
            <w:vAlign w:val="center"/>
          </w:tcPr>
          <w:p w:rsidR="00807D27" w:rsidRPr="00C54A20" w:rsidRDefault="00807D27" w:rsidP="00784D72">
            <w:pPr>
              <w:jc w:val="center"/>
              <w:rPr>
                <w:bCs/>
              </w:rPr>
            </w:pPr>
            <w:r w:rsidRPr="00C54A20">
              <w:rPr>
                <w:bCs/>
              </w:rPr>
              <w:t>Котельная</w:t>
            </w:r>
          </w:p>
        </w:tc>
        <w:tc>
          <w:tcPr>
            <w:tcW w:w="1021" w:type="dxa"/>
            <w:vMerge w:val="restart"/>
            <w:vAlign w:val="center"/>
          </w:tcPr>
          <w:p w:rsidR="00807D27" w:rsidRPr="00C54A20" w:rsidRDefault="00807D27" w:rsidP="00784D72">
            <w:pPr>
              <w:jc w:val="center"/>
              <w:rPr>
                <w:bCs/>
              </w:rPr>
            </w:pPr>
            <w:r w:rsidRPr="00C54A20">
              <w:rPr>
                <w:bCs/>
              </w:rPr>
              <w:t>Год</w:t>
            </w:r>
          </w:p>
          <w:p w:rsidR="00807D27" w:rsidRPr="00C54A20" w:rsidRDefault="00807D27" w:rsidP="00784D72">
            <w:pPr>
              <w:jc w:val="center"/>
              <w:rPr>
                <w:bCs/>
              </w:rPr>
            </w:pPr>
            <w:r w:rsidRPr="00C54A20">
              <w:rPr>
                <w:bCs/>
              </w:rPr>
              <w:t>ввода</w:t>
            </w:r>
          </w:p>
        </w:tc>
        <w:tc>
          <w:tcPr>
            <w:tcW w:w="1942" w:type="dxa"/>
            <w:vMerge w:val="restart"/>
            <w:vAlign w:val="center"/>
          </w:tcPr>
          <w:p w:rsidR="00807D27" w:rsidRPr="00C54A20" w:rsidRDefault="00807D27" w:rsidP="00784D72">
            <w:pPr>
              <w:jc w:val="center"/>
              <w:rPr>
                <w:bCs/>
              </w:rPr>
            </w:pPr>
            <w:r w:rsidRPr="00C54A20">
              <w:rPr>
                <w:bCs/>
              </w:rPr>
              <w:t>Марка</w:t>
            </w:r>
          </w:p>
          <w:p w:rsidR="00807D27" w:rsidRPr="00C54A20" w:rsidRDefault="00807D27" w:rsidP="00784D72">
            <w:pPr>
              <w:jc w:val="center"/>
              <w:rPr>
                <w:bCs/>
              </w:rPr>
            </w:pPr>
            <w:r w:rsidRPr="00C54A20">
              <w:rPr>
                <w:bCs/>
              </w:rPr>
              <w:t>котлов</w:t>
            </w:r>
          </w:p>
        </w:tc>
        <w:tc>
          <w:tcPr>
            <w:tcW w:w="1080" w:type="dxa"/>
            <w:vMerge w:val="restart"/>
            <w:vAlign w:val="center"/>
          </w:tcPr>
          <w:p w:rsidR="00807D27" w:rsidRPr="00C54A20" w:rsidRDefault="00807D27" w:rsidP="00784D72">
            <w:pPr>
              <w:jc w:val="center"/>
              <w:rPr>
                <w:bCs/>
              </w:rPr>
            </w:pPr>
            <w:r w:rsidRPr="00C54A20">
              <w:rPr>
                <w:bCs/>
              </w:rPr>
              <w:t>Кол-во котлов</w:t>
            </w:r>
          </w:p>
        </w:tc>
        <w:tc>
          <w:tcPr>
            <w:tcW w:w="1800" w:type="dxa"/>
            <w:vMerge w:val="restart"/>
            <w:vAlign w:val="center"/>
          </w:tcPr>
          <w:p w:rsidR="00807D27" w:rsidRPr="00C54A20" w:rsidRDefault="00807D27" w:rsidP="00784D72">
            <w:pPr>
              <w:jc w:val="center"/>
              <w:rPr>
                <w:bCs/>
              </w:rPr>
            </w:pPr>
            <w:r w:rsidRPr="00C54A20">
              <w:rPr>
                <w:bCs/>
              </w:rPr>
              <w:t>Установлен</w:t>
            </w:r>
            <w:r w:rsidR="00E06FD9" w:rsidRPr="00C54A20">
              <w:rPr>
                <w:bCs/>
              </w:rPr>
              <w:t>-</w:t>
            </w:r>
            <w:r w:rsidRPr="00C54A20">
              <w:rPr>
                <w:bCs/>
              </w:rPr>
              <w:t>ная мощность</w:t>
            </w:r>
          </w:p>
        </w:tc>
        <w:tc>
          <w:tcPr>
            <w:tcW w:w="1982" w:type="dxa"/>
            <w:vMerge w:val="restart"/>
            <w:vAlign w:val="center"/>
          </w:tcPr>
          <w:p w:rsidR="00807D27" w:rsidRPr="00C54A20" w:rsidRDefault="00807D27" w:rsidP="00784D72">
            <w:pPr>
              <w:jc w:val="center"/>
              <w:rPr>
                <w:bCs/>
              </w:rPr>
            </w:pPr>
            <w:r w:rsidRPr="00C54A20">
              <w:rPr>
                <w:bCs/>
              </w:rPr>
              <w:t>Присоед</w:t>
            </w:r>
            <w:r w:rsidR="00E06FD9" w:rsidRPr="00C54A20">
              <w:rPr>
                <w:bCs/>
              </w:rPr>
              <w:t>и</w:t>
            </w:r>
            <w:r w:rsidRPr="00C54A20">
              <w:rPr>
                <w:bCs/>
              </w:rPr>
              <w:t>нен</w:t>
            </w:r>
            <w:r w:rsidR="00E06FD9" w:rsidRPr="00C54A20">
              <w:rPr>
                <w:bCs/>
              </w:rPr>
              <w:t>-</w:t>
            </w:r>
            <w:r w:rsidRPr="00C54A20">
              <w:rPr>
                <w:bCs/>
              </w:rPr>
              <w:t xml:space="preserve"> ная нагрузка</w:t>
            </w:r>
          </w:p>
        </w:tc>
        <w:tc>
          <w:tcPr>
            <w:tcW w:w="1985" w:type="dxa"/>
            <w:gridSpan w:val="2"/>
            <w:vMerge w:val="restart"/>
            <w:vAlign w:val="center"/>
          </w:tcPr>
          <w:p w:rsidR="00807D27" w:rsidRPr="00C54A20" w:rsidRDefault="00807D27" w:rsidP="00784D72">
            <w:pPr>
              <w:jc w:val="center"/>
              <w:rPr>
                <w:bCs/>
              </w:rPr>
            </w:pPr>
            <w:r w:rsidRPr="00C54A20">
              <w:rPr>
                <w:bCs/>
              </w:rPr>
              <w:t>В том числе:</w:t>
            </w:r>
          </w:p>
        </w:tc>
        <w:tc>
          <w:tcPr>
            <w:tcW w:w="1814" w:type="dxa"/>
            <w:vMerge w:val="restart"/>
            <w:vAlign w:val="center"/>
          </w:tcPr>
          <w:p w:rsidR="00807D27" w:rsidRPr="00C54A20" w:rsidRDefault="00807D27" w:rsidP="00784D72">
            <w:pPr>
              <w:jc w:val="center"/>
              <w:rPr>
                <w:bCs/>
              </w:rPr>
            </w:pPr>
            <w:r w:rsidRPr="00C54A20">
              <w:rPr>
                <w:bCs/>
              </w:rPr>
              <w:t>Примечание</w:t>
            </w:r>
          </w:p>
        </w:tc>
      </w:tr>
      <w:tr w:rsidR="00807D27" w:rsidRPr="00C54A20" w:rsidTr="00E06FD9">
        <w:trPr>
          <w:cantSplit/>
          <w:trHeight w:val="509"/>
        </w:trPr>
        <w:tc>
          <w:tcPr>
            <w:tcW w:w="683" w:type="dxa"/>
            <w:vMerge/>
            <w:vAlign w:val="center"/>
          </w:tcPr>
          <w:p w:rsidR="00807D27" w:rsidRPr="00C54A20" w:rsidRDefault="00807D27" w:rsidP="00784D72">
            <w:pPr>
              <w:jc w:val="center"/>
              <w:rPr>
                <w:bCs/>
              </w:rPr>
            </w:pPr>
          </w:p>
        </w:tc>
        <w:tc>
          <w:tcPr>
            <w:tcW w:w="2294" w:type="dxa"/>
            <w:vMerge/>
            <w:vAlign w:val="center"/>
          </w:tcPr>
          <w:p w:rsidR="00807D27" w:rsidRPr="00C54A20" w:rsidRDefault="00807D27" w:rsidP="00784D72">
            <w:pPr>
              <w:jc w:val="center"/>
              <w:rPr>
                <w:bCs/>
              </w:rPr>
            </w:pPr>
          </w:p>
        </w:tc>
        <w:tc>
          <w:tcPr>
            <w:tcW w:w="1021" w:type="dxa"/>
            <w:vMerge/>
            <w:vAlign w:val="center"/>
          </w:tcPr>
          <w:p w:rsidR="00807D27" w:rsidRPr="00C54A20" w:rsidRDefault="00807D27" w:rsidP="00784D72">
            <w:pPr>
              <w:jc w:val="center"/>
              <w:rPr>
                <w:bCs/>
              </w:rPr>
            </w:pPr>
          </w:p>
        </w:tc>
        <w:tc>
          <w:tcPr>
            <w:tcW w:w="1942" w:type="dxa"/>
            <w:vMerge/>
            <w:vAlign w:val="center"/>
          </w:tcPr>
          <w:p w:rsidR="00807D27" w:rsidRPr="00C54A20" w:rsidRDefault="00807D27" w:rsidP="00784D72">
            <w:pPr>
              <w:jc w:val="center"/>
              <w:rPr>
                <w:bCs/>
              </w:rPr>
            </w:pPr>
          </w:p>
        </w:tc>
        <w:tc>
          <w:tcPr>
            <w:tcW w:w="1080" w:type="dxa"/>
            <w:vMerge/>
            <w:vAlign w:val="center"/>
          </w:tcPr>
          <w:p w:rsidR="00807D27" w:rsidRPr="00C54A20" w:rsidRDefault="00807D27" w:rsidP="00784D72">
            <w:pPr>
              <w:jc w:val="center"/>
              <w:rPr>
                <w:bCs/>
              </w:rPr>
            </w:pPr>
          </w:p>
        </w:tc>
        <w:tc>
          <w:tcPr>
            <w:tcW w:w="1800" w:type="dxa"/>
            <w:vMerge/>
            <w:vAlign w:val="center"/>
          </w:tcPr>
          <w:p w:rsidR="00807D27" w:rsidRPr="00C54A20" w:rsidRDefault="00807D27" w:rsidP="00784D72">
            <w:pPr>
              <w:jc w:val="center"/>
              <w:rPr>
                <w:bCs/>
              </w:rPr>
            </w:pPr>
          </w:p>
        </w:tc>
        <w:tc>
          <w:tcPr>
            <w:tcW w:w="1982" w:type="dxa"/>
            <w:vMerge/>
            <w:vAlign w:val="center"/>
          </w:tcPr>
          <w:p w:rsidR="00807D27" w:rsidRPr="00C54A20" w:rsidRDefault="00807D27" w:rsidP="00784D72">
            <w:pPr>
              <w:jc w:val="center"/>
              <w:rPr>
                <w:bCs/>
              </w:rPr>
            </w:pPr>
          </w:p>
        </w:tc>
        <w:tc>
          <w:tcPr>
            <w:tcW w:w="1985" w:type="dxa"/>
            <w:gridSpan w:val="2"/>
            <w:vMerge/>
            <w:vAlign w:val="center"/>
          </w:tcPr>
          <w:p w:rsidR="00807D27" w:rsidRPr="00C54A20" w:rsidRDefault="00807D27" w:rsidP="00784D72">
            <w:pPr>
              <w:jc w:val="center"/>
              <w:rPr>
                <w:bCs/>
              </w:rPr>
            </w:pPr>
          </w:p>
        </w:tc>
        <w:tc>
          <w:tcPr>
            <w:tcW w:w="1814" w:type="dxa"/>
            <w:vMerge/>
            <w:vAlign w:val="center"/>
          </w:tcPr>
          <w:p w:rsidR="00807D27" w:rsidRPr="00C54A20" w:rsidRDefault="00807D27" w:rsidP="00784D72">
            <w:pPr>
              <w:jc w:val="center"/>
              <w:rPr>
                <w:bCs/>
              </w:rPr>
            </w:pPr>
          </w:p>
        </w:tc>
      </w:tr>
      <w:tr w:rsidR="00807D27" w:rsidRPr="00C54A20" w:rsidTr="00E06FD9">
        <w:trPr>
          <w:cantSplit/>
          <w:trHeight w:val="206"/>
        </w:trPr>
        <w:tc>
          <w:tcPr>
            <w:tcW w:w="683" w:type="dxa"/>
            <w:vMerge/>
            <w:vAlign w:val="center"/>
          </w:tcPr>
          <w:p w:rsidR="00807D27" w:rsidRPr="00C54A20" w:rsidRDefault="00807D27" w:rsidP="00784D72">
            <w:pPr>
              <w:jc w:val="center"/>
              <w:rPr>
                <w:bCs/>
              </w:rPr>
            </w:pPr>
          </w:p>
        </w:tc>
        <w:tc>
          <w:tcPr>
            <w:tcW w:w="2294" w:type="dxa"/>
            <w:vMerge/>
            <w:vAlign w:val="center"/>
          </w:tcPr>
          <w:p w:rsidR="00807D27" w:rsidRPr="00C54A20" w:rsidRDefault="00807D27" w:rsidP="00784D72">
            <w:pPr>
              <w:jc w:val="center"/>
              <w:rPr>
                <w:bCs/>
              </w:rPr>
            </w:pPr>
          </w:p>
        </w:tc>
        <w:tc>
          <w:tcPr>
            <w:tcW w:w="1021" w:type="dxa"/>
            <w:vMerge/>
            <w:vAlign w:val="center"/>
          </w:tcPr>
          <w:p w:rsidR="00807D27" w:rsidRPr="00C54A20" w:rsidRDefault="00807D27" w:rsidP="00784D72">
            <w:pPr>
              <w:jc w:val="center"/>
              <w:rPr>
                <w:bCs/>
              </w:rPr>
            </w:pPr>
          </w:p>
        </w:tc>
        <w:tc>
          <w:tcPr>
            <w:tcW w:w="1942" w:type="dxa"/>
            <w:vMerge/>
            <w:vAlign w:val="center"/>
          </w:tcPr>
          <w:p w:rsidR="00807D27" w:rsidRPr="00C54A20" w:rsidRDefault="00807D27" w:rsidP="00784D72">
            <w:pPr>
              <w:jc w:val="center"/>
              <w:rPr>
                <w:bCs/>
              </w:rPr>
            </w:pPr>
          </w:p>
        </w:tc>
        <w:tc>
          <w:tcPr>
            <w:tcW w:w="1080" w:type="dxa"/>
            <w:vMerge/>
            <w:vAlign w:val="center"/>
          </w:tcPr>
          <w:p w:rsidR="00807D27" w:rsidRPr="00C54A20" w:rsidRDefault="00807D27" w:rsidP="00784D72">
            <w:pPr>
              <w:jc w:val="center"/>
              <w:rPr>
                <w:bCs/>
              </w:rPr>
            </w:pPr>
          </w:p>
        </w:tc>
        <w:tc>
          <w:tcPr>
            <w:tcW w:w="1800" w:type="dxa"/>
            <w:vMerge/>
            <w:vAlign w:val="center"/>
          </w:tcPr>
          <w:p w:rsidR="00807D27" w:rsidRPr="00C54A20" w:rsidRDefault="00807D27" w:rsidP="00784D72">
            <w:pPr>
              <w:jc w:val="center"/>
              <w:rPr>
                <w:bCs/>
              </w:rPr>
            </w:pPr>
          </w:p>
        </w:tc>
        <w:tc>
          <w:tcPr>
            <w:tcW w:w="1982" w:type="dxa"/>
            <w:vMerge/>
            <w:vAlign w:val="center"/>
          </w:tcPr>
          <w:p w:rsidR="00807D27" w:rsidRPr="00C54A20" w:rsidRDefault="00807D27" w:rsidP="00784D72">
            <w:pPr>
              <w:jc w:val="center"/>
              <w:rPr>
                <w:bCs/>
              </w:rPr>
            </w:pPr>
          </w:p>
        </w:tc>
        <w:tc>
          <w:tcPr>
            <w:tcW w:w="1134" w:type="dxa"/>
            <w:vAlign w:val="center"/>
          </w:tcPr>
          <w:p w:rsidR="00807D27" w:rsidRPr="00C54A20" w:rsidRDefault="00807D27" w:rsidP="00784D72">
            <w:pPr>
              <w:jc w:val="center"/>
              <w:rPr>
                <w:bCs/>
              </w:rPr>
            </w:pPr>
            <w:r w:rsidRPr="00C54A20">
              <w:rPr>
                <w:bCs/>
              </w:rPr>
              <w:t>отопление</w:t>
            </w:r>
          </w:p>
        </w:tc>
        <w:tc>
          <w:tcPr>
            <w:tcW w:w="851" w:type="dxa"/>
            <w:vAlign w:val="center"/>
          </w:tcPr>
          <w:p w:rsidR="00807D27" w:rsidRPr="00C54A20" w:rsidRDefault="00807D27" w:rsidP="00784D72">
            <w:pPr>
              <w:jc w:val="center"/>
              <w:rPr>
                <w:bCs/>
              </w:rPr>
            </w:pPr>
            <w:r w:rsidRPr="00C54A20">
              <w:rPr>
                <w:bCs/>
              </w:rPr>
              <w:t>ГВС</w:t>
            </w:r>
          </w:p>
        </w:tc>
        <w:tc>
          <w:tcPr>
            <w:tcW w:w="1814" w:type="dxa"/>
            <w:vMerge/>
            <w:vAlign w:val="center"/>
          </w:tcPr>
          <w:p w:rsidR="00807D27" w:rsidRPr="00C54A20" w:rsidRDefault="00807D27" w:rsidP="00784D72">
            <w:pPr>
              <w:jc w:val="center"/>
              <w:rPr>
                <w:bCs/>
              </w:rPr>
            </w:pPr>
          </w:p>
        </w:tc>
      </w:tr>
      <w:tr w:rsidR="00807D27" w:rsidRPr="00C54A20" w:rsidTr="00E06FD9">
        <w:tc>
          <w:tcPr>
            <w:tcW w:w="683" w:type="dxa"/>
            <w:vAlign w:val="center"/>
          </w:tcPr>
          <w:p w:rsidR="00807D27" w:rsidRPr="00C54A20" w:rsidRDefault="00807D27" w:rsidP="00784D72">
            <w:pPr>
              <w:jc w:val="center"/>
              <w:rPr>
                <w:i/>
                <w:sz w:val="18"/>
              </w:rPr>
            </w:pPr>
            <w:r w:rsidRPr="00C54A20">
              <w:rPr>
                <w:i/>
                <w:sz w:val="18"/>
              </w:rPr>
              <w:t>1</w:t>
            </w:r>
          </w:p>
        </w:tc>
        <w:tc>
          <w:tcPr>
            <w:tcW w:w="2294" w:type="dxa"/>
            <w:vAlign w:val="center"/>
          </w:tcPr>
          <w:p w:rsidR="00807D27" w:rsidRPr="00C54A20" w:rsidRDefault="00807D27" w:rsidP="00784D72">
            <w:pPr>
              <w:jc w:val="center"/>
              <w:rPr>
                <w:i/>
                <w:sz w:val="18"/>
              </w:rPr>
            </w:pPr>
            <w:r w:rsidRPr="00C54A20">
              <w:rPr>
                <w:i/>
                <w:sz w:val="18"/>
              </w:rPr>
              <w:t>2</w:t>
            </w:r>
          </w:p>
        </w:tc>
        <w:tc>
          <w:tcPr>
            <w:tcW w:w="1021" w:type="dxa"/>
            <w:vAlign w:val="center"/>
          </w:tcPr>
          <w:p w:rsidR="00807D27" w:rsidRPr="00C54A20" w:rsidRDefault="00807D27" w:rsidP="00784D72">
            <w:pPr>
              <w:jc w:val="center"/>
              <w:rPr>
                <w:i/>
                <w:sz w:val="18"/>
              </w:rPr>
            </w:pPr>
            <w:r w:rsidRPr="00C54A20">
              <w:rPr>
                <w:i/>
                <w:sz w:val="18"/>
              </w:rPr>
              <w:t>3</w:t>
            </w:r>
          </w:p>
        </w:tc>
        <w:tc>
          <w:tcPr>
            <w:tcW w:w="1942" w:type="dxa"/>
            <w:vAlign w:val="center"/>
          </w:tcPr>
          <w:p w:rsidR="00807D27" w:rsidRPr="00C54A20" w:rsidRDefault="00807D27" w:rsidP="00784D72">
            <w:pPr>
              <w:jc w:val="center"/>
              <w:rPr>
                <w:i/>
                <w:sz w:val="18"/>
              </w:rPr>
            </w:pPr>
            <w:r w:rsidRPr="00C54A20">
              <w:rPr>
                <w:i/>
                <w:sz w:val="18"/>
              </w:rPr>
              <w:t>3</w:t>
            </w:r>
          </w:p>
        </w:tc>
        <w:tc>
          <w:tcPr>
            <w:tcW w:w="1080" w:type="dxa"/>
            <w:vAlign w:val="center"/>
          </w:tcPr>
          <w:p w:rsidR="00807D27" w:rsidRPr="00C54A20" w:rsidRDefault="00807D27" w:rsidP="00784D72">
            <w:pPr>
              <w:jc w:val="center"/>
              <w:rPr>
                <w:i/>
                <w:sz w:val="18"/>
              </w:rPr>
            </w:pPr>
            <w:r w:rsidRPr="00C54A20">
              <w:rPr>
                <w:i/>
                <w:sz w:val="18"/>
              </w:rPr>
              <w:t>4</w:t>
            </w:r>
          </w:p>
        </w:tc>
        <w:tc>
          <w:tcPr>
            <w:tcW w:w="1800" w:type="dxa"/>
            <w:vAlign w:val="center"/>
          </w:tcPr>
          <w:p w:rsidR="00807D27" w:rsidRPr="00C54A20" w:rsidRDefault="00807D27" w:rsidP="00784D72">
            <w:pPr>
              <w:jc w:val="center"/>
              <w:rPr>
                <w:i/>
                <w:sz w:val="18"/>
              </w:rPr>
            </w:pPr>
            <w:r w:rsidRPr="00C54A20">
              <w:rPr>
                <w:i/>
                <w:sz w:val="18"/>
              </w:rPr>
              <w:t>5</w:t>
            </w:r>
          </w:p>
        </w:tc>
        <w:tc>
          <w:tcPr>
            <w:tcW w:w="1982" w:type="dxa"/>
            <w:vAlign w:val="center"/>
          </w:tcPr>
          <w:p w:rsidR="00807D27" w:rsidRPr="00C54A20" w:rsidRDefault="00807D27" w:rsidP="00784D72">
            <w:pPr>
              <w:jc w:val="center"/>
              <w:rPr>
                <w:i/>
                <w:sz w:val="18"/>
              </w:rPr>
            </w:pPr>
            <w:r w:rsidRPr="00C54A20">
              <w:rPr>
                <w:i/>
                <w:sz w:val="18"/>
              </w:rPr>
              <w:t>6</w:t>
            </w:r>
          </w:p>
        </w:tc>
        <w:tc>
          <w:tcPr>
            <w:tcW w:w="1134" w:type="dxa"/>
            <w:vAlign w:val="center"/>
          </w:tcPr>
          <w:p w:rsidR="00807D27" w:rsidRPr="00C54A20" w:rsidRDefault="00807D27" w:rsidP="00784D72">
            <w:pPr>
              <w:jc w:val="center"/>
              <w:rPr>
                <w:i/>
                <w:sz w:val="18"/>
              </w:rPr>
            </w:pPr>
            <w:r w:rsidRPr="00C54A20">
              <w:rPr>
                <w:i/>
                <w:sz w:val="18"/>
              </w:rPr>
              <w:t>7</w:t>
            </w:r>
          </w:p>
        </w:tc>
        <w:tc>
          <w:tcPr>
            <w:tcW w:w="851" w:type="dxa"/>
            <w:vAlign w:val="center"/>
          </w:tcPr>
          <w:p w:rsidR="00807D27" w:rsidRPr="00C54A20" w:rsidRDefault="00807D27" w:rsidP="00784D72">
            <w:pPr>
              <w:jc w:val="center"/>
              <w:rPr>
                <w:i/>
                <w:sz w:val="18"/>
              </w:rPr>
            </w:pPr>
            <w:r w:rsidRPr="00C54A20">
              <w:rPr>
                <w:i/>
                <w:sz w:val="18"/>
              </w:rPr>
              <w:t>8</w:t>
            </w:r>
          </w:p>
        </w:tc>
        <w:tc>
          <w:tcPr>
            <w:tcW w:w="1814" w:type="dxa"/>
            <w:vAlign w:val="center"/>
          </w:tcPr>
          <w:p w:rsidR="00807D27" w:rsidRPr="00C54A20" w:rsidRDefault="00807D27" w:rsidP="00784D72">
            <w:pPr>
              <w:jc w:val="center"/>
              <w:rPr>
                <w:i/>
                <w:sz w:val="18"/>
              </w:rPr>
            </w:pPr>
            <w:r w:rsidRPr="00C54A20">
              <w:rPr>
                <w:i/>
                <w:sz w:val="18"/>
              </w:rPr>
              <w:t>9</w:t>
            </w:r>
          </w:p>
        </w:tc>
      </w:tr>
      <w:tr w:rsidR="00E04BE3" w:rsidRPr="00C54A20" w:rsidTr="00E06FD9">
        <w:trPr>
          <w:cantSplit/>
        </w:trPr>
        <w:tc>
          <w:tcPr>
            <w:tcW w:w="683" w:type="dxa"/>
            <w:vAlign w:val="center"/>
          </w:tcPr>
          <w:p w:rsidR="00E04BE3" w:rsidRPr="00C54A20" w:rsidRDefault="00E04BE3" w:rsidP="00E04BE3">
            <w:pPr>
              <w:jc w:val="center"/>
            </w:pPr>
            <w:r w:rsidRPr="00C54A20">
              <w:t>1</w:t>
            </w:r>
          </w:p>
        </w:tc>
        <w:tc>
          <w:tcPr>
            <w:tcW w:w="2294" w:type="dxa"/>
            <w:tcBorders>
              <w:top w:val="nil"/>
              <w:left w:val="nil"/>
              <w:bottom w:val="single" w:sz="4" w:space="0" w:color="auto"/>
              <w:right w:val="single" w:sz="4" w:space="0" w:color="auto"/>
            </w:tcBorders>
            <w:shd w:val="clear" w:color="auto" w:fill="auto"/>
          </w:tcPr>
          <w:p w:rsidR="00E04BE3" w:rsidRPr="00C54A20" w:rsidRDefault="00E04BE3" w:rsidP="00E04BE3">
            <w:r w:rsidRPr="00C54A20">
              <w:t xml:space="preserve">кот. МКОУ «Сомовская ООШ» </w:t>
            </w:r>
          </w:p>
        </w:tc>
        <w:tc>
          <w:tcPr>
            <w:tcW w:w="1021" w:type="dxa"/>
            <w:vAlign w:val="center"/>
          </w:tcPr>
          <w:p w:rsidR="00E04BE3" w:rsidRPr="00C54A20" w:rsidRDefault="00E04BE3" w:rsidP="00E04BE3">
            <w:pPr>
              <w:jc w:val="center"/>
            </w:pPr>
            <w:r w:rsidRPr="00C54A20">
              <w:t>2003</w:t>
            </w:r>
          </w:p>
        </w:tc>
        <w:tc>
          <w:tcPr>
            <w:tcW w:w="1942" w:type="dxa"/>
            <w:vAlign w:val="center"/>
          </w:tcPr>
          <w:p w:rsidR="00E04BE3" w:rsidRPr="00C54A20" w:rsidRDefault="00E06FD9" w:rsidP="00E04BE3">
            <w:pPr>
              <w:jc w:val="center"/>
            </w:pPr>
            <w:r w:rsidRPr="00C54A20">
              <w:t>ПВ-100</w:t>
            </w:r>
          </w:p>
        </w:tc>
        <w:tc>
          <w:tcPr>
            <w:tcW w:w="1080" w:type="dxa"/>
            <w:vAlign w:val="center"/>
          </w:tcPr>
          <w:p w:rsidR="00E04BE3" w:rsidRPr="00C54A20" w:rsidRDefault="00E06FD9" w:rsidP="00E04BE3">
            <w:pPr>
              <w:jc w:val="center"/>
            </w:pPr>
            <w:r w:rsidRPr="00C54A20">
              <w:t>3</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E04BE3" w:rsidRPr="00C54A20" w:rsidRDefault="00E04BE3" w:rsidP="00E04BE3">
            <w:pPr>
              <w:jc w:val="center"/>
            </w:pPr>
          </w:p>
          <w:p w:rsidR="00E04BE3" w:rsidRPr="00C54A20" w:rsidRDefault="00E06FD9" w:rsidP="00E04BE3">
            <w:pPr>
              <w:jc w:val="center"/>
            </w:pPr>
            <w:r w:rsidRPr="00C54A20">
              <w:t>0,258</w:t>
            </w:r>
          </w:p>
        </w:tc>
        <w:tc>
          <w:tcPr>
            <w:tcW w:w="1982" w:type="dxa"/>
            <w:tcBorders>
              <w:top w:val="single" w:sz="4" w:space="0" w:color="auto"/>
              <w:left w:val="nil"/>
              <w:bottom w:val="single" w:sz="4" w:space="0" w:color="auto"/>
              <w:right w:val="single" w:sz="4" w:space="0" w:color="auto"/>
            </w:tcBorders>
            <w:shd w:val="clear" w:color="auto" w:fill="auto"/>
          </w:tcPr>
          <w:p w:rsidR="00E04BE3" w:rsidRPr="00C54A20" w:rsidRDefault="00E04BE3" w:rsidP="00E04BE3">
            <w:pPr>
              <w:jc w:val="center"/>
            </w:pPr>
          </w:p>
          <w:p w:rsidR="00E04BE3" w:rsidRPr="00C54A20" w:rsidRDefault="00E06FD9" w:rsidP="00E04BE3">
            <w:pPr>
              <w:jc w:val="center"/>
            </w:pPr>
            <w:r w:rsidRPr="00C54A20">
              <w:t>0,16</w:t>
            </w:r>
          </w:p>
        </w:tc>
        <w:tc>
          <w:tcPr>
            <w:tcW w:w="1134" w:type="dxa"/>
            <w:tcBorders>
              <w:top w:val="single" w:sz="4" w:space="0" w:color="auto"/>
              <w:left w:val="nil"/>
              <w:bottom w:val="single" w:sz="4" w:space="0" w:color="auto"/>
              <w:right w:val="single" w:sz="4" w:space="0" w:color="auto"/>
            </w:tcBorders>
            <w:shd w:val="clear" w:color="auto" w:fill="auto"/>
          </w:tcPr>
          <w:p w:rsidR="00E04BE3" w:rsidRPr="00C54A20" w:rsidRDefault="00E04BE3" w:rsidP="00E04BE3">
            <w:pPr>
              <w:jc w:val="center"/>
            </w:pPr>
          </w:p>
          <w:p w:rsidR="00E04BE3" w:rsidRPr="00C54A20" w:rsidRDefault="00E06FD9" w:rsidP="00E04BE3">
            <w:pPr>
              <w:jc w:val="center"/>
            </w:pPr>
            <w:r w:rsidRPr="00C54A20">
              <w:t>0,16</w:t>
            </w:r>
          </w:p>
        </w:tc>
        <w:tc>
          <w:tcPr>
            <w:tcW w:w="851" w:type="dxa"/>
            <w:vAlign w:val="center"/>
          </w:tcPr>
          <w:p w:rsidR="00E04BE3" w:rsidRPr="00C54A20" w:rsidRDefault="00E04BE3" w:rsidP="00E04BE3">
            <w:pPr>
              <w:jc w:val="center"/>
            </w:pPr>
            <w:r w:rsidRPr="00C54A20">
              <w:t>-</w:t>
            </w:r>
          </w:p>
        </w:tc>
        <w:tc>
          <w:tcPr>
            <w:tcW w:w="1814" w:type="dxa"/>
            <w:vAlign w:val="center"/>
          </w:tcPr>
          <w:p w:rsidR="00E04BE3" w:rsidRPr="00C54A20" w:rsidRDefault="00E04BE3" w:rsidP="00E04BE3">
            <w:pPr>
              <w:jc w:val="center"/>
              <w:rPr>
                <w:sz w:val="20"/>
              </w:rPr>
            </w:pPr>
          </w:p>
        </w:tc>
      </w:tr>
      <w:tr w:rsidR="00E04BE3" w:rsidRPr="00C54A20" w:rsidTr="00E06FD9">
        <w:trPr>
          <w:cantSplit/>
        </w:trPr>
        <w:tc>
          <w:tcPr>
            <w:tcW w:w="683" w:type="dxa"/>
            <w:vAlign w:val="center"/>
          </w:tcPr>
          <w:p w:rsidR="00E04BE3" w:rsidRPr="00C54A20" w:rsidRDefault="00E04BE3" w:rsidP="00E04BE3">
            <w:pPr>
              <w:jc w:val="center"/>
            </w:pPr>
            <w:r w:rsidRPr="00C54A20">
              <w:t>2</w:t>
            </w:r>
          </w:p>
        </w:tc>
        <w:tc>
          <w:tcPr>
            <w:tcW w:w="2294" w:type="dxa"/>
            <w:tcBorders>
              <w:top w:val="nil"/>
              <w:left w:val="nil"/>
              <w:bottom w:val="single" w:sz="4" w:space="0" w:color="auto"/>
              <w:right w:val="single" w:sz="4" w:space="0" w:color="auto"/>
            </w:tcBorders>
            <w:shd w:val="clear" w:color="auto" w:fill="auto"/>
          </w:tcPr>
          <w:p w:rsidR="00E04BE3" w:rsidRPr="00C54A20" w:rsidRDefault="00E04BE3" w:rsidP="00E04BE3">
            <w:r w:rsidRPr="00C54A20">
              <w:t>кот. в с.Николо-Жупань</w:t>
            </w:r>
          </w:p>
        </w:tc>
        <w:tc>
          <w:tcPr>
            <w:tcW w:w="1021" w:type="dxa"/>
            <w:vAlign w:val="center"/>
          </w:tcPr>
          <w:p w:rsidR="00E04BE3" w:rsidRPr="00C54A20" w:rsidRDefault="00E04BE3" w:rsidP="00E04BE3">
            <w:pPr>
              <w:jc w:val="center"/>
            </w:pPr>
            <w:r w:rsidRPr="00C54A20">
              <w:t>2003</w:t>
            </w:r>
          </w:p>
        </w:tc>
        <w:tc>
          <w:tcPr>
            <w:tcW w:w="1942" w:type="dxa"/>
            <w:vAlign w:val="center"/>
          </w:tcPr>
          <w:p w:rsidR="00E04BE3" w:rsidRPr="00C54A20" w:rsidRDefault="00E06FD9" w:rsidP="00E04BE3">
            <w:pPr>
              <w:jc w:val="center"/>
            </w:pPr>
            <w:r w:rsidRPr="00C54A20">
              <w:t>КСВа-0,63</w:t>
            </w:r>
          </w:p>
        </w:tc>
        <w:tc>
          <w:tcPr>
            <w:tcW w:w="1080" w:type="dxa"/>
            <w:vAlign w:val="center"/>
          </w:tcPr>
          <w:p w:rsidR="00E04BE3" w:rsidRPr="00C54A20" w:rsidRDefault="00E06FD9" w:rsidP="00E04BE3">
            <w:pPr>
              <w:jc w:val="center"/>
            </w:pPr>
            <w:r w:rsidRPr="00C54A20">
              <w:t>3</w:t>
            </w:r>
          </w:p>
        </w:tc>
        <w:tc>
          <w:tcPr>
            <w:tcW w:w="1800" w:type="dxa"/>
            <w:tcBorders>
              <w:top w:val="nil"/>
              <w:left w:val="single" w:sz="4" w:space="0" w:color="auto"/>
              <w:bottom w:val="single" w:sz="4" w:space="0" w:color="auto"/>
              <w:right w:val="single" w:sz="4" w:space="0" w:color="auto"/>
            </w:tcBorders>
            <w:shd w:val="clear" w:color="auto" w:fill="auto"/>
          </w:tcPr>
          <w:p w:rsidR="00E04BE3" w:rsidRPr="00C54A20" w:rsidRDefault="00E06FD9" w:rsidP="00E04BE3">
            <w:pPr>
              <w:jc w:val="center"/>
            </w:pPr>
            <w:r w:rsidRPr="00C54A20">
              <w:t>1,62</w:t>
            </w:r>
          </w:p>
          <w:p w:rsidR="00E04BE3" w:rsidRPr="00C54A20" w:rsidRDefault="00E04BE3" w:rsidP="00E04BE3">
            <w:pPr>
              <w:jc w:val="center"/>
            </w:pPr>
          </w:p>
        </w:tc>
        <w:tc>
          <w:tcPr>
            <w:tcW w:w="1982" w:type="dxa"/>
            <w:tcBorders>
              <w:top w:val="nil"/>
              <w:left w:val="nil"/>
              <w:bottom w:val="single" w:sz="4" w:space="0" w:color="auto"/>
              <w:right w:val="single" w:sz="4" w:space="0" w:color="auto"/>
            </w:tcBorders>
            <w:shd w:val="clear" w:color="auto" w:fill="auto"/>
          </w:tcPr>
          <w:p w:rsidR="00E04BE3" w:rsidRPr="00C54A20" w:rsidRDefault="00E06FD9" w:rsidP="00E04BE3">
            <w:pPr>
              <w:jc w:val="center"/>
            </w:pPr>
            <w:r w:rsidRPr="00C54A20">
              <w:t>0,4</w:t>
            </w:r>
          </w:p>
        </w:tc>
        <w:tc>
          <w:tcPr>
            <w:tcW w:w="1134" w:type="dxa"/>
            <w:tcBorders>
              <w:top w:val="nil"/>
              <w:left w:val="nil"/>
              <w:bottom w:val="single" w:sz="4" w:space="0" w:color="auto"/>
              <w:right w:val="single" w:sz="4" w:space="0" w:color="auto"/>
            </w:tcBorders>
            <w:shd w:val="clear" w:color="auto" w:fill="auto"/>
          </w:tcPr>
          <w:p w:rsidR="00E04BE3" w:rsidRPr="00C54A20" w:rsidRDefault="00E06FD9" w:rsidP="00E04BE3">
            <w:pPr>
              <w:jc w:val="center"/>
            </w:pPr>
            <w:r w:rsidRPr="00C54A20">
              <w:t>0,4</w:t>
            </w:r>
          </w:p>
        </w:tc>
        <w:tc>
          <w:tcPr>
            <w:tcW w:w="851" w:type="dxa"/>
            <w:vAlign w:val="center"/>
          </w:tcPr>
          <w:p w:rsidR="00E04BE3" w:rsidRPr="00C54A20" w:rsidRDefault="00E04BE3" w:rsidP="00E04BE3">
            <w:pPr>
              <w:jc w:val="center"/>
            </w:pPr>
            <w:r w:rsidRPr="00C54A20">
              <w:t>-</w:t>
            </w:r>
          </w:p>
        </w:tc>
        <w:tc>
          <w:tcPr>
            <w:tcW w:w="1814" w:type="dxa"/>
            <w:vAlign w:val="center"/>
          </w:tcPr>
          <w:p w:rsidR="00E04BE3" w:rsidRPr="00C54A20" w:rsidRDefault="00E04BE3" w:rsidP="00E04BE3">
            <w:pPr>
              <w:jc w:val="center"/>
            </w:pPr>
          </w:p>
        </w:tc>
      </w:tr>
      <w:tr w:rsidR="00E04BE3" w:rsidRPr="00C54A20" w:rsidTr="00E06FD9">
        <w:trPr>
          <w:cantSplit/>
        </w:trPr>
        <w:tc>
          <w:tcPr>
            <w:tcW w:w="683" w:type="dxa"/>
            <w:vAlign w:val="center"/>
          </w:tcPr>
          <w:p w:rsidR="00E04BE3" w:rsidRPr="00C54A20" w:rsidRDefault="00E04BE3" w:rsidP="00E04BE3">
            <w:pPr>
              <w:jc w:val="center"/>
            </w:pPr>
            <w:r w:rsidRPr="00C54A20">
              <w:t>3</w:t>
            </w:r>
          </w:p>
        </w:tc>
        <w:tc>
          <w:tcPr>
            <w:tcW w:w="2294" w:type="dxa"/>
            <w:tcBorders>
              <w:top w:val="single" w:sz="4" w:space="0" w:color="auto"/>
              <w:left w:val="single" w:sz="4" w:space="0" w:color="auto"/>
              <w:bottom w:val="single" w:sz="4" w:space="0" w:color="auto"/>
              <w:right w:val="single" w:sz="4" w:space="0" w:color="auto"/>
            </w:tcBorders>
            <w:shd w:val="clear" w:color="auto" w:fill="auto"/>
          </w:tcPr>
          <w:p w:rsidR="00E04BE3" w:rsidRPr="00C54A20" w:rsidRDefault="00E04BE3" w:rsidP="00E04BE3">
            <w:r w:rsidRPr="00C54A20">
              <w:t>т.п. МКОУ  "Стрелецкая ООШ"</w:t>
            </w:r>
          </w:p>
        </w:tc>
        <w:tc>
          <w:tcPr>
            <w:tcW w:w="1021" w:type="dxa"/>
            <w:vAlign w:val="center"/>
          </w:tcPr>
          <w:p w:rsidR="00E04BE3" w:rsidRPr="00C54A20" w:rsidRDefault="00E06FD9" w:rsidP="00E04BE3">
            <w:pPr>
              <w:jc w:val="center"/>
            </w:pPr>
            <w:r w:rsidRPr="00C54A20">
              <w:t>1968 (</w:t>
            </w:r>
            <w:r w:rsidRPr="00C54A20">
              <w:rPr>
                <w:sz w:val="24"/>
                <w:szCs w:val="24"/>
              </w:rPr>
              <w:t>2015 – замена котлов)</w:t>
            </w:r>
          </w:p>
        </w:tc>
        <w:tc>
          <w:tcPr>
            <w:tcW w:w="1942" w:type="dxa"/>
            <w:vAlign w:val="center"/>
          </w:tcPr>
          <w:p w:rsidR="00E04BE3" w:rsidRPr="00C54A20" w:rsidRDefault="00E06FD9" w:rsidP="00E04BE3">
            <w:pPr>
              <w:jc w:val="center"/>
            </w:pPr>
            <w:r w:rsidRPr="00C54A20">
              <w:t>Тула 3</w:t>
            </w:r>
          </w:p>
        </w:tc>
        <w:tc>
          <w:tcPr>
            <w:tcW w:w="1080" w:type="dxa"/>
            <w:vAlign w:val="center"/>
          </w:tcPr>
          <w:p w:rsidR="00E04BE3" w:rsidRPr="00C54A20" w:rsidRDefault="00E04BE3" w:rsidP="00E04BE3">
            <w:pPr>
              <w:jc w:val="center"/>
            </w:pPr>
            <w:r w:rsidRPr="00C54A20">
              <w:t>2</w:t>
            </w:r>
          </w:p>
        </w:tc>
        <w:tc>
          <w:tcPr>
            <w:tcW w:w="1800" w:type="dxa"/>
            <w:tcBorders>
              <w:top w:val="nil"/>
              <w:left w:val="single" w:sz="4" w:space="0" w:color="auto"/>
              <w:bottom w:val="single" w:sz="4" w:space="0" w:color="auto"/>
              <w:right w:val="single" w:sz="4" w:space="0" w:color="auto"/>
            </w:tcBorders>
            <w:shd w:val="clear" w:color="auto" w:fill="auto"/>
          </w:tcPr>
          <w:p w:rsidR="00E04BE3" w:rsidRPr="00C54A20" w:rsidRDefault="00E04BE3" w:rsidP="00E04BE3">
            <w:pPr>
              <w:jc w:val="center"/>
            </w:pPr>
          </w:p>
          <w:p w:rsidR="00E04BE3" w:rsidRPr="00C54A20" w:rsidRDefault="00E04BE3" w:rsidP="00E04BE3">
            <w:pPr>
              <w:jc w:val="center"/>
            </w:pPr>
            <w:r w:rsidRPr="00C54A20">
              <w:t>0,</w:t>
            </w:r>
            <w:r w:rsidR="00E06FD9" w:rsidRPr="00C54A20">
              <w:t>078</w:t>
            </w:r>
          </w:p>
        </w:tc>
        <w:tc>
          <w:tcPr>
            <w:tcW w:w="1982" w:type="dxa"/>
            <w:tcBorders>
              <w:top w:val="nil"/>
              <w:left w:val="nil"/>
              <w:bottom w:val="single" w:sz="4" w:space="0" w:color="auto"/>
              <w:right w:val="single" w:sz="4" w:space="0" w:color="auto"/>
            </w:tcBorders>
            <w:shd w:val="clear" w:color="auto" w:fill="auto"/>
          </w:tcPr>
          <w:p w:rsidR="00E04BE3" w:rsidRPr="00C54A20" w:rsidRDefault="00E04BE3" w:rsidP="00E04BE3">
            <w:pPr>
              <w:jc w:val="center"/>
            </w:pPr>
          </w:p>
          <w:p w:rsidR="00E04BE3" w:rsidRPr="00C54A20" w:rsidRDefault="00E04BE3" w:rsidP="00E04BE3">
            <w:pPr>
              <w:jc w:val="center"/>
            </w:pPr>
            <w:r w:rsidRPr="00C54A20">
              <w:t>0,03</w:t>
            </w:r>
            <w:r w:rsidR="00E06FD9" w:rsidRPr="00C54A20">
              <w:t>1</w:t>
            </w:r>
          </w:p>
        </w:tc>
        <w:tc>
          <w:tcPr>
            <w:tcW w:w="1134" w:type="dxa"/>
            <w:tcBorders>
              <w:top w:val="nil"/>
              <w:left w:val="nil"/>
              <w:bottom w:val="single" w:sz="4" w:space="0" w:color="auto"/>
              <w:right w:val="single" w:sz="4" w:space="0" w:color="auto"/>
            </w:tcBorders>
            <w:shd w:val="clear" w:color="auto" w:fill="auto"/>
          </w:tcPr>
          <w:p w:rsidR="00E04BE3" w:rsidRPr="00C54A20" w:rsidRDefault="00E04BE3" w:rsidP="00E04BE3">
            <w:pPr>
              <w:jc w:val="center"/>
            </w:pPr>
          </w:p>
          <w:p w:rsidR="00E04BE3" w:rsidRPr="00C54A20" w:rsidRDefault="00E04BE3" w:rsidP="00E04BE3">
            <w:pPr>
              <w:jc w:val="center"/>
            </w:pPr>
            <w:r w:rsidRPr="00C54A20">
              <w:t>0,03</w:t>
            </w:r>
            <w:r w:rsidR="00E06FD9" w:rsidRPr="00C54A20">
              <w:t>1</w:t>
            </w:r>
          </w:p>
        </w:tc>
        <w:tc>
          <w:tcPr>
            <w:tcW w:w="851" w:type="dxa"/>
            <w:vAlign w:val="center"/>
          </w:tcPr>
          <w:p w:rsidR="00E04BE3" w:rsidRPr="00C54A20" w:rsidRDefault="00E04BE3" w:rsidP="00E04BE3">
            <w:pPr>
              <w:jc w:val="center"/>
            </w:pPr>
            <w:r w:rsidRPr="00C54A20">
              <w:t>-</w:t>
            </w:r>
          </w:p>
        </w:tc>
        <w:tc>
          <w:tcPr>
            <w:tcW w:w="1814" w:type="dxa"/>
            <w:vAlign w:val="center"/>
          </w:tcPr>
          <w:p w:rsidR="00E04BE3" w:rsidRPr="00C54A20" w:rsidRDefault="00621E10" w:rsidP="00E04BE3">
            <w:pPr>
              <w:jc w:val="center"/>
            </w:pPr>
            <w:r w:rsidRPr="00C54A20">
              <w:t>перевод на газ в 2025</w:t>
            </w:r>
          </w:p>
        </w:tc>
      </w:tr>
    </w:tbl>
    <w:p w:rsidR="00807D27" w:rsidRPr="00C54A20" w:rsidRDefault="00807D27" w:rsidP="00807D27">
      <w:pPr>
        <w:jc w:val="both"/>
        <w:rPr>
          <w:sz w:val="26"/>
          <w:szCs w:val="26"/>
          <w:highlight w:val="yellow"/>
        </w:rPr>
      </w:pPr>
    </w:p>
    <w:p w:rsidR="00807D27" w:rsidRPr="00C54A20" w:rsidRDefault="00807D27" w:rsidP="00807D27">
      <w:pPr>
        <w:ind w:firstLine="709"/>
        <w:jc w:val="both"/>
      </w:pPr>
      <w:r w:rsidRPr="00C54A20">
        <w:rPr>
          <w:bCs/>
        </w:rPr>
        <w:t>Схема теплоснабжения</w:t>
      </w:r>
      <w:r w:rsidRPr="00C54A20">
        <w:t xml:space="preserve"> муниципального образования сельское поселение </w:t>
      </w:r>
      <w:r w:rsidR="00E06FD9" w:rsidRPr="00C54A20">
        <w:t>Южно</w:t>
      </w:r>
      <w:r w:rsidRPr="00C54A20">
        <w:t xml:space="preserve">-Одоевское Одоевского муниципального района документ, содержащий материалы по обоснованию эффективного и безопасного функционирования системы </w:t>
      </w:r>
      <w:hyperlink r:id="rId10" w:tooltip="Теплоснабжение" w:history="1">
        <w:r w:rsidRPr="00C54A20">
          <w:rPr>
            <w:rStyle w:val="aa"/>
            <w:color w:val="auto"/>
          </w:rPr>
          <w:t>теплоснабжения</w:t>
        </w:r>
      </w:hyperlink>
      <w:r w:rsidRPr="00C54A20">
        <w:t xml:space="preserve">, ее развития с учетом правового регулирования в области </w:t>
      </w:r>
      <w:hyperlink r:id="rId11" w:tooltip="Энергосбережение" w:history="1">
        <w:r w:rsidRPr="00C54A20">
          <w:rPr>
            <w:rStyle w:val="aa"/>
            <w:color w:val="auto"/>
          </w:rPr>
          <w:t>энергосбережения и повышения энергетической эффективности</w:t>
        </w:r>
      </w:hyperlink>
      <w:r w:rsidRPr="00C54A20">
        <w:t>.</w:t>
      </w:r>
    </w:p>
    <w:p w:rsidR="00807D27" w:rsidRPr="00C54A20" w:rsidRDefault="00807D27" w:rsidP="00807D27">
      <w:pPr>
        <w:ind w:firstLine="709"/>
        <w:jc w:val="both"/>
      </w:pPr>
    </w:p>
    <w:p w:rsidR="00807D27" w:rsidRPr="00C54A20" w:rsidRDefault="00807D27" w:rsidP="00807D27">
      <w:pPr>
        <w:jc w:val="center"/>
        <w:rPr>
          <w:b/>
        </w:rPr>
      </w:pPr>
    </w:p>
    <w:p w:rsidR="00807D27" w:rsidRPr="00C54A20" w:rsidRDefault="00807D27" w:rsidP="00807D27">
      <w:pPr>
        <w:jc w:val="center"/>
        <w:rPr>
          <w:b/>
        </w:rPr>
      </w:pPr>
    </w:p>
    <w:p w:rsidR="00807D27" w:rsidRPr="00C54A20" w:rsidRDefault="00807D27" w:rsidP="00807D27">
      <w:pPr>
        <w:jc w:val="center"/>
        <w:rPr>
          <w:b/>
        </w:rPr>
      </w:pPr>
    </w:p>
    <w:p w:rsidR="00807D27" w:rsidRPr="00C54A20" w:rsidRDefault="00807D27" w:rsidP="00807D27">
      <w:pPr>
        <w:jc w:val="center"/>
        <w:rPr>
          <w:b/>
        </w:rPr>
        <w:sectPr w:rsidR="00807D27" w:rsidRPr="00C54A20" w:rsidSect="00784D72">
          <w:pgSz w:w="16840" w:h="11907" w:orient="landscape" w:code="9"/>
          <w:pgMar w:top="1701" w:right="1134" w:bottom="567" w:left="1134" w:header="720" w:footer="720" w:gutter="0"/>
          <w:cols w:space="720"/>
          <w:noEndnote/>
          <w:docGrid w:linePitch="326"/>
        </w:sectPr>
      </w:pPr>
    </w:p>
    <w:p w:rsidR="00807D27" w:rsidRPr="00C54A20" w:rsidRDefault="00807D27" w:rsidP="00807D27">
      <w:pPr>
        <w:ind w:firstLine="720"/>
        <w:jc w:val="center"/>
        <w:rPr>
          <w:bCs/>
        </w:rPr>
      </w:pPr>
      <w:r w:rsidRPr="00C54A20">
        <w:rPr>
          <w:bCs/>
        </w:rPr>
        <w:t>Единая теплоснабжающая организация – МУП «Одоевское ЖКХ»</w:t>
      </w:r>
    </w:p>
    <w:p w:rsidR="00807D27" w:rsidRPr="00C54A20" w:rsidRDefault="00807D27" w:rsidP="00807D27">
      <w:pPr>
        <w:ind w:firstLine="720"/>
        <w:jc w:val="right"/>
        <w:rPr>
          <w:bCs/>
        </w:rPr>
      </w:pPr>
    </w:p>
    <w:p w:rsidR="00807D27" w:rsidRPr="00C54A20" w:rsidRDefault="00807D27" w:rsidP="00807D27">
      <w:pPr>
        <w:ind w:firstLine="720"/>
        <w:jc w:val="right"/>
        <w:rPr>
          <w:bCs/>
        </w:rPr>
      </w:pPr>
      <w:r w:rsidRPr="00C54A20">
        <w:rPr>
          <w:bCs/>
        </w:rPr>
        <w:t>Таблица 6</w:t>
      </w:r>
    </w:p>
    <w:tbl>
      <w:tblPr>
        <w:tblW w:w="0" w:type="auto"/>
        <w:tblInd w:w="93" w:type="dxa"/>
        <w:tblLook w:val="0000" w:firstRow="0" w:lastRow="0" w:firstColumn="0" w:lastColumn="0" w:noHBand="0" w:noVBand="0"/>
      </w:tblPr>
      <w:tblGrid>
        <w:gridCol w:w="665"/>
        <w:gridCol w:w="2464"/>
        <w:gridCol w:w="3032"/>
        <w:gridCol w:w="3316"/>
      </w:tblGrid>
      <w:tr w:rsidR="00807D27" w:rsidRPr="00C54A20" w:rsidTr="00784D72">
        <w:trPr>
          <w:trHeight w:val="76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07D27" w:rsidRPr="00C54A20" w:rsidRDefault="00807D27" w:rsidP="00784D72">
            <w:pPr>
              <w:jc w:val="center"/>
            </w:pPr>
            <w:r w:rsidRPr="00C54A20">
              <w:t>№ п/п</w:t>
            </w:r>
          </w:p>
        </w:tc>
        <w:tc>
          <w:tcPr>
            <w:tcW w:w="0" w:type="auto"/>
            <w:tcBorders>
              <w:top w:val="single" w:sz="4" w:space="0" w:color="auto"/>
              <w:left w:val="nil"/>
              <w:bottom w:val="single" w:sz="4" w:space="0" w:color="auto"/>
              <w:right w:val="single" w:sz="4" w:space="0" w:color="auto"/>
            </w:tcBorders>
            <w:shd w:val="clear" w:color="auto" w:fill="auto"/>
            <w:vAlign w:val="center"/>
          </w:tcPr>
          <w:p w:rsidR="00807D27" w:rsidRPr="00C54A20" w:rsidRDefault="00807D27" w:rsidP="00784D72">
            <w:pPr>
              <w:jc w:val="center"/>
            </w:pPr>
            <w:r w:rsidRPr="00C54A20">
              <w:t>Наименование котельной, адрес</w:t>
            </w:r>
          </w:p>
        </w:tc>
        <w:tc>
          <w:tcPr>
            <w:tcW w:w="0" w:type="auto"/>
            <w:tcBorders>
              <w:top w:val="single" w:sz="4" w:space="0" w:color="auto"/>
              <w:left w:val="nil"/>
              <w:bottom w:val="single" w:sz="4" w:space="0" w:color="auto"/>
              <w:right w:val="single" w:sz="4" w:space="0" w:color="auto"/>
            </w:tcBorders>
            <w:shd w:val="clear" w:color="auto" w:fill="auto"/>
            <w:vAlign w:val="center"/>
          </w:tcPr>
          <w:p w:rsidR="00807D27" w:rsidRPr="00C54A20" w:rsidRDefault="00807D27" w:rsidP="00784D72">
            <w:pPr>
              <w:jc w:val="center"/>
            </w:pPr>
            <w:r w:rsidRPr="00C54A20">
              <w:t>Установленная    мощность,          Гкал/час (на 1 котел)</w:t>
            </w:r>
          </w:p>
        </w:tc>
        <w:tc>
          <w:tcPr>
            <w:tcW w:w="0" w:type="auto"/>
            <w:tcBorders>
              <w:top w:val="single" w:sz="4" w:space="0" w:color="auto"/>
              <w:left w:val="nil"/>
              <w:bottom w:val="single" w:sz="4" w:space="0" w:color="auto"/>
              <w:right w:val="single" w:sz="4" w:space="0" w:color="auto"/>
            </w:tcBorders>
            <w:shd w:val="clear" w:color="auto" w:fill="auto"/>
            <w:vAlign w:val="center"/>
          </w:tcPr>
          <w:p w:rsidR="00807D27" w:rsidRPr="00C54A20" w:rsidRDefault="00807D27" w:rsidP="00784D72">
            <w:pPr>
              <w:jc w:val="center"/>
            </w:pPr>
            <w:r w:rsidRPr="00C54A20">
              <w:t>Протяженность теплосетей            в 2-х трубном исчислении, км</w:t>
            </w:r>
          </w:p>
        </w:tc>
      </w:tr>
      <w:tr w:rsidR="00572C6D" w:rsidRPr="00C54A20" w:rsidTr="00880FB0">
        <w:trPr>
          <w:trHeight w:val="5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72C6D" w:rsidRPr="00C54A20" w:rsidRDefault="00572C6D" w:rsidP="00572C6D">
            <w:pPr>
              <w:jc w:val="center"/>
            </w:pPr>
            <w:r w:rsidRPr="00C54A20">
              <w:t>1</w:t>
            </w:r>
          </w:p>
        </w:tc>
        <w:tc>
          <w:tcPr>
            <w:tcW w:w="0" w:type="auto"/>
            <w:tcBorders>
              <w:top w:val="nil"/>
              <w:left w:val="nil"/>
              <w:bottom w:val="single" w:sz="4" w:space="0" w:color="auto"/>
              <w:right w:val="single" w:sz="4" w:space="0" w:color="auto"/>
            </w:tcBorders>
            <w:shd w:val="clear" w:color="auto" w:fill="auto"/>
          </w:tcPr>
          <w:p w:rsidR="00572C6D" w:rsidRPr="00C54A20" w:rsidRDefault="00572C6D" w:rsidP="00572C6D">
            <w:r w:rsidRPr="00C54A20">
              <w:t>кот.</w:t>
            </w:r>
            <w:r w:rsidR="00F9207F" w:rsidRPr="00C54A20">
              <w:t xml:space="preserve"> К </w:t>
            </w:r>
            <w:r w:rsidRPr="00C54A20">
              <w:t xml:space="preserve"> МКОУ «Сомовская ООШ» </w:t>
            </w:r>
          </w:p>
        </w:tc>
        <w:tc>
          <w:tcPr>
            <w:tcW w:w="0" w:type="auto"/>
            <w:tcBorders>
              <w:top w:val="single" w:sz="4" w:space="0" w:color="auto"/>
              <w:left w:val="nil"/>
              <w:bottom w:val="single" w:sz="4" w:space="0" w:color="auto"/>
              <w:right w:val="single" w:sz="4" w:space="0" w:color="auto"/>
            </w:tcBorders>
            <w:shd w:val="clear" w:color="auto" w:fill="auto"/>
            <w:vAlign w:val="center"/>
          </w:tcPr>
          <w:p w:rsidR="00572C6D" w:rsidRPr="00C54A20" w:rsidRDefault="00F9207F" w:rsidP="00572C6D">
            <w:pPr>
              <w:jc w:val="center"/>
            </w:pPr>
            <w:r w:rsidRPr="00C54A20">
              <w:t>ПВ-100</w:t>
            </w:r>
          </w:p>
          <w:p w:rsidR="00572C6D" w:rsidRPr="00C54A20" w:rsidRDefault="00572C6D" w:rsidP="00572C6D">
            <w:pPr>
              <w:jc w:val="center"/>
            </w:pPr>
            <w:r w:rsidRPr="00C54A20">
              <w:t>Р = 0</w:t>
            </w:r>
            <w:r w:rsidR="00F9207F" w:rsidRPr="00C54A20">
              <w:t xml:space="preserve">,16 </w:t>
            </w:r>
            <w:r w:rsidRPr="00C54A20">
              <w:t>Гкал/час</w:t>
            </w:r>
          </w:p>
        </w:tc>
        <w:tc>
          <w:tcPr>
            <w:tcW w:w="0" w:type="auto"/>
            <w:tcBorders>
              <w:top w:val="single" w:sz="4" w:space="0" w:color="auto"/>
              <w:left w:val="nil"/>
              <w:bottom w:val="single" w:sz="4" w:space="0" w:color="auto"/>
              <w:right w:val="single" w:sz="4" w:space="0" w:color="auto"/>
            </w:tcBorders>
            <w:shd w:val="clear" w:color="auto" w:fill="auto"/>
            <w:vAlign w:val="center"/>
          </w:tcPr>
          <w:p w:rsidR="00572C6D" w:rsidRPr="00C54A20" w:rsidRDefault="00F9207F" w:rsidP="00572C6D">
            <w:pPr>
              <w:jc w:val="center"/>
            </w:pPr>
            <w:r w:rsidRPr="00C54A20">
              <w:t>23</w:t>
            </w:r>
            <w:r w:rsidR="00572C6D" w:rsidRPr="00C54A20">
              <w:t>0 п/м</w:t>
            </w:r>
          </w:p>
        </w:tc>
      </w:tr>
      <w:tr w:rsidR="00572C6D" w:rsidRPr="00C54A20" w:rsidTr="00880FB0">
        <w:trPr>
          <w:trHeight w:val="528"/>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72C6D" w:rsidRPr="00C54A20" w:rsidRDefault="00572C6D" w:rsidP="00572C6D">
            <w:pPr>
              <w:jc w:val="center"/>
            </w:pPr>
            <w:r w:rsidRPr="00C54A20">
              <w:t>2</w:t>
            </w:r>
          </w:p>
        </w:tc>
        <w:tc>
          <w:tcPr>
            <w:tcW w:w="0" w:type="auto"/>
            <w:tcBorders>
              <w:top w:val="nil"/>
              <w:left w:val="nil"/>
              <w:bottom w:val="single" w:sz="4" w:space="0" w:color="auto"/>
              <w:right w:val="single" w:sz="4" w:space="0" w:color="auto"/>
            </w:tcBorders>
            <w:shd w:val="clear" w:color="auto" w:fill="auto"/>
          </w:tcPr>
          <w:p w:rsidR="00572C6D" w:rsidRPr="00C54A20" w:rsidRDefault="00572C6D" w:rsidP="00572C6D">
            <w:r w:rsidRPr="00C54A20">
              <w:t>кот. в с.Николо-Жупань</w:t>
            </w:r>
          </w:p>
        </w:tc>
        <w:tc>
          <w:tcPr>
            <w:tcW w:w="0" w:type="auto"/>
            <w:tcBorders>
              <w:top w:val="single" w:sz="4" w:space="0" w:color="auto"/>
              <w:left w:val="nil"/>
              <w:bottom w:val="single" w:sz="4" w:space="0" w:color="auto"/>
              <w:right w:val="single" w:sz="4" w:space="0" w:color="auto"/>
            </w:tcBorders>
            <w:shd w:val="clear" w:color="auto" w:fill="auto"/>
            <w:vAlign w:val="center"/>
          </w:tcPr>
          <w:p w:rsidR="00572C6D" w:rsidRPr="00C54A20" w:rsidRDefault="00F9207F" w:rsidP="00572C6D">
            <w:pPr>
              <w:jc w:val="center"/>
            </w:pPr>
            <w:r w:rsidRPr="00C54A20">
              <w:t>КСВа-0,63</w:t>
            </w:r>
          </w:p>
          <w:p w:rsidR="00572C6D" w:rsidRPr="00C54A20" w:rsidRDefault="00572C6D" w:rsidP="00572C6D">
            <w:pPr>
              <w:jc w:val="center"/>
            </w:pPr>
            <w:r w:rsidRPr="00C54A20">
              <w:t>Р = 0</w:t>
            </w:r>
            <w:r w:rsidR="00F9207F" w:rsidRPr="00C54A20">
              <w:t>,4</w:t>
            </w:r>
            <w:r w:rsidRPr="00C54A20">
              <w:t xml:space="preserve"> Гкал/час</w:t>
            </w:r>
          </w:p>
        </w:tc>
        <w:tc>
          <w:tcPr>
            <w:tcW w:w="0" w:type="auto"/>
            <w:tcBorders>
              <w:top w:val="single" w:sz="4" w:space="0" w:color="auto"/>
              <w:left w:val="nil"/>
              <w:bottom w:val="single" w:sz="4" w:space="0" w:color="auto"/>
              <w:right w:val="single" w:sz="4" w:space="0" w:color="auto"/>
            </w:tcBorders>
            <w:shd w:val="clear" w:color="auto" w:fill="auto"/>
            <w:vAlign w:val="center"/>
          </w:tcPr>
          <w:p w:rsidR="00572C6D" w:rsidRPr="00C54A20" w:rsidRDefault="00F9207F" w:rsidP="00572C6D">
            <w:pPr>
              <w:jc w:val="center"/>
            </w:pPr>
            <w:r w:rsidRPr="00C54A20">
              <w:t>76</w:t>
            </w:r>
            <w:r w:rsidR="00572C6D" w:rsidRPr="00C54A20">
              <w:t xml:space="preserve"> п/м</w:t>
            </w:r>
          </w:p>
        </w:tc>
      </w:tr>
      <w:tr w:rsidR="00572C6D" w:rsidRPr="00C54A20" w:rsidTr="00880FB0">
        <w:trPr>
          <w:trHeight w:val="5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72C6D" w:rsidRPr="00C54A20" w:rsidRDefault="00572C6D" w:rsidP="00572C6D">
            <w:pPr>
              <w:jc w:val="center"/>
            </w:pPr>
            <w:r w:rsidRPr="00C54A20">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72C6D" w:rsidRPr="00C54A20" w:rsidRDefault="00572C6D" w:rsidP="00572C6D">
            <w:r w:rsidRPr="00C54A20">
              <w:t>т.п. МКОУ  "Стрелецкая ООШ"</w:t>
            </w:r>
          </w:p>
        </w:tc>
        <w:tc>
          <w:tcPr>
            <w:tcW w:w="0" w:type="auto"/>
            <w:tcBorders>
              <w:top w:val="single" w:sz="4" w:space="0" w:color="auto"/>
              <w:left w:val="nil"/>
              <w:bottom w:val="single" w:sz="4" w:space="0" w:color="auto"/>
              <w:right w:val="single" w:sz="4" w:space="0" w:color="auto"/>
            </w:tcBorders>
            <w:shd w:val="clear" w:color="auto" w:fill="auto"/>
            <w:vAlign w:val="center"/>
          </w:tcPr>
          <w:p w:rsidR="00572C6D" w:rsidRPr="00C54A20" w:rsidRDefault="00572C6D" w:rsidP="00572C6D">
            <w:pPr>
              <w:jc w:val="center"/>
            </w:pPr>
            <w:r w:rsidRPr="00C54A20">
              <w:t>Тула</w:t>
            </w:r>
            <w:r w:rsidR="008F3E67" w:rsidRPr="00C54A20">
              <w:t>-</w:t>
            </w:r>
            <w:r w:rsidRPr="00C54A20">
              <w:t>3</w:t>
            </w:r>
          </w:p>
          <w:p w:rsidR="00572C6D" w:rsidRPr="00C54A20" w:rsidRDefault="00572C6D" w:rsidP="00572C6D">
            <w:pPr>
              <w:jc w:val="center"/>
            </w:pPr>
            <w:r w:rsidRPr="00C54A20">
              <w:t>Р = 0,031 Гкал/час</w:t>
            </w:r>
          </w:p>
        </w:tc>
        <w:tc>
          <w:tcPr>
            <w:tcW w:w="0" w:type="auto"/>
            <w:tcBorders>
              <w:top w:val="single" w:sz="4" w:space="0" w:color="auto"/>
              <w:left w:val="nil"/>
              <w:bottom w:val="single" w:sz="4" w:space="0" w:color="auto"/>
              <w:right w:val="single" w:sz="4" w:space="0" w:color="auto"/>
            </w:tcBorders>
            <w:shd w:val="clear" w:color="auto" w:fill="auto"/>
            <w:vAlign w:val="center"/>
          </w:tcPr>
          <w:p w:rsidR="00572C6D" w:rsidRPr="00C54A20" w:rsidRDefault="00621E10" w:rsidP="00572C6D">
            <w:pPr>
              <w:jc w:val="center"/>
            </w:pPr>
            <w:r w:rsidRPr="00C54A20">
              <w:t>перевод на газ</w:t>
            </w:r>
          </w:p>
        </w:tc>
      </w:tr>
    </w:tbl>
    <w:p w:rsidR="00572C6D" w:rsidRPr="00C54A20" w:rsidRDefault="00572C6D" w:rsidP="00807D27">
      <w:pPr>
        <w:pStyle w:val="ConsPlusNormal0"/>
        <w:widowControl/>
        <w:ind w:firstLine="540"/>
        <w:jc w:val="both"/>
        <w:rPr>
          <w:rStyle w:val="30"/>
          <w:rFonts w:ascii="Times New Roman" w:hAnsi="Times New Roman" w:cs="Times New Roman"/>
          <w:color w:val="auto"/>
          <w:sz w:val="28"/>
          <w:szCs w:val="28"/>
        </w:rPr>
      </w:pPr>
      <w:bookmarkStart w:id="4" w:name="_Toc293771801"/>
    </w:p>
    <w:p w:rsidR="00F71F0F" w:rsidRPr="00C54A20" w:rsidRDefault="00F71F0F" w:rsidP="00807D27">
      <w:pPr>
        <w:pStyle w:val="ConsPlusNormal0"/>
        <w:widowControl/>
        <w:ind w:firstLine="540"/>
        <w:jc w:val="both"/>
        <w:rPr>
          <w:rStyle w:val="30"/>
          <w:rFonts w:ascii="Times New Roman" w:hAnsi="Times New Roman" w:cs="Times New Roman"/>
          <w:color w:val="auto"/>
          <w:sz w:val="28"/>
          <w:szCs w:val="28"/>
        </w:rPr>
      </w:pPr>
    </w:p>
    <w:p w:rsidR="00F71F0F" w:rsidRPr="00C54A20" w:rsidRDefault="009B0C13" w:rsidP="00807D27">
      <w:pPr>
        <w:pStyle w:val="ConsPlusNormal0"/>
        <w:widowControl/>
        <w:ind w:firstLine="540"/>
        <w:jc w:val="both"/>
        <w:rPr>
          <w:rStyle w:val="30"/>
          <w:rFonts w:ascii="Times New Roman" w:hAnsi="Times New Roman" w:cs="Times New Roman"/>
          <w:color w:val="auto"/>
          <w:sz w:val="28"/>
          <w:szCs w:val="28"/>
        </w:rPr>
      </w:pPr>
      <w:r w:rsidRPr="00C54A20">
        <w:rPr>
          <w:rFonts w:ascii="Times New Roman" w:eastAsiaTheme="majorEastAsia" w:hAnsi="Times New Roman" w:cs="Times New Roman"/>
          <w:noProof/>
          <w:sz w:val="28"/>
          <w:szCs w:val="28"/>
        </w:rPr>
        <w:drawing>
          <wp:inline distT="0" distB="0" distL="0" distR="0" wp14:anchorId="46476F5B" wp14:editId="3D87CD47">
            <wp:extent cx="5876925" cy="5241854"/>
            <wp:effectExtent l="0" t="0" r="0" b="0"/>
            <wp:docPr id="2" name="Рисунок 2" descr="C:\Users\guseva\Desktop\сканирование\Untitled.FR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seva\Desktop\сканирование\Untitled.FR12.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90201" cy="5253695"/>
                    </a:xfrm>
                    <a:prstGeom prst="rect">
                      <a:avLst/>
                    </a:prstGeom>
                    <a:noFill/>
                    <a:ln>
                      <a:noFill/>
                    </a:ln>
                  </pic:spPr>
                </pic:pic>
              </a:graphicData>
            </a:graphic>
          </wp:inline>
        </w:drawing>
      </w:r>
    </w:p>
    <w:p w:rsidR="00F71F0F" w:rsidRPr="00C54A20" w:rsidRDefault="00F71F0F" w:rsidP="00807D27">
      <w:pPr>
        <w:pStyle w:val="ConsPlusNormal0"/>
        <w:widowControl/>
        <w:ind w:firstLine="540"/>
        <w:jc w:val="both"/>
        <w:rPr>
          <w:rStyle w:val="30"/>
          <w:rFonts w:ascii="Times New Roman" w:hAnsi="Times New Roman" w:cs="Times New Roman"/>
          <w:color w:val="auto"/>
          <w:sz w:val="28"/>
          <w:szCs w:val="28"/>
        </w:rPr>
      </w:pPr>
    </w:p>
    <w:p w:rsidR="00F71F0F" w:rsidRPr="00C54A20" w:rsidRDefault="00F71F0F" w:rsidP="00807D27">
      <w:pPr>
        <w:pStyle w:val="ConsPlusNormal0"/>
        <w:widowControl/>
        <w:ind w:firstLine="540"/>
        <w:jc w:val="both"/>
        <w:rPr>
          <w:rStyle w:val="30"/>
          <w:rFonts w:ascii="Times New Roman" w:hAnsi="Times New Roman" w:cs="Times New Roman"/>
          <w:color w:val="auto"/>
          <w:sz w:val="28"/>
          <w:szCs w:val="28"/>
        </w:rPr>
      </w:pPr>
    </w:p>
    <w:p w:rsidR="00F71F0F" w:rsidRPr="00C54A20" w:rsidRDefault="00F71F0F" w:rsidP="009B0C13">
      <w:pPr>
        <w:pStyle w:val="ConsPlusNormal0"/>
        <w:widowControl/>
        <w:ind w:firstLine="0"/>
        <w:jc w:val="both"/>
        <w:rPr>
          <w:rStyle w:val="30"/>
          <w:rFonts w:ascii="Times New Roman" w:hAnsi="Times New Roman" w:cs="Times New Roman"/>
          <w:color w:val="auto"/>
          <w:sz w:val="28"/>
          <w:szCs w:val="28"/>
        </w:rPr>
      </w:pPr>
    </w:p>
    <w:p w:rsidR="00F71F0F" w:rsidRPr="00C54A20" w:rsidRDefault="009B0C13" w:rsidP="00807D27">
      <w:pPr>
        <w:pStyle w:val="ConsPlusNormal0"/>
        <w:widowControl/>
        <w:ind w:firstLine="540"/>
        <w:jc w:val="both"/>
        <w:rPr>
          <w:rStyle w:val="30"/>
          <w:rFonts w:ascii="Times New Roman" w:hAnsi="Times New Roman" w:cs="Times New Roman"/>
          <w:color w:val="auto"/>
          <w:sz w:val="28"/>
          <w:szCs w:val="28"/>
        </w:rPr>
      </w:pPr>
      <w:r w:rsidRPr="00C54A20">
        <w:rPr>
          <w:rFonts w:ascii="Times New Roman" w:eastAsiaTheme="majorEastAsia" w:hAnsi="Times New Roman" w:cs="Times New Roman"/>
          <w:noProof/>
          <w:sz w:val="28"/>
          <w:szCs w:val="28"/>
        </w:rPr>
        <w:drawing>
          <wp:inline distT="0" distB="0" distL="0" distR="0" wp14:anchorId="1DDAE0C1" wp14:editId="70ED1C49">
            <wp:extent cx="5939790" cy="8393507"/>
            <wp:effectExtent l="0" t="0" r="3810" b="7620"/>
            <wp:docPr id="3" name="Рисунок 3" descr="C:\Users\guseva\Desktop\сканирование\Untitled.FR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seva\Desktop\сканирование\Untitled.FR12.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9790" cy="8393507"/>
                    </a:xfrm>
                    <a:prstGeom prst="rect">
                      <a:avLst/>
                    </a:prstGeom>
                    <a:noFill/>
                    <a:ln>
                      <a:noFill/>
                    </a:ln>
                  </pic:spPr>
                </pic:pic>
              </a:graphicData>
            </a:graphic>
          </wp:inline>
        </w:drawing>
      </w:r>
    </w:p>
    <w:p w:rsidR="00F71F0F" w:rsidRPr="00C54A20" w:rsidRDefault="00F71F0F" w:rsidP="00807D27">
      <w:pPr>
        <w:pStyle w:val="ConsPlusNormal0"/>
        <w:widowControl/>
        <w:ind w:firstLine="540"/>
        <w:jc w:val="both"/>
        <w:rPr>
          <w:rStyle w:val="30"/>
          <w:rFonts w:ascii="Times New Roman" w:hAnsi="Times New Roman" w:cs="Times New Roman"/>
          <w:color w:val="auto"/>
          <w:sz w:val="28"/>
          <w:szCs w:val="28"/>
        </w:rPr>
      </w:pPr>
    </w:p>
    <w:p w:rsidR="00F71F0F" w:rsidRPr="00C54A20" w:rsidRDefault="00F71F0F" w:rsidP="00807D27">
      <w:pPr>
        <w:pStyle w:val="ConsPlusNormal0"/>
        <w:widowControl/>
        <w:ind w:firstLine="540"/>
        <w:jc w:val="both"/>
        <w:rPr>
          <w:rStyle w:val="30"/>
          <w:rFonts w:ascii="Times New Roman" w:hAnsi="Times New Roman" w:cs="Times New Roman"/>
          <w:color w:val="auto"/>
          <w:sz w:val="28"/>
          <w:szCs w:val="28"/>
        </w:rPr>
      </w:pPr>
    </w:p>
    <w:p w:rsidR="00F71F0F" w:rsidRPr="00C54A20" w:rsidRDefault="00F71F0F" w:rsidP="00807D27">
      <w:pPr>
        <w:pStyle w:val="ConsPlusNormal0"/>
        <w:widowControl/>
        <w:ind w:firstLine="540"/>
        <w:jc w:val="both"/>
        <w:rPr>
          <w:rStyle w:val="30"/>
          <w:rFonts w:ascii="Times New Roman" w:hAnsi="Times New Roman" w:cs="Times New Roman"/>
          <w:color w:val="auto"/>
          <w:sz w:val="28"/>
          <w:szCs w:val="28"/>
        </w:rPr>
      </w:pPr>
    </w:p>
    <w:p w:rsidR="00807D27" w:rsidRPr="00C54A20" w:rsidRDefault="00807D27" w:rsidP="009B0C13">
      <w:pPr>
        <w:pStyle w:val="ConsPlusNormal0"/>
        <w:widowControl/>
        <w:ind w:firstLine="540"/>
        <w:jc w:val="both"/>
        <w:rPr>
          <w:rFonts w:ascii="Times New Roman" w:hAnsi="Times New Roman" w:cs="Times New Roman"/>
          <w:b/>
          <w:bCs/>
          <w:sz w:val="28"/>
          <w:szCs w:val="28"/>
        </w:rPr>
      </w:pPr>
      <w:r w:rsidRPr="00C54A20">
        <w:rPr>
          <w:rStyle w:val="30"/>
          <w:rFonts w:ascii="Times New Roman" w:hAnsi="Times New Roman" w:cs="Times New Roman"/>
          <w:b/>
          <w:bCs/>
          <w:color w:val="auto"/>
          <w:sz w:val="28"/>
          <w:szCs w:val="28"/>
        </w:rPr>
        <w:t>2.2 Описание существующих и перспективных зон действия индивидуальных источников тепловой энергии</w:t>
      </w:r>
      <w:bookmarkEnd w:id="4"/>
      <w:r w:rsidRPr="00C54A20">
        <w:rPr>
          <w:rStyle w:val="30"/>
          <w:rFonts w:ascii="Times New Roman" w:hAnsi="Times New Roman" w:cs="Times New Roman"/>
          <w:b/>
          <w:bCs/>
          <w:color w:val="auto"/>
          <w:sz w:val="28"/>
          <w:szCs w:val="28"/>
        </w:rPr>
        <w:t>;</w:t>
      </w:r>
    </w:p>
    <w:p w:rsidR="00807D27" w:rsidRPr="00C54A20" w:rsidRDefault="00807D27" w:rsidP="00807D27">
      <w:pPr>
        <w:autoSpaceDE w:val="0"/>
        <w:autoSpaceDN w:val="0"/>
        <w:adjustRightInd w:val="0"/>
        <w:ind w:firstLine="770"/>
        <w:jc w:val="both"/>
      </w:pPr>
      <w:r w:rsidRPr="00C54A20">
        <w:t xml:space="preserve">В настоящее время зоны действия индивидуального теплоснабжения ограничиваются единичными индивидуальными жилыми домами. Согласно генеральному плану муниципального образования сельское поселение </w:t>
      </w:r>
      <w:r w:rsidR="00F9207F" w:rsidRPr="00C54A20">
        <w:t>Южн</w:t>
      </w:r>
      <w:r w:rsidRPr="00C54A20">
        <w:t>о-Одоевское Одоевского муниципального района  на территории которого ведется строительство малоэтажных застроек, расположенных в разных частях. Теплообеспечение всех малоэтажных индивидуальных застроек планируется от автономных (индивидуальных) теплоустановок.</w:t>
      </w:r>
    </w:p>
    <w:p w:rsidR="00807D27" w:rsidRPr="00C54A20" w:rsidRDefault="00807D27" w:rsidP="00807D27">
      <w:pPr>
        <w:autoSpaceDE w:val="0"/>
        <w:autoSpaceDN w:val="0"/>
        <w:adjustRightInd w:val="0"/>
        <w:ind w:firstLine="770"/>
        <w:jc w:val="both"/>
        <w:rPr>
          <w:b/>
          <w:bCs/>
        </w:rPr>
      </w:pPr>
    </w:p>
    <w:p w:rsidR="00807D27" w:rsidRPr="00C54A20" w:rsidRDefault="00807D27" w:rsidP="00807D27">
      <w:pPr>
        <w:autoSpaceDE w:val="0"/>
        <w:autoSpaceDN w:val="0"/>
        <w:adjustRightInd w:val="0"/>
        <w:ind w:firstLine="770"/>
        <w:jc w:val="both"/>
        <w:rPr>
          <w:b/>
          <w:bCs/>
        </w:rPr>
      </w:pPr>
      <w:r w:rsidRPr="00C54A20">
        <w:rPr>
          <w:b/>
          <w:bCs/>
        </w:rP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p>
    <w:p w:rsidR="00807D27" w:rsidRPr="00C54A20" w:rsidRDefault="00807D27" w:rsidP="00807D27">
      <w:pPr>
        <w:pStyle w:val="ConsPlusNormal0"/>
        <w:widowControl/>
        <w:ind w:firstLine="540"/>
        <w:jc w:val="both"/>
        <w:rPr>
          <w:rFonts w:ascii="Times New Roman" w:hAnsi="Times New Roman" w:cs="Times New Roman"/>
          <w:i/>
          <w:iCs/>
          <w:sz w:val="28"/>
          <w:szCs w:val="28"/>
        </w:rPr>
      </w:pPr>
      <w:r w:rsidRPr="00C54A20">
        <w:rPr>
          <w:rStyle w:val="40"/>
          <w:rFonts w:ascii="Times New Roman" w:hAnsi="Times New Roman" w:cs="Times New Roman"/>
          <w:i w:val="0"/>
          <w:iCs w:val="0"/>
          <w:color w:val="auto"/>
          <w:sz w:val="28"/>
          <w:szCs w:val="28"/>
        </w:rPr>
        <w:t>2.3.1. Существующие и перспективные значения установленной тепловой мощности основного оборудования источника (источников) тепловой энергии</w:t>
      </w:r>
      <w:r w:rsidRPr="00C54A20">
        <w:rPr>
          <w:rFonts w:ascii="Times New Roman" w:hAnsi="Times New Roman" w:cs="Times New Roman"/>
          <w:i/>
          <w:iCs/>
          <w:sz w:val="28"/>
          <w:szCs w:val="28"/>
        </w:rPr>
        <w:t>.</w:t>
      </w:r>
    </w:p>
    <w:p w:rsidR="00807D27" w:rsidRPr="00C54A20" w:rsidRDefault="00807D27" w:rsidP="00807D27">
      <w:pPr>
        <w:ind w:firstLine="709"/>
        <w:rPr>
          <w:bCs/>
        </w:rPr>
      </w:pPr>
    </w:p>
    <w:p w:rsidR="00807D27" w:rsidRPr="00C54A20" w:rsidRDefault="00807D27" w:rsidP="00807D27">
      <w:pPr>
        <w:ind w:firstLine="709"/>
        <w:jc w:val="both"/>
        <w:rPr>
          <w:b/>
        </w:rPr>
      </w:pPr>
      <w:r w:rsidRPr="00C54A20">
        <w:rPr>
          <w:b/>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w:t>
      </w:r>
    </w:p>
    <w:p w:rsidR="00807D27" w:rsidRPr="00C54A20" w:rsidRDefault="001B0164" w:rsidP="00807D27">
      <w:pPr>
        <w:ind w:firstLine="709"/>
        <w:jc w:val="both"/>
      </w:pPr>
      <w:r w:rsidRPr="00C54A20">
        <w:t xml:space="preserve">2.4.1. </w:t>
      </w:r>
      <w:r w:rsidR="00807D27" w:rsidRPr="00C54A20">
        <w:t xml:space="preserve">Теплоснабжение (отопление и горячее водоснабжение) муниципального образования сельское поселение </w:t>
      </w:r>
      <w:r w:rsidR="00F9207F" w:rsidRPr="00C54A20">
        <w:t>Южно</w:t>
      </w:r>
      <w:r w:rsidR="00807D27" w:rsidRPr="00C54A20">
        <w:t>-Одоевское Одоевского муниципального района  осуществляется:</w:t>
      </w:r>
    </w:p>
    <w:p w:rsidR="00807D27" w:rsidRPr="00C54A20" w:rsidRDefault="00807D27" w:rsidP="00807D27">
      <w:pPr>
        <w:ind w:firstLine="709"/>
        <w:jc w:val="both"/>
      </w:pPr>
      <w:r w:rsidRPr="00C54A20">
        <w:t>- в частных домах и коттеджной застройке  от печей и котлов на твердом топливе и газе, горячее водоснабжение - от проточных водонагревателей.</w:t>
      </w:r>
    </w:p>
    <w:p w:rsidR="00807D27" w:rsidRPr="00C54A20" w:rsidRDefault="00807D27" w:rsidP="00807D27">
      <w:pPr>
        <w:ind w:firstLine="709"/>
        <w:jc w:val="both"/>
      </w:pPr>
      <w:r w:rsidRPr="00C54A20">
        <w:t xml:space="preserve">- в </w:t>
      </w:r>
      <w:r w:rsidR="00031F3A" w:rsidRPr="00C54A20">
        <w:t>5 МКД п. Стрелецкий , 2 МКД в с. Сомово, 2 МКД в с. Николо-Жупань отопление и ГВС от индивидуальных источниках теплоснабжения.</w:t>
      </w:r>
      <w:r w:rsidRPr="00C54A20">
        <w:t xml:space="preserve"> </w:t>
      </w:r>
    </w:p>
    <w:p w:rsidR="00031F3A" w:rsidRPr="00C54A20" w:rsidRDefault="00031F3A" w:rsidP="00031F3A">
      <w:pPr>
        <w:spacing w:before="100" w:beforeAutospacing="1" w:after="100" w:afterAutospacing="1"/>
        <w:ind w:firstLine="709"/>
        <w:jc w:val="both"/>
      </w:pPr>
      <w:r w:rsidRPr="00C54A20">
        <w:t>с. Николо-Жупань, ул. Молодежная д. № 79 (ГУ ТО Одоевский  дом-интернат для престарелых и инвалидов» (филиал психо-неврологический диспансер» от  модульной котельной, котел марки КВСВа-0,63.</w:t>
      </w:r>
    </w:p>
    <w:p w:rsidR="00031F3A" w:rsidRPr="00C54A20" w:rsidRDefault="00031F3A" w:rsidP="00031F3A">
      <w:pPr>
        <w:spacing w:before="100" w:beforeAutospacing="1" w:after="100" w:afterAutospacing="1"/>
        <w:ind w:firstLine="709"/>
        <w:jc w:val="both"/>
      </w:pPr>
      <w:r w:rsidRPr="00C54A20">
        <w:t>- п. Стрелецкий – здание МКОУ «Стрелецкая СОШ» от котельной, котел марки КВ-300</w:t>
      </w:r>
    </w:p>
    <w:p w:rsidR="00031F3A" w:rsidRPr="00C54A20" w:rsidRDefault="00031F3A" w:rsidP="00031F3A">
      <w:pPr>
        <w:spacing w:before="100" w:beforeAutospacing="1" w:after="100" w:afterAutospacing="1"/>
        <w:ind w:firstLine="709"/>
        <w:jc w:val="both"/>
      </w:pPr>
      <w:r w:rsidRPr="00C54A20">
        <w:t>- с. Сомово – здание МОУ «Сомовская СОШ»  от модульной котельной, газовый котёл марки ПВ-100.</w:t>
      </w:r>
    </w:p>
    <w:p w:rsidR="00031F3A" w:rsidRPr="00C54A20" w:rsidRDefault="00031F3A" w:rsidP="00031F3A">
      <w:pPr>
        <w:spacing w:before="100" w:beforeAutospacing="1" w:after="100" w:afterAutospacing="1"/>
        <w:ind w:firstLine="709"/>
        <w:jc w:val="both"/>
      </w:pPr>
      <w:r w:rsidRPr="00C54A20">
        <w:t xml:space="preserve"> На 01.01.202</w:t>
      </w:r>
      <w:r w:rsidR="00EA213C">
        <w:t>5</w:t>
      </w:r>
      <w:r w:rsidRPr="00C54A20">
        <w:t xml:space="preserve">г. газифицировано 45,0% </w:t>
      </w:r>
      <w:r w:rsidR="00C9143D" w:rsidRPr="00C54A20">
        <w:t xml:space="preserve"> (17 н.п.) </w:t>
      </w:r>
      <w:r w:rsidRPr="00C54A20">
        <w:t>домовладений муниципального образования Южно-Одоевское Одоевского района.</w:t>
      </w:r>
    </w:p>
    <w:p w:rsidR="00031F3A" w:rsidRPr="00C54A20" w:rsidRDefault="001B0164" w:rsidP="00031F3A">
      <w:pPr>
        <w:spacing w:before="100" w:beforeAutospacing="1" w:after="100" w:afterAutospacing="1"/>
        <w:ind w:firstLine="709"/>
        <w:jc w:val="both"/>
      </w:pPr>
      <w:r w:rsidRPr="00C54A20">
        <w:t>2.4.2.</w:t>
      </w:r>
      <w:r w:rsidR="00031F3A" w:rsidRPr="00C54A20">
        <w:t xml:space="preserve"> Муниципальное образование Южно-Одоевское Одоевского района включает в себя 39 н.п., из них 2 н.п. с численностью более 550 человек, 2 н.п. с численностью более 150 человек, 3 н.п. с численностью до 100 человек и 24 н.п. с численностью до 125 человек.</w:t>
      </w:r>
    </w:p>
    <w:p w:rsidR="00031F3A" w:rsidRPr="00C54A20" w:rsidRDefault="00031F3A" w:rsidP="00031F3A">
      <w:pPr>
        <w:spacing w:before="100" w:beforeAutospacing="1" w:after="100" w:afterAutospacing="1"/>
        <w:ind w:firstLine="709"/>
        <w:jc w:val="both"/>
      </w:pPr>
      <w:r w:rsidRPr="00C54A20">
        <w:t xml:space="preserve">Во всех рассматриваемых населенных пунктах при градостроительном зонировании выделяются: </w:t>
      </w:r>
    </w:p>
    <w:p w:rsidR="00031F3A" w:rsidRPr="00C54A20" w:rsidRDefault="00031F3A" w:rsidP="00031F3A">
      <w:pPr>
        <w:spacing w:before="100" w:beforeAutospacing="1" w:after="100" w:afterAutospacing="1"/>
        <w:ind w:firstLine="709"/>
        <w:jc w:val="both"/>
      </w:pPr>
      <w:r w:rsidRPr="00C54A20">
        <w:t>1. Жилые зоны</w:t>
      </w:r>
    </w:p>
    <w:p w:rsidR="00031F3A" w:rsidRPr="00C54A20" w:rsidRDefault="00031F3A" w:rsidP="00031F3A">
      <w:pPr>
        <w:spacing w:before="100" w:beforeAutospacing="1" w:after="100" w:afterAutospacing="1"/>
        <w:ind w:firstLine="709"/>
        <w:jc w:val="both"/>
      </w:pPr>
      <w:r w:rsidRPr="00C54A20">
        <w:t>Ж-2  Зона застройки малоэтажными и среднеэтажными жилыми домами</w:t>
      </w:r>
    </w:p>
    <w:p w:rsidR="00031F3A" w:rsidRPr="00C54A20" w:rsidRDefault="00031F3A" w:rsidP="00031F3A">
      <w:pPr>
        <w:spacing w:before="100" w:beforeAutospacing="1" w:after="100" w:afterAutospacing="1"/>
        <w:ind w:firstLine="709"/>
        <w:jc w:val="both"/>
      </w:pPr>
      <w:r w:rsidRPr="00C54A20">
        <w:t>Ж-3  Зона садоводств</w:t>
      </w:r>
    </w:p>
    <w:p w:rsidR="00031F3A" w:rsidRPr="00C54A20" w:rsidRDefault="00031F3A" w:rsidP="00031F3A">
      <w:pPr>
        <w:spacing w:before="100" w:beforeAutospacing="1" w:after="100" w:afterAutospacing="1"/>
        <w:ind w:firstLine="709"/>
        <w:jc w:val="both"/>
      </w:pPr>
      <w:r w:rsidRPr="00C54A20">
        <w:t>Ж-4  Зона перспективного развития жилой застройки</w:t>
      </w:r>
    </w:p>
    <w:p w:rsidR="00031F3A" w:rsidRPr="00C54A20" w:rsidRDefault="00031F3A" w:rsidP="00031F3A">
      <w:pPr>
        <w:spacing w:before="100" w:beforeAutospacing="1" w:after="100" w:afterAutospacing="1"/>
        <w:ind w:firstLine="709"/>
        <w:jc w:val="both"/>
      </w:pPr>
      <w:r w:rsidRPr="00C54A20">
        <w:t>П-1   Производственная зона</w:t>
      </w:r>
    </w:p>
    <w:p w:rsidR="00031F3A" w:rsidRPr="00C54A20" w:rsidRDefault="00031F3A" w:rsidP="00031F3A">
      <w:pPr>
        <w:spacing w:before="100" w:beforeAutospacing="1" w:after="100" w:afterAutospacing="1"/>
        <w:ind w:firstLine="709"/>
        <w:jc w:val="both"/>
      </w:pPr>
      <w:r w:rsidRPr="00C54A20">
        <w:t>2. Зоны инженерной и транспортной  инфраструктур</w:t>
      </w:r>
    </w:p>
    <w:p w:rsidR="00031F3A" w:rsidRPr="00C54A20" w:rsidRDefault="00031F3A" w:rsidP="00031F3A">
      <w:pPr>
        <w:spacing w:before="100" w:beforeAutospacing="1" w:after="100" w:afterAutospacing="1"/>
        <w:ind w:firstLine="709"/>
        <w:jc w:val="both"/>
      </w:pPr>
      <w:r w:rsidRPr="00C54A20">
        <w:t>Т-1  Зона объектов транспортной инфраструктуры</w:t>
      </w:r>
    </w:p>
    <w:p w:rsidR="00031F3A" w:rsidRPr="00C54A20" w:rsidRDefault="00031F3A" w:rsidP="00031F3A">
      <w:pPr>
        <w:spacing w:before="100" w:beforeAutospacing="1" w:after="100" w:afterAutospacing="1"/>
        <w:ind w:firstLine="709"/>
        <w:jc w:val="both"/>
      </w:pPr>
      <w:r w:rsidRPr="00C54A20">
        <w:t>Т-2  Зона объектов инженерной инфраструктуры</w:t>
      </w:r>
    </w:p>
    <w:p w:rsidR="00031F3A" w:rsidRPr="00C54A20" w:rsidRDefault="00031F3A" w:rsidP="00031F3A">
      <w:pPr>
        <w:spacing w:before="100" w:beforeAutospacing="1" w:after="100" w:afterAutospacing="1"/>
        <w:ind w:firstLine="709"/>
        <w:jc w:val="both"/>
      </w:pPr>
      <w:r w:rsidRPr="00C54A20">
        <w:t>3. Зоны сельскохозяйственного использования</w:t>
      </w:r>
    </w:p>
    <w:p w:rsidR="00031F3A" w:rsidRPr="00C54A20" w:rsidRDefault="00031F3A" w:rsidP="00031F3A">
      <w:pPr>
        <w:spacing w:before="100" w:beforeAutospacing="1" w:after="100" w:afterAutospacing="1"/>
        <w:ind w:firstLine="709"/>
        <w:jc w:val="both"/>
      </w:pPr>
      <w:r w:rsidRPr="00C54A20">
        <w:t>СХ   Зона сельскохозяйственных угодий</w:t>
      </w:r>
    </w:p>
    <w:p w:rsidR="00031F3A" w:rsidRPr="00C54A20" w:rsidRDefault="00031F3A" w:rsidP="00031F3A">
      <w:pPr>
        <w:spacing w:before="100" w:beforeAutospacing="1" w:after="100" w:afterAutospacing="1"/>
        <w:ind w:firstLine="709"/>
        <w:jc w:val="both"/>
      </w:pPr>
      <w:r w:rsidRPr="00C54A20">
        <w:t>4. Рекреационный зоны</w:t>
      </w:r>
    </w:p>
    <w:p w:rsidR="00031F3A" w:rsidRPr="00C54A20" w:rsidRDefault="00031F3A" w:rsidP="00031F3A">
      <w:pPr>
        <w:spacing w:before="100" w:beforeAutospacing="1" w:after="100" w:afterAutospacing="1"/>
        <w:ind w:firstLine="709"/>
        <w:jc w:val="both"/>
      </w:pPr>
      <w:r w:rsidRPr="00C54A20">
        <w:t>Р-2  Зона лесопарков, внутрихозяйственных лесов</w:t>
      </w:r>
    </w:p>
    <w:p w:rsidR="00031F3A" w:rsidRPr="00C54A20" w:rsidRDefault="00031F3A" w:rsidP="00031F3A">
      <w:pPr>
        <w:spacing w:before="100" w:beforeAutospacing="1" w:after="100" w:afterAutospacing="1"/>
        <w:ind w:firstLine="709"/>
        <w:jc w:val="both"/>
      </w:pPr>
      <w:r w:rsidRPr="00C54A20">
        <w:t>5. Зоны специального назначения</w:t>
      </w:r>
    </w:p>
    <w:p w:rsidR="00031F3A" w:rsidRPr="00C54A20" w:rsidRDefault="00031F3A" w:rsidP="00031F3A">
      <w:pPr>
        <w:spacing w:before="100" w:beforeAutospacing="1" w:after="100" w:afterAutospacing="1"/>
        <w:ind w:firstLine="709"/>
        <w:jc w:val="both"/>
      </w:pPr>
      <w:r w:rsidRPr="00C54A20">
        <w:t>С-1  Зона кладбищ</w:t>
      </w:r>
    </w:p>
    <w:p w:rsidR="00031F3A" w:rsidRPr="00C54A20" w:rsidRDefault="00031F3A" w:rsidP="00031F3A">
      <w:pPr>
        <w:spacing w:before="100" w:beforeAutospacing="1" w:after="100" w:afterAutospacing="1"/>
        <w:ind w:firstLine="709"/>
        <w:jc w:val="both"/>
      </w:pPr>
      <w:r w:rsidRPr="00C54A20">
        <w:t>С-2  Зона полигона ТБО</w:t>
      </w:r>
    </w:p>
    <w:p w:rsidR="00031F3A" w:rsidRPr="00C54A20" w:rsidRDefault="00031F3A" w:rsidP="00031F3A">
      <w:pPr>
        <w:spacing w:before="100" w:beforeAutospacing="1" w:after="100" w:afterAutospacing="1"/>
        <w:ind w:firstLine="709"/>
        <w:jc w:val="both"/>
      </w:pPr>
      <w:r w:rsidRPr="00C54A20">
        <w:t>6. Прочие зоны</w:t>
      </w:r>
    </w:p>
    <w:p w:rsidR="00031F3A" w:rsidRPr="00C54A20" w:rsidRDefault="00031F3A" w:rsidP="00031F3A">
      <w:pPr>
        <w:spacing w:before="100" w:beforeAutospacing="1" w:after="100" w:afterAutospacing="1"/>
        <w:ind w:firstLine="709"/>
        <w:jc w:val="both"/>
      </w:pPr>
      <w:r w:rsidRPr="00C54A20">
        <w:t>Пр-1 Зона прочих территорий</w:t>
      </w:r>
    </w:p>
    <w:p w:rsidR="00031F3A" w:rsidRPr="00C54A20" w:rsidRDefault="00031F3A" w:rsidP="00031F3A">
      <w:pPr>
        <w:spacing w:before="100" w:beforeAutospacing="1" w:after="100" w:afterAutospacing="1"/>
        <w:ind w:firstLine="709"/>
        <w:jc w:val="both"/>
      </w:pPr>
      <w:r w:rsidRPr="00C54A20">
        <w:t>Пр-2 Перспективная производственная зона.</w:t>
      </w:r>
    </w:p>
    <w:p w:rsidR="00031F3A" w:rsidRPr="00C54A20" w:rsidRDefault="00031F3A" w:rsidP="00031F3A">
      <w:pPr>
        <w:spacing w:before="100" w:beforeAutospacing="1" w:after="100" w:afterAutospacing="1"/>
        <w:jc w:val="both"/>
      </w:pPr>
      <w:r w:rsidRPr="00C54A20">
        <w:t xml:space="preserve">          </w:t>
      </w:r>
      <w:r w:rsidR="001B0164" w:rsidRPr="00C54A20">
        <w:t>2.</w:t>
      </w:r>
      <w:r w:rsidRPr="00C54A20">
        <w:t>4.</w:t>
      </w:r>
      <w:r w:rsidR="001B0164" w:rsidRPr="00C54A20">
        <w:t xml:space="preserve">3. </w:t>
      </w:r>
      <w:r w:rsidRPr="00C54A20">
        <w:t xml:space="preserve"> Населенные пункты: п. Стрелецкий, с. Сомово, с. Николо-Жупань</w:t>
      </w:r>
      <w:r w:rsidR="00C9143D" w:rsidRPr="00C54A20">
        <w:t xml:space="preserve">, с.Петровское, с.Говоренки, д.Денисово,с.Ленино, д.Малахово, д.Окороково, с.Апухтино, с.Красное, д.Брусна, п.Новоархангельский, Северо-Ватцевское лесничество , д.Юшково, с.Лосинское, д.Щербаково </w:t>
      </w:r>
      <w:r w:rsidRPr="00C54A20">
        <w:t>имеют в настоящее время газо-, тепло-, электро-, водоснабжение и водоотведение, населенные пункты д. Какуренка, д. Покровское, д. Никулино, д. Горбачево, с. Спасское, с. Яхонтово, с. Болотское, д. Мизгея, д. В.Касимово, п. Площадский, п. Ларинский,  д. Крупец имеют  электро- и водоснабжение.</w:t>
      </w:r>
    </w:p>
    <w:p w:rsidR="00031F3A" w:rsidRPr="00C54A20" w:rsidRDefault="001B0164" w:rsidP="009B0C13">
      <w:pPr>
        <w:ind w:firstLine="709"/>
        <w:jc w:val="both"/>
      </w:pPr>
      <w:r w:rsidRPr="00C54A20">
        <w:t>2.4.5</w:t>
      </w:r>
      <w:r w:rsidR="00031F3A" w:rsidRPr="00C54A20">
        <w:t xml:space="preserve">. </w:t>
      </w:r>
      <w:r w:rsidRPr="00C54A20">
        <w:t xml:space="preserve">Объекты на территории муниципального образования сельское поселение Южно-Одоевское Одоевского муниципального района имеют преимущественно локальные системы инженерного обеспечения. </w:t>
      </w:r>
    </w:p>
    <w:p w:rsidR="00031F3A" w:rsidRPr="00C54A20" w:rsidRDefault="00031F3A" w:rsidP="00807D27">
      <w:pPr>
        <w:ind w:firstLine="709"/>
        <w:jc w:val="both"/>
      </w:pPr>
    </w:p>
    <w:p w:rsidR="00807D27" w:rsidRPr="00C54A20" w:rsidRDefault="00807D27" w:rsidP="00807D27">
      <w:pPr>
        <w:ind w:firstLine="709"/>
        <w:jc w:val="both"/>
        <w:rPr>
          <w:b/>
        </w:rPr>
      </w:pPr>
      <w:r w:rsidRPr="00C54A20">
        <w:rPr>
          <w:b/>
        </w:rPr>
        <w:t>2.5. Радиус эффективного теплоснабжения, определяемый в соответствии с методическими указаниями по разработке схем теплоснабжения;</w:t>
      </w:r>
    </w:p>
    <w:p w:rsidR="00807D27" w:rsidRPr="00C54A20" w:rsidRDefault="00807D27" w:rsidP="00807D27">
      <w:pPr>
        <w:ind w:firstLine="709"/>
        <w:rPr>
          <w:b/>
        </w:rPr>
      </w:pPr>
    </w:p>
    <w:p w:rsidR="00807D27" w:rsidRPr="00C54A20" w:rsidRDefault="00807D27" w:rsidP="00807D27">
      <w:pPr>
        <w:pStyle w:val="ConsPlusNormal0"/>
        <w:widowControl/>
        <w:ind w:firstLine="540"/>
        <w:jc w:val="both"/>
        <w:rPr>
          <w:rStyle w:val="30"/>
          <w:rFonts w:ascii="Times New Roman" w:hAnsi="Times New Roman" w:cs="Times New Roman"/>
          <w:color w:val="auto"/>
          <w:sz w:val="28"/>
          <w:szCs w:val="28"/>
        </w:rPr>
      </w:pPr>
      <w:r w:rsidRPr="00C54A20">
        <w:rPr>
          <w:rStyle w:val="30"/>
          <w:rFonts w:ascii="Times New Roman" w:hAnsi="Times New Roman" w:cs="Times New Roman"/>
          <w:color w:val="auto"/>
          <w:sz w:val="28"/>
          <w:szCs w:val="28"/>
        </w:rPr>
        <w:t>2.5.1. Радиус эффективного теплоснабжения, позволяющий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w:t>
      </w:r>
      <w:r w:rsidR="009B0C13" w:rsidRPr="00C54A20">
        <w:rPr>
          <w:rStyle w:val="30"/>
          <w:rFonts w:ascii="Times New Roman" w:hAnsi="Times New Roman" w:cs="Times New Roman"/>
          <w:color w:val="auto"/>
          <w:sz w:val="28"/>
          <w:szCs w:val="28"/>
        </w:rPr>
        <w:t>;</w:t>
      </w:r>
    </w:p>
    <w:p w:rsidR="009B0C13" w:rsidRPr="00C54A20" w:rsidRDefault="009B0C13" w:rsidP="00807D27">
      <w:pPr>
        <w:pStyle w:val="ConsPlusNormal0"/>
        <w:widowControl/>
        <w:ind w:firstLine="540"/>
        <w:jc w:val="both"/>
        <w:rPr>
          <w:rFonts w:ascii="Times New Roman" w:hAnsi="Times New Roman" w:cs="Times New Roman"/>
          <w:b/>
          <w:bCs/>
          <w:sz w:val="28"/>
          <w:szCs w:val="28"/>
        </w:rPr>
      </w:pPr>
    </w:p>
    <w:p w:rsidR="00807D27" w:rsidRPr="00C54A20" w:rsidRDefault="00807D27" w:rsidP="00807D27">
      <w:pPr>
        <w:pStyle w:val="ConsPlusNormal0"/>
        <w:widowControl/>
        <w:ind w:firstLine="540"/>
        <w:jc w:val="both"/>
        <w:rPr>
          <w:rFonts w:ascii="Times New Roman" w:hAnsi="Times New Roman" w:cs="Times New Roman"/>
          <w:sz w:val="28"/>
          <w:szCs w:val="28"/>
        </w:rPr>
      </w:pPr>
      <w:r w:rsidRPr="00C54A20">
        <w:rPr>
          <w:rFonts w:ascii="Times New Roman" w:hAnsi="Times New Roman" w:cs="Times New Roman"/>
          <w:sz w:val="28"/>
          <w:szCs w:val="28"/>
        </w:rPr>
        <w:t>Одно из главных мероприятий по энергосбережению и повышение энергетической эффективности в системах теплоснабжения можно выделить оптимизацию систем теплоснабжения в поселке с учетом эффективного радиуса теплоснабжения.</w:t>
      </w:r>
    </w:p>
    <w:p w:rsidR="00807D27" w:rsidRPr="00C54A20" w:rsidRDefault="00807D27" w:rsidP="00807D27">
      <w:pPr>
        <w:pStyle w:val="ConsPlusNormal0"/>
        <w:widowControl/>
        <w:ind w:firstLine="540"/>
        <w:jc w:val="both"/>
        <w:rPr>
          <w:rFonts w:ascii="Times New Roman" w:hAnsi="Times New Roman" w:cs="Times New Roman"/>
          <w:sz w:val="28"/>
          <w:szCs w:val="28"/>
        </w:rPr>
      </w:pPr>
      <w:r w:rsidRPr="00C54A20">
        <w:rPr>
          <w:rFonts w:ascii="Times New Roman" w:hAnsi="Times New Roman" w:cs="Times New Roman"/>
          <w:sz w:val="28"/>
          <w:szCs w:val="28"/>
        </w:rPr>
        <w:t>Передача тепловой энергии на большие расстояния является экономически не эффективной.</w:t>
      </w:r>
    </w:p>
    <w:p w:rsidR="00807D27" w:rsidRPr="00C54A20" w:rsidRDefault="00807D27" w:rsidP="00807D27">
      <w:pPr>
        <w:pStyle w:val="ConsPlusNormal0"/>
        <w:widowControl/>
        <w:ind w:firstLine="540"/>
        <w:jc w:val="both"/>
        <w:rPr>
          <w:rFonts w:ascii="Times New Roman" w:hAnsi="Times New Roman" w:cs="Times New Roman"/>
          <w:sz w:val="28"/>
          <w:szCs w:val="28"/>
        </w:rPr>
      </w:pPr>
      <w:r w:rsidRPr="00C54A20">
        <w:rPr>
          <w:rFonts w:ascii="Times New Roman" w:hAnsi="Times New Roman" w:cs="Times New Roman"/>
          <w:sz w:val="28"/>
          <w:szCs w:val="28"/>
        </w:rPr>
        <w:t>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rsidR="00807D27" w:rsidRPr="00C54A20" w:rsidRDefault="00807D27" w:rsidP="00807D27">
      <w:pPr>
        <w:ind w:firstLine="709"/>
        <w:jc w:val="both"/>
      </w:pPr>
      <w:r w:rsidRPr="00C54A20">
        <w:t>Постоянными источниками теплоснабжения для муниципального обр</w:t>
      </w:r>
      <w:r w:rsidR="00D33A34" w:rsidRPr="00C54A20">
        <w:t>а</w:t>
      </w:r>
      <w:r w:rsidRPr="00C54A20">
        <w:t xml:space="preserve">зования сельское поселение </w:t>
      </w:r>
      <w:r w:rsidR="001B0164" w:rsidRPr="00C54A20">
        <w:t>Южно</w:t>
      </w:r>
      <w:r w:rsidRPr="00C54A20">
        <w:t xml:space="preserve">-Одоевское Одоевского муниципального района являются </w:t>
      </w:r>
      <w:r w:rsidR="001B0164" w:rsidRPr="00C54A20">
        <w:t>две котельные в с.</w:t>
      </w:r>
      <w:r w:rsidR="00D33A34" w:rsidRPr="00C54A20">
        <w:t xml:space="preserve"> </w:t>
      </w:r>
      <w:r w:rsidR="001B0164" w:rsidRPr="00C54A20">
        <w:t>Николо-Жупань к психоневрологическому диспансеру и в с.</w:t>
      </w:r>
      <w:r w:rsidR="00D33A34" w:rsidRPr="00C54A20">
        <w:t xml:space="preserve"> </w:t>
      </w:r>
      <w:r w:rsidR="001B0164" w:rsidRPr="00C54A20">
        <w:t>Сомово к школе и 1</w:t>
      </w:r>
      <w:r w:rsidRPr="00C54A20">
        <w:t xml:space="preserve"> теплов</w:t>
      </w:r>
      <w:r w:rsidR="001B0164" w:rsidRPr="00C54A20">
        <w:t>ой пункт в п.</w:t>
      </w:r>
      <w:r w:rsidR="00D33A34" w:rsidRPr="00C54A20">
        <w:t xml:space="preserve"> </w:t>
      </w:r>
      <w:r w:rsidR="001B0164" w:rsidRPr="00C54A20">
        <w:t>Стрелецкий к школе.</w:t>
      </w:r>
      <w:r w:rsidRPr="00C54A20">
        <w:t xml:space="preserve"> Все </w:t>
      </w:r>
      <w:r w:rsidR="001B0164" w:rsidRPr="00C54A20">
        <w:t xml:space="preserve">котельные </w:t>
      </w:r>
      <w:r w:rsidRPr="00C54A20">
        <w:t>находятся в собственности муниципального образования Одоевский район.</w:t>
      </w:r>
    </w:p>
    <w:p w:rsidR="00D33A34" w:rsidRPr="00C54A20" w:rsidRDefault="00621E10" w:rsidP="00807D27">
      <w:pPr>
        <w:ind w:firstLine="709"/>
        <w:jc w:val="both"/>
      </w:pPr>
      <w:r w:rsidRPr="00C54A20">
        <w:t>Две</w:t>
      </w:r>
      <w:r w:rsidR="001B0164" w:rsidRPr="00C54A20">
        <w:t xml:space="preserve"> котельные в с.</w:t>
      </w:r>
      <w:r w:rsidRPr="00C54A20">
        <w:t xml:space="preserve"> </w:t>
      </w:r>
      <w:r w:rsidR="001B0164" w:rsidRPr="00C54A20">
        <w:t>Сомово и с.</w:t>
      </w:r>
      <w:r w:rsidRPr="00C54A20">
        <w:t xml:space="preserve"> </w:t>
      </w:r>
      <w:r w:rsidR="001B0164" w:rsidRPr="00C54A20">
        <w:t>Николо-Жупань</w:t>
      </w:r>
      <w:r w:rsidR="00807D27" w:rsidRPr="00C54A20">
        <w:t xml:space="preserve"> находятся в хозяйственном  ведении МУП «Одоевское ЖКХ», которые подают тепло </w:t>
      </w:r>
      <w:r w:rsidRPr="00C54A20">
        <w:t>в</w:t>
      </w:r>
      <w:r w:rsidR="00807D27" w:rsidRPr="00C54A20">
        <w:t xml:space="preserve"> школу</w:t>
      </w:r>
      <w:r w:rsidRPr="00C54A20">
        <w:t xml:space="preserve"> и психоневрологический диспансер. Стрелецкая </w:t>
      </w:r>
      <w:r w:rsidR="00807D27" w:rsidRPr="00C54A20">
        <w:t xml:space="preserve"> школа отапливается от угольной котельной. </w:t>
      </w:r>
    </w:p>
    <w:p w:rsidR="00807D27" w:rsidRPr="00C54A20" w:rsidRDefault="00807D27" w:rsidP="00807D27">
      <w:pPr>
        <w:ind w:firstLine="709"/>
        <w:jc w:val="both"/>
      </w:pPr>
      <w:r w:rsidRPr="00C54A20">
        <w:t xml:space="preserve">В 2025 году </w:t>
      </w:r>
      <w:r w:rsidR="000656C0" w:rsidRPr="00C54A20">
        <w:t>планируется строительство модульной (газовой) котельной к Стрелецкой школе. Б</w:t>
      </w:r>
      <w:r w:rsidRPr="00C54A20">
        <w:t>удут выполнены ПИР</w:t>
      </w:r>
      <w:r w:rsidR="00621E10" w:rsidRPr="00C54A20">
        <w:t xml:space="preserve"> и СМР по строительст</w:t>
      </w:r>
      <w:r w:rsidR="000656C0" w:rsidRPr="00C54A20">
        <w:t>в</w:t>
      </w:r>
      <w:r w:rsidR="00621E10" w:rsidRPr="00C54A20">
        <w:t>у модульной котельной к Стрелецкой ООШ.</w:t>
      </w:r>
      <w:r w:rsidRPr="00C54A20">
        <w:t xml:space="preserve"> </w:t>
      </w:r>
    </w:p>
    <w:p w:rsidR="00D33A34" w:rsidRPr="00C54A20" w:rsidRDefault="00D33A34" w:rsidP="00807D27">
      <w:pPr>
        <w:ind w:firstLine="709"/>
        <w:jc w:val="both"/>
        <w:rPr>
          <w:b/>
        </w:rPr>
      </w:pPr>
    </w:p>
    <w:p w:rsidR="00807D27" w:rsidRPr="00C54A20" w:rsidRDefault="00807D27" w:rsidP="00807D27">
      <w:pPr>
        <w:ind w:firstLine="709"/>
        <w:jc w:val="both"/>
        <w:rPr>
          <w:b/>
        </w:rPr>
      </w:pPr>
      <w:r w:rsidRPr="00C54A20">
        <w:rPr>
          <w:b/>
        </w:rPr>
        <w:t xml:space="preserve">2.6. Перспективные балансы тепловой мощности и тепловой нагрузки в каждой системе теплоснабжения и зоне действия источников тепловой энергии; </w:t>
      </w:r>
    </w:p>
    <w:p w:rsidR="00807D27" w:rsidRPr="00C54A20" w:rsidRDefault="00807D27" w:rsidP="00807D27">
      <w:pPr>
        <w:ind w:firstLine="709"/>
        <w:rPr>
          <w:bCs/>
        </w:rPr>
      </w:pPr>
    </w:p>
    <w:p w:rsidR="00807D27" w:rsidRPr="00C54A20" w:rsidRDefault="00807D27" w:rsidP="00807D27">
      <w:pPr>
        <w:ind w:firstLine="709"/>
        <w:jc w:val="both"/>
        <w:rPr>
          <w:bCs/>
        </w:rPr>
      </w:pPr>
      <w:r w:rsidRPr="00C54A20">
        <w:rPr>
          <w:bCs/>
        </w:rPr>
        <w:t>2.6.1 Существующие и перспективные затраты тепловой мощности на собственные и хозяйственные нужды источников тепловой энергии</w:t>
      </w:r>
    </w:p>
    <w:p w:rsidR="00807D27" w:rsidRPr="00C54A20" w:rsidRDefault="00807D27" w:rsidP="00807D27">
      <w:pPr>
        <w:ind w:firstLine="709"/>
        <w:jc w:val="both"/>
        <w:rPr>
          <w:bCs/>
        </w:rPr>
      </w:pPr>
      <w:r w:rsidRPr="00C54A20">
        <w:rPr>
          <w:bCs/>
        </w:rPr>
        <w:t>Ограничения тепловой мощности (располагаемая тепловая мощность)</w:t>
      </w:r>
    </w:p>
    <w:p w:rsidR="00807D27" w:rsidRPr="00C54A20" w:rsidRDefault="00807D27" w:rsidP="00807D27">
      <w:pPr>
        <w:ind w:firstLine="709"/>
        <w:jc w:val="both"/>
        <w:rPr>
          <w:bCs/>
        </w:rPr>
      </w:pPr>
      <w:r w:rsidRPr="00C54A20">
        <w:rPr>
          <w:bCs/>
        </w:rPr>
        <w:t>По предоставленным МУП «Одоевское ЖКХ» данным, теплогенерирующее оборудование существующих котельных ограничений по тепловой мощности не имеет. Следовательно, фактическая располагаемая тепловая мощность котлоагрегатов соответствует установленной (паспортной) мощности.</w:t>
      </w:r>
    </w:p>
    <w:p w:rsidR="00807D27" w:rsidRPr="00C54A20" w:rsidRDefault="00807D27" w:rsidP="00807D27">
      <w:pPr>
        <w:ind w:firstLine="708"/>
        <w:jc w:val="both"/>
        <w:rPr>
          <w:bCs/>
        </w:rPr>
      </w:pPr>
      <w:r w:rsidRPr="00C54A20">
        <w:rPr>
          <w:bCs/>
        </w:rPr>
        <w:t>Потребление тепловой энергии на собственные и хозяйственные нужды котельными отсутствует.</w:t>
      </w:r>
    </w:p>
    <w:p w:rsidR="000656C0" w:rsidRPr="00C54A20" w:rsidRDefault="000656C0" w:rsidP="00807D27">
      <w:pPr>
        <w:ind w:firstLine="708"/>
        <w:jc w:val="both"/>
        <w:rPr>
          <w:bCs/>
        </w:rPr>
      </w:pPr>
    </w:p>
    <w:p w:rsidR="00807D27" w:rsidRPr="00C54A20" w:rsidRDefault="00807D27" w:rsidP="00807D27">
      <w:pPr>
        <w:pStyle w:val="1"/>
        <w:rPr>
          <w:b/>
          <w:bCs/>
          <w:szCs w:val="28"/>
        </w:rPr>
      </w:pPr>
      <w:bookmarkStart w:id="5" w:name="_Toc293771803"/>
      <w:r w:rsidRPr="00C54A20">
        <w:rPr>
          <w:b/>
          <w:bCs/>
          <w:szCs w:val="28"/>
        </w:rPr>
        <w:t>Раздел 3.  Существующие и перспективные балансы теплоносителя</w:t>
      </w:r>
      <w:bookmarkEnd w:id="5"/>
    </w:p>
    <w:p w:rsidR="00807D27" w:rsidRPr="00C54A20" w:rsidRDefault="00807D27" w:rsidP="00807D27">
      <w:pPr>
        <w:pStyle w:val="ConsPlusNormal0"/>
        <w:spacing w:before="220"/>
        <w:ind w:firstLine="540"/>
        <w:jc w:val="both"/>
        <w:rPr>
          <w:rFonts w:ascii="Times New Roman" w:hAnsi="Times New Roman" w:cs="Times New Roman"/>
          <w:b/>
          <w:bCs/>
          <w:sz w:val="28"/>
          <w:szCs w:val="28"/>
        </w:rPr>
      </w:pPr>
      <w:r w:rsidRPr="00C54A20">
        <w:rPr>
          <w:rFonts w:ascii="Times New Roman" w:hAnsi="Times New Roman" w:cs="Times New Roman"/>
          <w:b/>
          <w:bCs/>
          <w:sz w:val="28"/>
          <w:szCs w:val="28"/>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содержит:</w:t>
      </w:r>
    </w:p>
    <w:p w:rsidR="00807D27" w:rsidRPr="00C54A20" w:rsidRDefault="00807D27" w:rsidP="00807D27">
      <w:pPr>
        <w:pStyle w:val="ConsPlusNormal0"/>
        <w:spacing w:before="220"/>
        <w:ind w:firstLine="540"/>
        <w:jc w:val="both"/>
        <w:rPr>
          <w:rFonts w:ascii="Times New Roman" w:hAnsi="Times New Roman" w:cs="Times New Roman"/>
          <w:sz w:val="28"/>
          <w:szCs w:val="28"/>
        </w:rPr>
      </w:pPr>
      <w:r w:rsidRPr="00C54A20">
        <w:rPr>
          <w:rFonts w:ascii="Times New Roman" w:hAnsi="Times New Roman" w:cs="Times New Roman"/>
          <w:sz w:val="28"/>
          <w:szCs w:val="28"/>
        </w:rPr>
        <w:t xml:space="preserve">а) расчетную величину нормативных потерь теплоносителя в тепловых сетях в зонах действия источников тепловой энергии в случаях, установленных </w:t>
      </w:r>
      <w:hyperlink r:id="rId14">
        <w:r w:rsidRPr="00C54A20">
          <w:rPr>
            <w:rFonts w:ascii="Times New Roman" w:hAnsi="Times New Roman" w:cs="Times New Roman"/>
            <w:sz w:val="28"/>
            <w:szCs w:val="28"/>
          </w:rPr>
          <w:t>пунктом 6 части 2 статьи 4</w:t>
        </w:r>
      </w:hyperlink>
      <w:r w:rsidRPr="00C54A20">
        <w:rPr>
          <w:rFonts w:ascii="Times New Roman" w:hAnsi="Times New Roman" w:cs="Times New Roman"/>
          <w:sz w:val="28"/>
          <w:szCs w:val="28"/>
        </w:rPr>
        <w:t xml:space="preserve"> и </w:t>
      </w:r>
      <w:hyperlink r:id="rId15">
        <w:r w:rsidRPr="00C54A20">
          <w:rPr>
            <w:rFonts w:ascii="Times New Roman" w:hAnsi="Times New Roman" w:cs="Times New Roman"/>
            <w:sz w:val="28"/>
            <w:szCs w:val="28"/>
          </w:rPr>
          <w:t>пунктом 2 части 2 статьи 5</w:t>
        </w:r>
      </w:hyperlink>
      <w:r w:rsidRPr="00C54A20">
        <w:rPr>
          <w:rFonts w:ascii="Times New Roman" w:hAnsi="Times New Roman" w:cs="Times New Roman"/>
          <w:sz w:val="28"/>
          <w:szCs w:val="28"/>
        </w:rPr>
        <w:t xml:space="preserve"> Федерального закона "О теплоснабжении" (в ценовых зонах теплоснабжения - также расчетную величину плановых потерь, определяемых в соответствии с </w:t>
      </w:r>
      <w:hyperlink r:id="rId16">
        <w:r w:rsidRPr="00C54A20">
          <w:rPr>
            <w:rFonts w:ascii="Times New Roman" w:hAnsi="Times New Roman" w:cs="Times New Roman"/>
            <w:sz w:val="28"/>
            <w:szCs w:val="28"/>
          </w:rPr>
          <w:t>методическими указаниями</w:t>
        </w:r>
      </w:hyperlink>
      <w:r w:rsidRPr="00C54A20">
        <w:rPr>
          <w:rFonts w:ascii="Times New Roman" w:hAnsi="Times New Roman" w:cs="Times New Roman"/>
          <w:sz w:val="28"/>
          <w:szCs w:val="28"/>
        </w:rPr>
        <w:t xml:space="preserve"> по разработке схем теплоснабжения);</w:t>
      </w:r>
    </w:p>
    <w:p w:rsidR="00807D27" w:rsidRPr="00C54A20" w:rsidRDefault="00807D27" w:rsidP="00807D27">
      <w:pPr>
        <w:pStyle w:val="ConsPlusNormal0"/>
        <w:spacing w:before="220"/>
        <w:ind w:firstLine="540"/>
        <w:jc w:val="both"/>
        <w:rPr>
          <w:rFonts w:ascii="Times New Roman" w:hAnsi="Times New Roman" w:cs="Times New Roman"/>
          <w:sz w:val="28"/>
          <w:szCs w:val="28"/>
        </w:rPr>
      </w:pPr>
      <w:r w:rsidRPr="00C54A20">
        <w:rPr>
          <w:rFonts w:ascii="Times New Roman" w:hAnsi="Times New Roman" w:cs="Times New Roman"/>
          <w:sz w:val="28"/>
          <w:szCs w:val="28"/>
        </w:rPr>
        <w:t>б)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p>
    <w:p w:rsidR="00D33A34" w:rsidRPr="00C54A20" w:rsidRDefault="00807D27" w:rsidP="00807D27">
      <w:pPr>
        <w:pStyle w:val="ConsPlusNormal0"/>
        <w:spacing w:before="220"/>
        <w:ind w:firstLine="540"/>
        <w:jc w:val="both"/>
        <w:rPr>
          <w:rFonts w:ascii="Times New Roman" w:hAnsi="Times New Roman" w:cs="Times New Roman"/>
          <w:sz w:val="28"/>
          <w:szCs w:val="28"/>
        </w:rPr>
      </w:pPr>
      <w:r w:rsidRPr="00C54A20">
        <w:rPr>
          <w:rFonts w:ascii="Times New Roman" w:hAnsi="Times New Roman" w:cs="Times New Roman"/>
          <w:sz w:val="28"/>
          <w:szCs w:val="28"/>
        </w:rPr>
        <w:t xml:space="preserve">3.1.1.  </w:t>
      </w:r>
      <w:bookmarkStart w:id="6" w:name="_Hlk184201830"/>
      <w:r w:rsidRPr="00C54A20">
        <w:rPr>
          <w:rFonts w:ascii="Times New Roman" w:hAnsi="Times New Roman" w:cs="Times New Roman"/>
          <w:sz w:val="28"/>
          <w:szCs w:val="28"/>
        </w:rPr>
        <w:t>Расчетная величина нормативных потерь теплоносителя в тепловых сетях в зонах действия источников тепловой энергии;</w:t>
      </w:r>
      <w:bookmarkEnd w:id="6"/>
    </w:p>
    <w:p w:rsidR="00807D27" w:rsidRPr="00C54A20" w:rsidRDefault="00807D27" w:rsidP="00807D27">
      <w:pPr>
        <w:pStyle w:val="ConsPlusNormal0"/>
        <w:spacing w:before="220"/>
        <w:ind w:firstLine="540"/>
        <w:jc w:val="both"/>
        <w:rPr>
          <w:rFonts w:ascii="Times New Roman" w:hAnsi="Times New Roman" w:cs="Times New Roman"/>
          <w:sz w:val="28"/>
          <w:szCs w:val="28"/>
        </w:rPr>
      </w:pPr>
      <w:r w:rsidRPr="00C54A20">
        <w:rPr>
          <w:rFonts w:ascii="Times New Roman" w:hAnsi="Times New Roman" w:cs="Times New Roman"/>
          <w:sz w:val="28"/>
          <w:szCs w:val="28"/>
        </w:rPr>
        <w:t>Принцип расчета перспективных балансов производительности ВПУ и максимального потребления теплоносителя теплопотребляющими установками потребителей, в том числе в аварийных режимах отражен в разделе 3.</w:t>
      </w:r>
    </w:p>
    <w:p w:rsidR="004460F5" w:rsidRPr="00C54A20" w:rsidRDefault="00807D27" w:rsidP="00807D27">
      <w:pPr>
        <w:pStyle w:val="ConsPlusNormal0"/>
        <w:spacing w:before="220"/>
        <w:ind w:firstLine="540"/>
        <w:jc w:val="both"/>
        <w:rPr>
          <w:rFonts w:ascii="Times New Roman" w:hAnsi="Times New Roman" w:cs="Times New Roman"/>
          <w:sz w:val="28"/>
          <w:szCs w:val="28"/>
        </w:rPr>
      </w:pPr>
      <w:r w:rsidRPr="00C54A20">
        <w:rPr>
          <w:rFonts w:ascii="Times New Roman" w:hAnsi="Times New Roman" w:cs="Times New Roman"/>
          <w:sz w:val="28"/>
          <w:szCs w:val="28"/>
        </w:rPr>
        <w:t>Расчет нормативных потерь теплоносителя в тепловых сетях выполнен в соответствии с «Методическими указаниями по составлению энергетической характеристики для систем транспорта тепловой энергии по показателю «потерн сетевой воды», утвержденными приказом Минэнерго РФ от 30.06.2003 №278 и «Инструкцией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от 30.12.2008 №325.</w:t>
      </w:r>
    </w:p>
    <w:p w:rsidR="00807D27" w:rsidRPr="00C54A20" w:rsidRDefault="00807D27" w:rsidP="00807D27">
      <w:pPr>
        <w:pStyle w:val="ConsPlusNormal0"/>
        <w:spacing w:before="220"/>
        <w:ind w:firstLine="540"/>
        <w:jc w:val="both"/>
        <w:rPr>
          <w:rFonts w:ascii="Times New Roman" w:hAnsi="Times New Roman" w:cs="Times New Roman"/>
          <w:sz w:val="28"/>
          <w:szCs w:val="28"/>
        </w:rPr>
      </w:pPr>
      <w:r w:rsidRPr="00C54A20">
        <w:rPr>
          <w:rFonts w:ascii="Times New Roman" w:hAnsi="Times New Roman" w:cs="Times New Roman"/>
          <w:sz w:val="28"/>
          <w:szCs w:val="28"/>
        </w:rPr>
        <w:t>Производительность ВПУ котельных должна быть не меньше расчетного расхода воды на подпитку теплосети.</w:t>
      </w:r>
    </w:p>
    <w:p w:rsidR="00807D27" w:rsidRPr="00C54A20" w:rsidRDefault="00807D27" w:rsidP="00807D27">
      <w:pPr>
        <w:pStyle w:val="ConsPlusNormal0"/>
        <w:spacing w:before="220"/>
        <w:ind w:firstLine="540"/>
        <w:jc w:val="both"/>
        <w:rPr>
          <w:rFonts w:ascii="Times New Roman" w:hAnsi="Times New Roman" w:cs="Times New Roman"/>
          <w:sz w:val="28"/>
          <w:szCs w:val="28"/>
        </w:rPr>
      </w:pPr>
      <w:r w:rsidRPr="00C54A20">
        <w:rPr>
          <w:rFonts w:ascii="Times New Roman" w:hAnsi="Times New Roman" w:cs="Times New Roman"/>
          <w:sz w:val="28"/>
          <w:szCs w:val="28"/>
        </w:rPr>
        <w:t>В соответствии с п. 10 ФЗ №417 от 07.12.2011 г. «О внесении изменений в отдельные законодательные акты Российской Федерации в связи с принятием Федерального закона «О водоснабжении и водоотведении»:</w:t>
      </w:r>
    </w:p>
    <w:p w:rsidR="00807D27" w:rsidRPr="00C54A20" w:rsidRDefault="00807D27" w:rsidP="00807D27">
      <w:pPr>
        <w:pStyle w:val="ConsPlusNormal0"/>
        <w:spacing w:before="220"/>
        <w:ind w:firstLine="540"/>
        <w:jc w:val="both"/>
        <w:rPr>
          <w:rFonts w:ascii="Times New Roman" w:hAnsi="Times New Roman" w:cs="Times New Roman"/>
          <w:sz w:val="28"/>
          <w:szCs w:val="28"/>
        </w:rPr>
      </w:pPr>
      <w:r w:rsidRPr="00C54A20">
        <w:rPr>
          <w:rFonts w:ascii="Times New Roman" w:hAnsi="Times New Roman" w:cs="Times New Roman"/>
          <w:sz w:val="28"/>
          <w:szCs w:val="28"/>
        </w:rPr>
        <w:t>- 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807D27" w:rsidRPr="00C54A20" w:rsidRDefault="00807D27" w:rsidP="00807D27">
      <w:pPr>
        <w:pStyle w:val="ConsPlusNormal0"/>
        <w:spacing w:before="220"/>
        <w:ind w:firstLine="540"/>
        <w:jc w:val="both"/>
        <w:rPr>
          <w:rFonts w:ascii="Times New Roman" w:hAnsi="Times New Roman" w:cs="Times New Roman"/>
          <w:sz w:val="28"/>
          <w:szCs w:val="28"/>
        </w:rPr>
      </w:pPr>
      <w:r w:rsidRPr="00C54A20">
        <w:rPr>
          <w:rFonts w:ascii="Times New Roman" w:hAnsi="Times New Roman" w:cs="Times New Roman"/>
          <w:sz w:val="28"/>
          <w:szCs w:val="28"/>
        </w:rPr>
        <w:t>- 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807D27" w:rsidRPr="00C54A20" w:rsidRDefault="00807D27" w:rsidP="00807D27">
      <w:pPr>
        <w:pStyle w:val="ConsPlusNormal0"/>
        <w:spacing w:before="220"/>
        <w:ind w:firstLine="540"/>
        <w:jc w:val="both"/>
        <w:rPr>
          <w:rFonts w:ascii="Times New Roman" w:hAnsi="Times New Roman" w:cs="Times New Roman"/>
          <w:b/>
          <w:bCs/>
          <w:sz w:val="28"/>
          <w:szCs w:val="28"/>
        </w:rPr>
      </w:pPr>
      <w:r w:rsidRPr="00C54A20">
        <w:rPr>
          <w:rFonts w:ascii="Times New Roman" w:hAnsi="Times New Roman" w:cs="Times New Roman"/>
          <w:b/>
          <w:bCs/>
          <w:sz w:val="28"/>
          <w:szCs w:val="28"/>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p w:rsidR="00807D27" w:rsidRPr="00C54A20" w:rsidRDefault="00807D27" w:rsidP="00807D27">
      <w:pPr>
        <w:pStyle w:val="ConsPlusNormal0"/>
        <w:spacing w:before="220"/>
        <w:ind w:firstLine="540"/>
        <w:jc w:val="both"/>
        <w:rPr>
          <w:rFonts w:ascii="Times New Roman" w:hAnsi="Times New Roman" w:cs="Times New Roman"/>
          <w:b/>
          <w:bCs/>
          <w:sz w:val="28"/>
          <w:szCs w:val="28"/>
        </w:rPr>
      </w:pPr>
      <w:r w:rsidRPr="00C54A20">
        <w:rPr>
          <w:rFonts w:ascii="Times New Roman" w:hAnsi="Times New Roman" w:cs="Times New Roman"/>
          <w:b/>
          <w:bCs/>
          <w:sz w:val="28"/>
          <w:szCs w:val="28"/>
        </w:rPr>
        <w:t>Балансы теплоносителя.</w:t>
      </w:r>
    </w:p>
    <w:p w:rsidR="00807D27" w:rsidRPr="00C54A20" w:rsidRDefault="00807D27" w:rsidP="00807D27">
      <w:pPr>
        <w:pStyle w:val="ConsPlusNormal0"/>
        <w:spacing w:before="220"/>
        <w:ind w:firstLine="540"/>
        <w:jc w:val="both"/>
        <w:rPr>
          <w:rFonts w:ascii="Times New Roman" w:hAnsi="Times New Roman" w:cs="Times New Roman"/>
          <w:sz w:val="28"/>
          <w:szCs w:val="28"/>
        </w:rPr>
      </w:pPr>
      <w:r w:rsidRPr="00C54A20">
        <w:rPr>
          <w:rFonts w:ascii="Times New Roman" w:hAnsi="Times New Roman" w:cs="Times New Roman"/>
          <w:sz w:val="28"/>
          <w:szCs w:val="28"/>
        </w:rPr>
        <w:t>3.2.1.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н источников тепловой энергии, в том числе работающих на единую тепловую сеть;</w:t>
      </w:r>
    </w:p>
    <w:p w:rsidR="00807D27" w:rsidRPr="00C54A20" w:rsidRDefault="00807D27" w:rsidP="00807D27">
      <w:pPr>
        <w:pStyle w:val="ConsPlusNormal0"/>
        <w:spacing w:before="220"/>
        <w:ind w:firstLine="540"/>
        <w:jc w:val="both"/>
        <w:rPr>
          <w:rFonts w:ascii="Times New Roman" w:hAnsi="Times New Roman" w:cs="Times New Roman"/>
          <w:b/>
          <w:bCs/>
          <w:sz w:val="28"/>
          <w:szCs w:val="28"/>
        </w:rPr>
      </w:pPr>
      <w:r w:rsidRPr="00C54A20">
        <w:rPr>
          <w:rFonts w:ascii="Times New Roman" w:hAnsi="Times New Roman" w:cs="Times New Roman"/>
          <w:sz w:val="28"/>
          <w:szCs w:val="28"/>
        </w:rPr>
        <w:t>Водоснабжение котельных расположенных на территории Одоевского района  осуществляется путем забора воды из централизованной системы водоснабжения</w:t>
      </w:r>
      <w:r w:rsidRPr="00C54A20">
        <w:rPr>
          <w:rFonts w:ascii="Times New Roman" w:hAnsi="Times New Roman" w:cs="Times New Roman"/>
          <w:b/>
          <w:bCs/>
          <w:sz w:val="28"/>
          <w:szCs w:val="28"/>
        </w:rPr>
        <w:t>.</w:t>
      </w:r>
    </w:p>
    <w:p w:rsidR="00EB1F5D" w:rsidRDefault="00EB1F5D" w:rsidP="00807D27">
      <w:pPr>
        <w:pStyle w:val="ConsPlusNormal0"/>
        <w:spacing w:before="220"/>
        <w:ind w:firstLine="540"/>
        <w:jc w:val="both"/>
        <w:rPr>
          <w:rFonts w:ascii="Times New Roman" w:hAnsi="Times New Roman" w:cs="Times New Roman"/>
          <w:b/>
          <w:bCs/>
          <w:sz w:val="28"/>
          <w:szCs w:val="28"/>
        </w:rPr>
      </w:pPr>
    </w:p>
    <w:p w:rsidR="00807D27" w:rsidRPr="00C54A20" w:rsidRDefault="00807D27" w:rsidP="00807D27">
      <w:pPr>
        <w:pStyle w:val="ConsPlusNormal0"/>
        <w:spacing w:before="220"/>
        <w:ind w:firstLine="540"/>
        <w:jc w:val="both"/>
        <w:rPr>
          <w:rFonts w:ascii="Times New Roman" w:hAnsi="Times New Roman" w:cs="Times New Roman"/>
          <w:b/>
          <w:bCs/>
          <w:sz w:val="28"/>
          <w:szCs w:val="28"/>
        </w:rPr>
      </w:pPr>
      <w:r w:rsidRPr="00C54A20">
        <w:rPr>
          <w:rFonts w:ascii="Times New Roman" w:hAnsi="Times New Roman" w:cs="Times New Roman"/>
          <w:b/>
          <w:bCs/>
          <w:sz w:val="28"/>
          <w:szCs w:val="28"/>
        </w:rPr>
        <w:t>Нормативный режим подпитки</w:t>
      </w:r>
    </w:p>
    <w:p w:rsidR="00807D27" w:rsidRPr="00C54A20" w:rsidRDefault="00807D27" w:rsidP="00807D27">
      <w:pPr>
        <w:pStyle w:val="ConsPlusNormal0"/>
        <w:spacing w:before="220"/>
        <w:ind w:firstLine="540"/>
        <w:jc w:val="both"/>
        <w:rPr>
          <w:rFonts w:ascii="Times New Roman" w:hAnsi="Times New Roman" w:cs="Times New Roman"/>
          <w:sz w:val="28"/>
          <w:szCs w:val="28"/>
        </w:rPr>
      </w:pPr>
      <w:r w:rsidRPr="00C54A20">
        <w:rPr>
          <w:rFonts w:ascii="Times New Roman" w:hAnsi="Times New Roman" w:cs="Times New Roman"/>
          <w:sz w:val="28"/>
          <w:szCs w:val="28"/>
        </w:rPr>
        <w:t>Установка для подпитки системы теплоснабжения па теплоисточнике должна обеспечивать подачу в тепловую сеть в рабочем режиме воды соответствующего качества и аварийную подпитку водой из систем хозяйственно-питьевого или производственного водопроводов.</w:t>
      </w:r>
    </w:p>
    <w:p w:rsidR="00807D27" w:rsidRPr="00C54A20" w:rsidRDefault="00807D27" w:rsidP="00807D27">
      <w:pPr>
        <w:pStyle w:val="ConsPlusNormal0"/>
        <w:spacing w:before="220"/>
        <w:ind w:firstLine="540"/>
        <w:jc w:val="both"/>
        <w:rPr>
          <w:rFonts w:ascii="Times New Roman" w:hAnsi="Times New Roman" w:cs="Times New Roman"/>
          <w:sz w:val="28"/>
          <w:szCs w:val="28"/>
        </w:rPr>
      </w:pPr>
      <w:r w:rsidRPr="00C54A20">
        <w:rPr>
          <w:rFonts w:ascii="Times New Roman" w:hAnsi="Times New Roman" w:cs="Times New Roman"/>
          <w:sz w:val="28"/>
          <w:szCs w:val="28"/>
        </w:rPr>
        <w:t>Расход подпиточной воды в рабочем режиме должен компенсировать технологические потери и затраты сетевой воды в тепловых сетях и затраты сетевой воды на горячее водоснабжение у конечных потребителей.</w:t>
      </w:r>
    </w:p>
    <w:p w:rsidR="00807D27" w:rsidRPr="00C54A20" w:rsidRDefault="00807D27" w:rsidP="00807D27">
      <w:pPr>
        <w:pStyle w:val="ConsPlusNormal0"/>
        <w:spacing w:before="220"/>
        <w:ind w:firstLine="540"/>
        <w:jc w:val="both"/>
        <w:rPr>
          <w:rFonts w:ascii="Times New Roman" w:hAnsi="Times New Roman" w:cs="Times New Roman"/>
          <w:sz w:val="28"/>
          <w:szCs w:val="28"/>
        </w:rPr>
      </w:pPr>
      <w:r w:rsidRPr="00C54A20">
        <w:rPr>
          <w:rFonts w:ascii="Times New Roman" w:hAnsi="Times New Roman" w:cs="Times New Roman"/>
          <w:sz w:val="28"/>
          <w:szCs w:val="28"/>
        </w:rPr>
        <w:t>Среднегодовая утечка теплоносителя (мЗ/ч)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Сезонная норма утечки теплоносителя устанавливается в пределах среднегодового значения.</w:t>
      </w:r>
    </w:p>
    <w:p w:rsidR="00807D27" w:rsidRPr="00C54A20" w:rsidRDefault="00807D27" w:rsidP="00807D27">
      <w:pPr>
        <w:pStyle w:val="ConsPlusNormal0"/>
        <w:spacing w:before="220"/>
        <w:ind w:firstLine="540"/>
        <w:jc w:val="both"/>
        <w:rPr>
          <w:rFonts w:ascii="Times New Roman" w:hAnsi="Times New Roman" w:cs="Times New Roman"/>
          <w:sz w:val="28"/>
          <w:szCs w:val="28"/>
        </w:rPr>
      </w:pPr>
      <w:r w:rsidRPr="00C54A20">
        <w:rPr>
          <w:rFonts w:ascii="Times New Roman" w:hAnsi="Times New Roman" w:cs="Times New Roman"/>
          <w:sz w:val="28"/>
          <w:szCs w:val="28"/>
        </w:rPr>
        <w:t>Для компенсации этих расчетных технологических затрат сетевой воды, необходима дополнительная производительность водоподготовительной установки и соответствующего оборудования (свыше 0,25% от объема теплосети), которая зависит от интенсивности заполнения трубопроводов . Во избежание гидравлических ударов и лучшего удаления воздуха из трубопроводов максимальный часовой расход воды (GM) при заполнении трубопроводов тепловой сети с условным диаметром (Dy) нe должен превышать значений, приведенных в таблице 3 СП 124.13330.2012 «Тепловые сети. Актуализированная редакция СНиП 41-02-2003». При этом скорость заполнения тепловой сети должна быть увязана с производительностью источника подпитки и может быть ниже указанных расходов.</w:t>
      </w:r>
    </w:p>
    <w:p w:rsidR="00807D27" w:rsidRPr="00C54A20" w:rsidRDefault="00807D27" w:rsidP="00807D27">
      <w:pPr>
        <w:pStyle w:val="ConsPlusNormal0"/>
        <w:spacing w:before="220"/>
        <w:ind w:firstLine="540"/>
        <w:jc w:val="both"/>
        <w:rPr>
          <w:rFonts w:ascii="Times New Roman" w:hAnsi="Times New Roman" w:cs="Times New Roman"/>
          <w:sz w:val="28"/>
          <w:szCs w:val="28"/>
        </w:rPr>
      </w:pPr>
      <w:r w:rsidRPr="00C54A20">
        <w:rPr>
          <w:rFonts w:ascii="Times New Roman" w:hAnsi="Times New Roman" w:cs="Times New Roman"/>
          <w:sz w:val="28"/>
          <w:szCs w:val="28"/>
        </w:rPr>
        <w:t>В результате для закрытых систем теплоснабжения максимальный часовой расход подпиточной воды (G3, мЗ/ч) составляет:</w:t>
      </w:r>
    </w:p>
    <w:p w:rsidR="00807D27" w:rsidRPr="00C54A20" w:rsidRDefault="00807D27" w:rsidP="00807D27">
      <w:pPr>
        <w:pStyle w:val="ConsPlusNormal0"/>
        <w:spacing w:before="220"/>
        <w:ind w:firstLine="540"/>
        <w:jc w:val="both"/>
        <w:rPr>
          <w:rFonts w:ascii="Times New Roman" w:hAnsi="Times New Roman" w:cs="Times New Roman"/>
          <w:sz w:val="28"/>
          <w:szCs w:val="28"/>
        </w:rPr>
      </w:pPr>
      <w:r w:rsidRPr="00C54A20">
        <w:rPr>
          <w:rFonts w:ascii="Times New Roman" w:hAnsi="Times New Roman" w:cs="Times New Roman"/>
          <w:sz w:val="28"/>
          <w:szCs w:val="28"/>
        </w:rPr>
        <w:t>G3 = 0,0025 VTC + GM,</w:t>
      </w:r>
    </w:p>
    <w:p w:rsidR="00807D27" w:rsidRPr="00C54A20" w:rsidRDefault="00807D27" w:rsidP="00807D27">
      <w:pPr>
        <w:pStyle w:val="ConsPlusNormal0"/>
        <w:spacing w:before="220"/>
        <w:ind w:firstLine="540"/>
        <w:jc w:val="both"/>
        <w:rPr>
          <w:rFonts w:ascii="Times New Roman" w:hAnsi="Times New Roman" w:cs="Times New Roman"/>
          <w:sz w:val="28"/>
          <w:szCs w:val="28"/>
        </w:rPr>
      </w:pPr>
      <w:r w:rsidRPr="00C54A20">
        <w:rPr>
          <w:rFonts w:ascii="Times New Roman" w:hAnsi="Times New Roman" w:cs="Times New Roman"/>
          <w:sz w:val="28"/>
          <w:szCs w:val="28"/>
        </w:rPr>
        <w:t>где GM - расход воды на заполнение наибольшего по диаметру секционированного участка тепловой сети.</w:t>
      </w:r>
    </w:p>
    <w:p w:rsidR="00807D27" w:rsidRPr="00C54A20" w:rsidRDefault="00807D27" w:rsidP="00807D27">
      <w:pPr>
        <w:pStyle w:val="ConsPlusNormal0"/>
        <w:spacing w:before="220"/>
        <w:ind w:firstLine="540"/>
        <w:jc w:val="both"/>
        <w:rPr>
          <w:rFonts w:ascii="Times New Roman" w:hAnsi="Times New Roman" w:cs="Times New Roman"/>
          <w:sz w:val="28"/>
          <w:szCs w:val="28"/>
        </w:rPr>
      </w:pPr>
      <w:r w:rsidRPr="00C54A20">
        <w:rPr>
          <w:rFonts w:ascii="Times New Roman" w:hAnsi="Times New Roman" w:cs="Times New Roman"/>
          <w:sz w:val="28"/>
          <w:szCs w:val="28"/>
        </w:rPr>
        <w:t>VTC - объем воды в системах теплоснабжения, м3</w:t>
      </w:r>
    </w:p>
    <w:p w:rsidR="00807D27" w:rsidRPr="00C54A20" w:rsidRDefault="00807D27" w:rsidP="00807D27">
      <w:pPr>
        <w:pStyle w:val="ConsPlusNormal0"/>
        <w:spacing w:before="220"/>
        <w:ind w:firstLine="540"/>
        <w:jc w:val="both"/>
        <w:rPr>
          <w:rFonts w:ascii="Times New Roman" w:hAnsi="Times New Roman" w:cs="Times New Roman"/>
          <w:sz w:val="28"/>
          <w:szCs w:val="28"/>
        </w:rPr>
      </w:pPr>
      <w:r w:rsidRPr="00C54A20">
        <w:rPr>
          <w:rFonts w:ascii="Times New Roman" w:hAnsi="Times New Roman" w:cs="Times New Roman"/>
          <w:sz w:val="28"/>
          <w:szCs w:val="28"/>
        </w:rPr>
        <w:t>При отсутствии данных по фактическим объемам воды допускается принимать его равным 65 м3 на 1 МВт расчетной тепловой нагрузки при закрытой системе теплоснабжения, 70 м3 па 1 МВт - при открытой системе и 30 м3 на 1 МВт средней нагрузки - для отдельных сетей горячего водоснабжения.</w:t>
      </w:r>
    </w:p>
    <w:p w:rsidR="004460F5" w:rsidRPr="00C54A20" w:rsidRDefault="004460F5" w:rsidP="00807D27">
      <w:pPr>
        <w:pStyle w:val="ConsPlusNormal0"/>
        <w:spacing w:before="220"/>
        <w:ind w:firstLine="540"/>
        <w:jc w:val="both"/>
        <w:rPr>
          <w:rFonts w:ascii="Times New Roman" w:hAnsi="Times New Roman" w:cs="Times New Roman"/>
          <w:b/>
          <w:bCs/>
          <w:sz w:val="28"/>
          <w:szCs w:val="28"/>
        </w:rPr>
      </w:pPr>
    </w:p>
    <w:p w:rsidR="00807D27" w:rsidRPr="00C54A20" w:rsidRDefault="00807D27" w:rsidP="00807D27">
      <w:pPr>
        <w:pStyle w:val="ConsPlusNormal0"/>
        <w:spacing w:before="220"/>
        <w:ind w:firstLine="540"/>
        <w:jc w:val="both"/>
        <w:rPr>
          <w:rFonts w:ascii="Times New Roman" w:hAnsi="Times New Roman" w:cs="Times New Roman"/>
          <w:b/>
          <w:bCs/>
          <w:sz w:val="28"/>
          <w:szCs w:val="28"/>
        </w:rPr>
      </w:pPr>
      <w:r w:rsidRPr="00C54A20">
        <w:rPr>
          <w:rFonts w:ascii="Times New Roman" w:hAnsi="Times New Roman" w:cs="Times New Roman"/>
          <w:b/>
          <w:bCs/>
          <w:sz w:val="28"/>
          <w:szCs w:val="28"/>
        </w:rPr>
        <w:t>Аварийный режим подпитки</w:t>
      </w:r>
    </w:p>
    <w:p w:rsidR="00807D27" w:rsidRPr="00C54A20" w:rsidRDefault="00807D27" w:rsidP="00807D27">
      <w:pPr>
        <w:pStyle w:val="ConsPlusNormal0"/>
        <w:spacing w:before="220"/>
        <w:ind w:firstLine="540"/>
        <w:jc w:val="both"/>
        <w:rPr>
          <w:rFonts w:ascii="Times New Roman" w:hAnsi="Times New Roman" w:cs="Times New Roman"/>
          <w:sz w:val="28"/>
          <w:szCs w:val="28"/>
        </w:rPr>
      </w:pPr>
      <w:r w:rsidRPr="00C54A20">
        <w:rPr>
          <w:rFonts w:ascii="Times New Roman" w:hAnsi="Times New Roman" w:cs="Times New Roman"/>
          <w:sz w:val="28"/>
          <w:szCs w:val="28"/>
        </w:rPr>
        <w:t>Федеральный закон «О промышленной безопасности опасных производственных объектов» от 2107 1997 г. № 116-ФЗ и Инструкция по расследованию и учету технологических нарушений в работе энергосистем, электростанций, котельных, электрических и тепловых сетей (РД 34 20.801-2000, утв. Минэнерго РФ) в качестве аварии тепловой сети рассматривают лишь повреждение магистрального трубопровода, которое приводит к перерыву теплоснабжения на срок не менее 36 ч. Таким образом , к аварии приводит существенное повреждение магистрального трубопровода, при котором утечка теплоносителя является фактически не компенсируемой. При такой аварийной утечке требуется неотложное отключение поврежденного участка.</w:t>
      </w:r>
    </w:p>
    <w:p w:rsidR="00807D27" w:rsidRPr="00C54A20" w:rsidRDefault="00807D27" w:rsidP="00807D27">
      <w:pPr>
        <w:pStyle w:val="ConsPlusNormal0"/>
        <w:spacing w:before="220"/>
        <w:ind w:firstLine="540"/>
        <w:jc w:val="both"/>
        <w:rPr>
          <w:rFonts w:ascii="Times New Roman" w:hAnsi="Times New Roman" w:cs="Times New Roman"/>
          <w:sz w:val="28"/>
          <w:szCs w:val="28"/>
        </w:rPr>
      </w:pPr>
      <w:r w:rsidRPr="00C54A20">
        <w:rPr>
          <w:rFonts w:ascii="Times New Roman" w:hAnsi="Times New Roman" w:cs="Times New Roman"/>
          <w:sz w:val="28"/>
          <w:szCs w:val="28"/>
        </w:rPr>
        <w:t>Нормируя аварийную подпитку, составители СНиП имели в виду инцидентную подпитку (в терминологии названных выше документов), которая полностью или в значительной степени компенсирует инцидентную утечку воды при повреждении элементов тепловой сети.</w:t>
      </w:r>
    </w:p>
    <w:p w:rsidR="00807D27" w:rsidRPr="00C54A20" w:rsidRDefault="00807D27" w:rsidP="00807D27">
      <w:pPr>
        <w:pStyle w:val="ConsPlusNormal0"/>
        <w:spacing w:before="220"/>
        <w:ind w:firstLine="540"/>
        <w:jc w:val="both"/>
        <w:rPr>
          <w:rFonts w:ascii="Times New Roman" w:hAnsi="Times New Roman" w:cs="Times New Roman"/>
          <w:sz w:val="28"/>
          <w:szCs w:val="28"/>
        </w:rPr>
      </w:pPr>
      <w:r w:rsidRPr="00C54A20">
        <w:rPr>
          <w:rFonts w:ascii="Times New Roman" w:hAnsi="Times New Roman" w:cs="Times New Roman"/>
          <w:sz w:val="28"/>
          <w:szCs w:val="28"/>
        </w:rPr>
        <w:t>Согласно требованию СП 124.13330.2012 «Тепловые сети. Актуализированная редакция СНиП 41-02-2003», для открытых и закрытых систем теплоснабжения должна предусматриваться дополнительно аварийная подпитка химически не обработанной и не деаэрированной водой, расход которой принимается в количестве 2% среднегодового объема воды в тепловой сети и присоединенных системах теплоснабжения независимо от схемы присоединения химически не обработанной и не деаэрированной водой, расход которой принимается в количестве 2%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если другое не предусмотрено проектными (эксплуатационными) решениями. При наличии нескольких отдельных тепловых сетей, отходящих от коллектора источника тепла,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p>
    <w:p w:rsidR="00807D27" w:rsidRPr="00C54A20" w:rsidRDefault="00807D27" w:rsidP="00807D27">
      <w:pPr>
        <w:pStyle w:val="ConsPlusNormal0"/>
        <w:spacing w:before="220"/>
        <w:ind w:firstLine="540"/>
        <w:jc w:val="both"/>
        <w:rPr>
          <w:rFonts w:ascii="Times New Roman" w:hAnsi="Times New Roman" w:cs="Times New Roman"/>
          <w:b/>
          <w:bCs/>
          <w:sz w:val="28"/>
          <w:szCs w:val="28"/>
        </w:rPr>
      </w:pPr>
      <w:r w:rsidRPr="00C54A20">
        <w:rPr>
          <w:rFonts w:ascii="Times New Roman" w:hAnsi="Times New Roman" w:cs="Times New Roman"/>
          <w:sz w:val="28"/>
          <w:szCs w:val="28"/>
        </w:rPr>
        <w:t>Удельная емкость систем теплопотребления определена по МДК 4-05.2004 «Методика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и МДС 41-4.2000 «Методика определения количеств тепловой энергии и теплоносителя в водяных системах коммунального.</w:t>
      </w:r>
      <w:r w:rsidRPr="00C54A20">
        <w:rPr>
          <w:rFonts w:ascii="Times New Roman" w:hAnsi="Times New Roman" w:cs="Times New Roman"/>
          <w:b/>
          <w:bCs/>
          <w:sz w:val="28"/>
          <w:szCs w:val="28"/>
        </w:rPr>
        <w:t xml:space="preserve"> </w:t>
      </w:r>
    </w:p>
    <w:p w:rsidR="00593A2B" w:rsidRPr="00C54A20" w:rsidRDefault="00593A2B" w:rsidP="00807D27">
      <w:pPr>
        <w:pStyle w:val="ConsPlusNormal0"/>
        <w:spacing w:before="220"/>
        <w:ind w:firstLine="540"/>
        <w:jc w:val="both"/>
        <w:rPr>
          <w:rFonts w:ascii="Times New Roman" w:hAnsi="Times New Roman" w:cs="Times New Roman"/>
          <w:b/>
          <w:bCs/>
          <w:sz w:val="28"/>
          <w:szCs w:val="28"/>
        </w:rPr>
      </w:pPr>
    </w:p>
    <w:p w:rsidR="00807D27" w:rsidRPr="00C54A20" w:rsidRDefault="00807D27" w:rsidP="00807D27">
      <w:pPr>
        <w:pStyle w:val="ConsPlusNormal0"/>
        <w:spacing w:before="220"/>
        <w:ind w:firstLine="540"/>
        <w:jc w:val="both"/>
        <w:rPr>
          <w:rFonts w:ascii="Times New Roman" w:hAnsi="Times New Roman" w:cs="Times New Roman"/>
          <w:sz w:val="28"/>
          <w:szCs w:val="28"/>
        </w:rPr>
      </w:pPr>
      <w:r w:rsidRPr="00C54A20">
        <w:rPr>
          <w:rFonts w:ascii="Times New Roman" w:hAnsi="Times New Roman" w:cs="Times New Roman"/>
          <w:sz w:val="28"/>
          <w:szCs w:val="28"/>
        </w:rPr>
        <w:t>3.2.2. Описание балансов производительности водоподготовительных установок теплоносителя для тепловых сетей и максимальною потребления теплоносителя в аварийных режимах систем теплоснабжения;</w:t>
      </w:r>
    </w:p>
    <w:p w:rsidR="00807D27" w:rsidRPr="00C54A20" w:rsidRDefault="00807D27" w:rsidP="00807D27">
      <w:pPr>
        <w:pStyle w:val="ConsPlusNormal0"/>
        <w:spacing w:before="220"/>
        <w:ind w:firstLine="540"/>
        <w:jc w:val="both"/>
        <w:rPr>
          <w:rFonts w:ascii="Times New Roman" w:hAnsi="Times New Roman" w:cs="Times New Roman"/>
          <w:sz w:val="28"/>
          <w:szCs w:val="28"/>
        </w:rPr>
      </w:pPr>
      <w:r w:rsidRPr="00C54A20">
        <w:rPr>
          <w:rFonts w:ascii="Times New Roman" w:hAnsi="Times New Roman" w:cs="Times New Roman"/>
          <w:sz w:val="28"/>
          <w:szCs w:val="28"/>
        </w:rPr>
        <w:t>При серьезных авариях в случае недостаточного объема подпитки деаэрированной водой допускается в соответствии со СНиП 41-02-2003 «Тепловые сети», для открытых и закрытых систем теплоснабжения должна предусматриваться дополнительно аварийная подпитка химически не обработанной и не деаэрированной водой («сырой» водой), расход которой принимается в количестве 2 %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w:t>
      </w:r>
    </w:p>
    <w:p w:rsidR="00807D27" w:rsidRPr="00C54A20" w:rsidRDefault="00807D27" w:rsidP="00807D27">
      <w:pPr>
        <w:pStyle w:val="ConsPlusNormal0"/>
        <w:spacing w:before="220"/>
        <w:ind w:firstLine="540"/>
        <w:jc w:val="both"/>
        <w:rPr>
          <w:rFonts w:ascii="Times New Roman" w:hAnsi="Times New Roman" w:cs="Times New Roman"/>
          <w:sz w:val="28"/>
          <w:szCs w:val="28"/>
        </w:rPr>
      </w:pPr>
      <w:r w:rsidRPr="00C54A20">
        <w:rPr>
          <w:rFonts w:ascii="Times New Roman" w:hAnsi="Times New Roman" w:cs="Times New Roman"/>
          <w:sz w:val="28"/>
          <w:szCs w:val="28"/>
        </w:rPr>
        <w:t>Для аварийной подпитки тепловой сети подпиточный трубопровод должен быть соединен с водопроводом питьевой и технически чистой воды. Эти соединения должны быть оборудованы двумя последовательно расположенными задвижками с контрольным краном между ними, который в период нормальной работы тепловой сети должен находиться в открытом положении. При этом каждый случай подачи сырой воды в сеть из питьевого; или технического водопровода должен отмечаться в журнале (или суточной ведомости) с указанием количества поданной воды и источника водоснабжения</w:t>
      </w:r>
    </w:p>
    <w:p w:rsidR="00807D27" w:rsidRPr="00C54A20" w:rsidRDefault="00807D27" w:rsidP="00807D27">
      <w:pPr>
        <w:pStyle w:val="ConsPlusNormal0"/>
        <w:spacing w:before="220"/>
        <w:ind w:firstLine="540"/>
        <w:jc w:val="both"/>
        <w:rPr>
          <w:rFonts w:ascii="Times New Roman" w:hAnsi="Times New Roman" w:cs="Times New Roman"/>
          <w:sz w:val="28"/>
          <w:szCs w:val="28"/>
        </w:rPr>
      </w:pPr>
      <w:r w:rsidRPr="00C54A20">
        <w:rPr>
          <w:rFonts w:ascii="Times New Roman" w:hAnsi="Times New Roman" w:cs="Times New Roman"/>
          <w:sz w:val="28"/>
          <w:szCs w:val="28"/>
        </w:rPr>
        <w:t xml:space="preserve"> Подпитка осуществляется из водопроводных сетей. </w:t>
      </w:r>
    </w:p>
    <w:p w:rsidR="00807D27" w:rsidRPr="00C54A20" w:rsidRDefault="00807D27" w:rsidP="00807D27">
      <w:pPr>
        <w:pStyle w:val="ConsPlusNormal0"/>
        <w:spacing w:before="220"/>
        <w:ind w:firstLine="540"/>
        <w:jc w:val="both"/>
        <w:rPr>
          <w:rFonts w:ascii="Times New Roman" w:hAnsi="Times New Roman" w:cs="Times New Roman"/>
          <w:b/>
          <w:bCs/>
          <w:sz w:val="28"/>
          <w:szCs w:val="28"/>
        </w:rPr>
      </w:pPr>
      <w:r w:rsidRPr="00C54A20">
        <w:rPr>
          <w:rFonts w:ascii="Times New Roman" w:hAnsi="Times New Roman" w:cs="Times New Roman"/>
          <w:b/>
          <w:bCs/>
          <w:sz w:val="28"/>
          <w:szCs w:val="28"/>
        </w:rPr>
        <w:t xml:space="preserve">3.3. </w:t>
      </w:r>
      <w:bookmarkStart w:id="7" w:name="_Hlk184205317"/>
      <w:r w:rsidRPr="00C54A20">
        <w:rPr>
          <w:rFonts w:ascii="Times New Roman" w:hAnsi="Times New Roman" w:cs="Times New Roman"/>
          <w:b/>
          <w:bCs/>
          <w:sz w:val="28"/>
          <w:szCs w:val="28"/>
        </w:rPr>
        <w:t>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bookmarkEnd w:id="7"/>
      <w:r w:rsidRPr="00C54A20">
        <w:rPr>
          <w:rFonts w:ascii="Times New Roman" w:hAnsi="Times New Roman" w:cs="Times New Roman"/>
          <w:b/>
          <w:bCs/>
          <w:sz w:val="28"/>
          <w:szCs w:val="28"/>
        </w:rPr>
        <w:t>;</w:t>
      </w:r>
    </w:p>
    <w:p w:rsidR="00807D27" w:rsidRPr="00C54A20" w:rsidRDefault="00807D27" w:rsidP="00807D27">
      <w:pPr>
        <w:pStyle w:val="ConsPlusNormal0"/>
        <w:spacing w:before="220"/>
        <w:ind w:firstLine="540"/>
        <w:jc w:val="both"/>
        <w:rPr>
          <w:rFonts w:ascii="Times New Roman" w:hAnsi="Times New Roman" w:cs="Times New Roman"/>
          <w:sz w:val="28"/>
          <w:szCs w:val="28"/>
        </w:rPr>
      </w:pPr>
      <w:r w:rsidRPr="00C54A20">
        <w:rPr>
          <w:rFonts w:ascii="Times New Roman" w:hAnsi="Times New Roman" w:cs="Times New Roman"/>
          <w:sz w:val="28"/>
          <w:szCs w:val="28"/>
        </w:rPr>
        <w:t>Методика определения тепловых потерь через изоляцию трубопроводов регламентируется приказом Минэнерго № 325 от 30 декабря 2008 года (с изменениями от I февраля 2010 г.) «Об организации в Министерстве энергетики Российской Федерации работы по утверждению нормативов технологических потерь при передаче тепловой энергии».</w:t>
      </w:r>
    </w:p>
    <w:p w:rsidR="00807D27" w:rsidRPr="00C54A20" w:rsidRDefault="00807D27" w:rsidP="00807D27">
      <w:pPr>
        <w:pStyle w:val="ConsPlusNormal0"/>
        <w:spacing w:before="220"/>
        <w:ind w:firstLine="540"/>
        <w:jc w:val="both"/>
        <w:rPr>
          <w:rFonts w:ascii="Times New Roman" w:hAnsi="Times New Roman" w:cs="Times New Roman"/>
          <w:sz w:val="28"/>
          <w:szCs w:val="28"/>
        </w:rPr>
      </w:pPr>
      <w:r w:rsidRPr="00C54A20">
        <w:rPr>
          <w:rFonts w:ascii="Times New Roman" w:hAnsi="Times New Roman" w:cs="Times New Roman"/>
          <w:sz w:val="28"/>
          <w:szCs w:val="28"/>
        </w:rPr>
        <w:t>К нормативам технологических потерь при передаче тепловой энергии относятся потери и затраты энергетических ресурсов, обусловленные техническим состоянием теплопроводов и оборудования и техническими решениями по надежному обеспечению потребителей тепловой энергией и созданию безопасных условий эксплуатации тепловых сетей, а именно:</w:t>
      </w:r>
    </w:p>
    <w:p w:rsidR="00807D27" w:rsidRPr="00C54A20" w:rsidRDefault="00807D27" w:rsidP="00807D27">
      <w:pPr>
        <w:pStyle w:val="ConsPlusNormal0"/>
        <w:spacing w:before="220"/>
        <w:ind w:firstLine="540"/>
        <w:jc w:val="both"/>
        <w:rPr>
          <w:rFonts w:ascii="Times New Roman" w:hAnsi="Times New Roman" w:cs="Times New Roman"/>
          <w:sz w:val="28"/>
          <w:szCs w:val="28"/>
        </w:rPr>
      </w:pPr>
      <w:r w:rsidRPr="00C54A20">
        <w:rPr>
          <w:rFonts w:ascii="Times New Roman" w:hAnsi="Times New Roman" w:cs="Times New Roman"/>
          <w:sz w:val="28"/>
          <w:szCs w:val="28"/>
        </w:rPr>
        <w:t>-</w:t>
      </w:r>
      <w:r w:rsidRPr="00C54A20">
        <w:rPr>
          <w:rFonts w:ascii="Times New Roman" w:hAnsi="Times New Roman" w:cs="Times New Roman"/>
          <w:sz w:val="28"/>
          <w:szCs w:val="28"/>
        </w:rPr>
        <w:tab/>
        <w:t>потери и затраты теплоносителя в пределах установленных норм;</w:t>
      </w:r>
    </w:p>
    <w:p w:rsidR="00807D27" w:rsidRPr="00C54A20" w:rsidRDefault="00807D27" w:rsidP="00807D27">
      <w:pPr>
        <w:pStyle w:val="ConsPlusNormal0"/>
        <w:spacing w:before="220"/>
        <w:ind w:firstLine="540"/>
        <w:jc w:val="both"/>
        <w:rPr>
          <w:rFonts w:ascii="Times New Roman" w:hAnsi="Times New Roman" w:cs="Times New Roman"/>
          <w:sz w:val="28"/>
          <w:szCs w:val="28"/>
        </w:rPr>
      </w:pPr>
      <w:r w:rsidRPr="00C54A20">
        <w:rPr>
          <w:rFonts w:ascii="Times New Roman" w:hAnsi="Times New Roman" w:cs="Times New Roman"/>
          <w:sz w:val="28"/>
          <w:szCs w:val="28"/>
        </w:rPr>
        <w:t>-</w:t>
      </w:r>
      <w:r w:rsidRPr="00C54A20">
        <w:rPr>
          <w:rFonts w:ascii="Times New Roman" w:hAnsi="Times New Roman" w:cs="Times New Roman"/>
          <w:sz w:val="28"/>
          <w:szCs w:val="28"/>
        </w:rPr>
        <w:tab/>
        <w:t>потери тепловой энергии теплопередачей через теплоизоляционные конструкции теплопроводов и с потерями и затратами теплоносителя;</w:t>
      </w:r>
    </w:p>
    <w:p w:rsidR="00807D27" w:rsidRPr="00C54A20" w:rsidRDefault="00807D27" w:rsidP="00807D27">
      <w:pPr>
        <w:pStyle w:val="ConsPlusNormal0"/>
        <w:spacing w:before="220"/>
        <w:ind w:firstLine="540"/>
        <w:jc w:val="both"/>
        <w:rPr>
          <w:rFonts w:ascii="Times New Roman" w:hAnsi="Times New Roman" w:cs="Times New Roman"/>
          <w:sz w:val="28"/>
          <w:szCs w:val="28"/>
        </w:rPr>
      </w:pPr>
      <w:r w:rsidRPr="00C54A20">
        <w:rPr>
          <w:rFonts w:ascii="Times New Roman" w:hAnsi="Times New Roman" w:cs="Times New Roman"/>
          <w:sz w:val="28"/>
          <w:szCs w:val="28"/>
        </w:rPr>
        <w:t>К нормируемым технологическим затратам теплоносителя относятся:</w:t>
      </w:r>
    </w:p>
    <w:p w:rsidR="00807D27" w:rsidRPr="00C54A20" w:rsidRDefault="00807D27" w:rsidP="00807D27">
      <w:pPr>
        <w:pStyle w:val="ConsPlusNormal0"/>
        <w:spacing w:before="220"/>
        <w:ind w:firstLine="540"/>
        <w:jc w:val="both"/>
        <w:rPr>
          <w:rFonts w:ascii="Times New Roman" w:hAnsi="Times New Roman" w:cs="Times New Roman"/>
          <w:sz w:val="28"/>
          <w:szCs w:val="28"/>
        </w:rPr>
      </w:pPr>
      <w:r w:rsidRPr="00C54A20">
        <w:rPr>
          <w:rFonts w:ascii="Times New Roman" w:hAnsi="Times New Roman" w:cs="Times New Roman"/>
          <w:sz w:val="28"/>
          <w:szCs w:val="28"/>
        </w:rPr>
        <w:t>-</w:t>
      </w:r>
      <w:r w:rsidRPr="00C54A20">
        <w:rPr>
          <w:rFonts w:ascii="Times New Roman" w:hAnsi="Times New Roman" w:cs="Times New Roman"/>
          <w:sz w:val="28"/>
          <w:szCs w:val="28"/>
        </w:rPr>
        <w:tab/>
        <w:t>затраты теплоносителя на заполнение трубопроводов тепловых сетей перед пуском после плановых ремонтов и при подключении новых участков тепловых сетей ;</w:t>
      </w:r>
    </w:p>
    <w:p w:rsidR="00807D27" w:rsidRPr="00C54A20" w:rsidRDefault="00807D27" w:rsidP="00807D27">
      <w:pPr>
        <w:pStyle w:val="ConsPlusNormal0"/>
        <w:spacing w:before="220"/>
        <w:ind w:firstLine="540"/>
        <w:jc w:val="both"/>
        <w:rPr>
          <w:rFonts w:ascii="Times New Roman" w:hAnsi="Times New Roman" w:cs="Times New Roman"/>
          <w:sz w:val="28"/>
          <w:szCs w:val="28"/>
        </w:rPr>
      </w:pPr>
      <w:r w:rsidRPr="00C54A20">
        <w:rPr>
          <w:rFonts w:ascii="Times New Roman" w:hAnsi="Times New Roman" w:cs="Times New Roman"/>
          <w:sz w:val="28"/>
          <w:szCs w:val="28"/>
        </w:rPr>
        <w:t>-</w:t>
      </w:r>
      <w:r w:rsidRPr="00C54A20">
        <w:rPr>
          <w:rFonts w:ascii="Times New Roman" w:hAnsi="Times New Roman" w:cs="Times New Roman"/>
          <w:sz w:val="28"/>
          <w:szCs w:val="28"/>
        </w:rPr>
        <w:tab/>
        <w:t>технологические сливы теплоносителя средствами автоматического регулирования теплового и гидравлического режима, а также защиты оборудования;</w:t>
      </w:r>
    </w:p>
    <w:p w:rsidR="00807D27" w:rsidRPr="00C54A20" w:rsidRDefault="00807D27" w:rsidP="00807D27">
      <w:pPr>
        <w:pStyle w:val="ConsPlusNormal0"/>
        <w:spacing w:before="220"/>
        <w:ind w:firstLine="540"/>
        <w:jc w:val="both"/>
        <w:rPr>
          <w:rFonts w:ascii="Times New Roman" w:hAnsi="Times New Roman" w:cs="Times New Roman"/>
          <w:sz w:val="28"/>
          <w:szCs w:val="28"/>
        </w:rPr>
      </w:pPr>
      <w:r w:rsidRPr="00C54A20">
        <w:rPr>
          <w:rFonts w:ascii="Times New Roman" w:hAnsi="Times New Roman" w:cs="Times New Roman"/>
          <w:sz w:val="28"/>
          <w:szCs w:val="28"/>
        </w:rPr>
        <w:t>-</w:t>
      </w:r>
      <w:r w:rsidRPr="00C54A20">
        <w:rPr>
          <w:rFonts w:ascii="Times New Roman" w:hAnsi="Times New Roman" w:cs="Times New Roman"/>
          <w:sz w:val="28"/>
          <w:szCs w:val="28"/>
        </w:rPr>
        <w:tab/>
        <w:t>технически обоснованные затраты теплоносителя па плановые эксплуатационные испытания тепловых сетей и другие регламентные работы.</w:t>
      </w:r>
    </w:p>
    <w:p w:rsidR="00807D27" w:rsidRPr="00C54A20" w:rsidRDefault="00807D27" w:rsidP="00807D27">
      <w:pPr>
        <w:pStyle w:val="ConsPlusNormal0"/>
        <w:spacing w:before="220"/>
        <w:ind w:firstLine="540"/>
        <w:jc w:val="both"/>
        <w:rPr>
          <w:rFonts w:ascii="Times New Roman" w:hAnsi="Times New Roman" w:cs="Times New Roman"/>
          <w:sz w:val="28"/>
          <w:szCs w:val="28"/>
        </w:rPr>
      </w:pPr>
      <w:r w:rsidRPr="00C54A20">
        <w:rPr>
          <w:rFonts w:ascii="Times New Roman" w:hAnsi="Times New Roman" w:cs="Times New Roman"/>
          <w:sz w:val="28"/>
          <w:szCs w:val="28"/>
        </w:rPr>
        <w:t>К нормируемым технологическим потерям теплоносителя относятся технически неизбежные в процессе передачи и распределения тепловой энергии потери теплоносителя с его утечкой через неплотности в арматуре и трубопроводах тепловых сетей в пределах, установленных правилами технической эксплуатации электрических станций и сетей, а также правилами технической эксплуатации тепловых энергоустановок.</w:t>
      </w:r>
    </w:p>
    <w:p w:rsidR="00807D27" w:rsidRPr="00C54A20" w:rsidRDefault="00807D27" w:rsidP="00807D27">
      <w:pPr>
        <w:pStyle w:val="ConsPlusNormal0"/>
        <w:spacing w:before="220"/>
        <w:ind w:firstLine="540"/>
        <w:jc w:val="both"/>
        <w:rPr>
          <w:rFonts w:ascii="Times New Roman" w:hAnsi="Times New Roman" w:cs="Times New Roman"/>
          <w:sz w:val="28"/>
          <w:szCs w:val="28"/>
        </w:rPr>
      </w:pPr>
      <w:r w:rsidRPr="00C54A20">
        <w:rPr>
          <w:rFonts w:ascii="Times New Roman" w:hAnsi="Times New Roman" w:cs="Times New Roman"/>
          <w:sz w:val="28"/>
          <w:szCs w:val="28"/>
        </w:rPr>
        <w:t>Затраты теплоносителя, обусловленные его сливом средствами автоматического регулирования и защиты, предусматривающими такой слив, определяются конструкцией указанных приборов.</w:t>
      </w:r>
    </w:p>
    <w:p w:rsidR="00807D27" w:rsidRPr="00C54A20" w:rsidRDefault="00807D27" w:rsidP="00807D27">
      <w:pPr>
        <w:pStyle w:val="ConsPlusNormal0"/>
        <w:spacing w:before="220"/>
        <w:ind w:firstLine="540"/>
        <w:jc w:val="both"/>
        <w:rPr>
          <w:rFonts w:ascii="Times New Roman" w:hAnsi="Times New Roman" w:cs="Times New Roman"/>
          <w:sz w:val="28"/>
          <w:szCs w:val="28"/>
        </w:rPr>
      </w:pPr>
      <w:r w:rsidRPr="00C54A20">
        <w:rPr>
          <w:rFonts w:ascii="Times New Roman" w:hAnsi="Times New Roman" w:cs="Times New Roman"/>
          <w:sz w:val="28"/>
          <w:szCs w:val="28"/>
        </w:rPr>
        <w:t>Затраты теплоносителя при проведении плановых эксплуатационных испытаний тепловых сетей и других регламентных работ включают потери теплоносителя при выполнении подготовительных работ, отключении участков трубопроводов, их опорожнении и последующем заполнении.</w:t>
      </w:r>
    </w:p>
    <w:p w:rsidR="00807D27" w:rsidRPr="00C54A20" w:rsidRDefault="00807D27" w:rsidP="00807D27">
      <w:pPr>
        <w:pStyle w:val="ConsPlusNormal0"/>
        <w:spacing w:before="220"/>
        <w:ind w:firstLine="540"/>
        <w:jc w:val="both"/>
        <w:rPr>
          <w:rFonts w:ascii="Times New Roman" w:hAnsi="Times New Roman" w:cs="Times New Roman"/>
          <w:sz w:val="28"/>
          <w:szCs w:val="28"/>
        </w:rPr>
      </w:pPr>
      <w:r w:rsidRPr="00C54A20">
        <w:rPr>
          <w:rFonts w:ascii="Times New Roman" w:hAnsi="Times New Roman" w:cs="Times New Roman"/>
          <w:sz w:val="28"/>
          <w:szCs w:val="28"/>
        </w:rPr>
        <w:t>Нормирование затрат теплоносителя на указанные цели производится с учетом регламентируемой нормативными документами периодичности проведения эксплуатационных испытаний и других регламентных работ и утвержденных эксплуатационных норм затрат для каждого вида испытательных и регламентных работ в тепловых сетях для данных участков трубопроводов.</w:t>
      </w:r>
    </w:p>
    <w:p w:rsidR="00807D27" w:rsidRPr="00C54A20" w:rsidRDefault="00807D27" w:rsidP="00807D27">
      <w:pPr>
        <w:pStyle w:val="ConsPlusNormal0"/>
        <w:spacing w:before="220"/>
        <w:ind w:firstLine="540"/>
        <w:jc w:val="both"/>
        <w:rPr>
          <w:rFonts w:ascii="Times New Roman" w:hAnsi="Times New Roman" w:cs="Times New Roman"/>
          <w:sz w:val="28"/>
          <w:szCs w:val="28"/>
        </w:rPr>
      </w:pPr>
      <w:r w:rsidRPr="00C54A20">
        <w:rPr>
          <w:rFonts w:ascii="Times New Roman" w:hAnsi="Times New Roman" w:cs="Times New Roman"/>
          <w:sz w:val="28"/>
          <w:szCs w:val="28"/>
        </w:rPr>
        <w:t>Технологические потери при передаче тепловой энергии складываются из тепловых потерь через тепловую изоляцию трубопроводов, а также с утечками теплоносителя.</w:t>
      </w:r>
    </w:p>
    <w:p w:rsidR="00807D27" w:rsidRPr="00C54A20" w:rsidRDefault="00807D27" w:rsidP="00807D27">
      <w:pPr>
        <w:pStyle w:val="ConsPlusNormal0"/>
        <w:spacing w:before="220"/>
        <w:ind w:firstLine="540"/>
        <w:jc w:val="both"/>
        <w:rPr>
          <w:rFonts w:ascii="Times New Roman" w:hAnsi="Times New Roman" w:cs="Times New Roman"/>
          <w:sz w:val="28"/>
          <w:szCs w:val="28"/>
        </w:rPr>
      </w:pPr>
      <w:r w:rsidRPr="00C54A20">
        <w:rPr>
          <w:rFonts w:ascii="Times New Roman" w:hAnsi="Times New Roman" w:cs="Times New Roman"/>
          <w:sz w:val="28"/>
          <w:szCs w:val="28"/>
        </w:rPr>
        <w:t>Тепловые потери через изоляцию трубопроводов зависят от материальной характеристики тепловых сетей, а также года и способа прокладки тепловой сети.</w:t>
      </w:r>
    </w:p>
    <w:p w:rsidR="00807D27" w:rsidRPr="00C54A20" w:rsidRDefault="00807D27" w:rsidP="00807D27">
      <w:pPr>
        <w:rPr>
          <w:b/>
          <w:bCs/>
          <w:kern w:val="32"/>
        </w:rPr>
      </w:pPr>
      <w:bookmarkStart w:id="8" w:name="_Toc293771807"/>
    </w:p>
    <w:p w:rsidR="004460F5" w:rsidRPr="00C54A20" w:rsidRDefault="004460F5" w:rsidP="00807D27">
      <w:pPr>
        <w:jc w:val="both"/>
        <w:rPr>
          <w:b/>
          <w:bCs/>
          <w:kern w:val="32"/>
        </w:rPr>
      </w:pPr>
    </w:p>
    <w:p w:rsidR="00807D27" w:rsidRPr="00C54A20" w:rsidRDefault="00807D27" w:rsidP="00807D27">
      <w:pPr>
        <w:jc w:val="both"/>
        <w:rPr>
          <w:b/>
          <w:bCs/>
          <w:kern w:val="32"/>
        </w:rPr>
      </w:pPr>
      <w:r w:rsidRPr="00C54A20">
        <w:rPr>
          <w:b/>
          <w:bCs/>
          <w:kern w:val="32"/>
        </w:rPr>
        <w:t>Раздел 4.  Основные положения мастер-плана развития систем теплоснабжения</w:t>
      </w:r>
    </w:p>
    <w:p w:rsidR="00807D27" w:rsidRPr="00C54A20" w:rsidRDefault="00807D27" w:rsidP="00807D27">
      <w:pPr>
        <w:ind w:firstLine="708"/>
        <w:jc w:val="both"/>
        <w:rPr>
          <w:bCs/>
          <w:kern w:val="32"/>
        </w:rPr>
      </w:pPr>
      <w:r w:rsidRPr="00C54A20">
        <w:rPr>
          <w:bCs/>
          <w:kern w:val="32"/>
        </w:rPr>
        <w:t>Основные положения мастер-плана развития систем теплоснабжения  должно содержать обоснование выбора приоритетного варианта перспективного развития систем теплоснабжения сельского поселения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w:t>
      </w:r>
    </w:p>
    <w:p w:rsidR="00807D27" w:rsidRPr="00C54A20" w:rsidRDefault="00807D27" w:rsidP="00807D27">
      <w:pPr>
        <w:ind w:firstLine="708"/>
        <w:jc w:val="both"/>
        <w:rPr>
          <w:bCs/>
          <w:kern w:val="32"/>
        </w:rPr>
      </w:pPr>
      <w:r w:rsidRPr="00C54A20">
        <w:rPr>
          <w:bCs/>
          <w:kern w:val="32"/>
        </w:rPr>
        <w:t xml:space="preserve"> Перспективное развитие системы теплоснабжения сельского поселения включает строительство модульной котельной для обеспечения теплом школу в </w:t>
      </w:r>
      <w:r w:rsidR="000656C0" w:rsidRPr="00C54A20">
        <w:rPr>
          <w:bCs/>
          <w:kern w:val="32"/>
        </w:rPr>
        <w:t>п.</w:t>
      </w:r>
      <w:r w:rsidR="004460F5" w:rsidRPr="00C54A20">
        <w:rPr>
          <w:bCs/>
          <w:kern w:val="32"/>
        </w:rPr>
        <w:t xml:space="preserve"> </w:t>
      </w:r>
      <w:r w:rsidR="000656C0" w:rsidRPr="00C54A20">
        <w:rPr>
          <w:bCs/>
          <w:kern w:val="32"/>
        </w:rPr>
        <w:t>Стрелецкий</w:t>
      </w:r>
      <w:r w:rsidRPr="00C54A20">
        <w:rPr>
          <w:bCs/>
          <w:kern w:val="32"/>
        </w:rPr>
        <w:t xml:space="preserve"> (перевод угольной котельной на газ).</w:t>
      </w:r>
    </w:p>
    <w:p w:rsidR="00807D27" w:rsidRPr="00C54A20" w:rsidRDefault="00807D27" w:rsidP="00807D27">
      <w:pPr>
        <w:pStyle w:val="1"/>
        <w:jc w:val="both"/>
        <w:rPr>
          <w:szCs w:val="28"/>
        </w:rPr>
      </w:pPr>
    </w:p>
    <w:p w:rsidR="00807D27" w:rsidRDefault="00807D27" w:rsidP="00807D27">
      <w:pPr>
        <w:pStyle w:val="1"/>
        <w:jc w:val="both"/>
        <w:rPr>
          <w:b/>
          <w:bCs/>
          <w:szCs w:val="28"/>
        </w:rPr>
      </w:pPr>
      <w:r w:rsidRPr="00C54A20">
        <w:rPr>
          <w:b/>
          <w:bCs/>
          <w:szCs w:val="28"/>
        </w:rPr>
        <w:t>Раздел 5.  Предложения по строительству, реконструкции, техническому перевооружению и (или) модернизации источников тепловой энергии</w:t>
      </w:r>
      <w:bookmarkEnd w:id="8"/>
    </w:p>
    <w:p w:rsidR="008550C6" w:rsidRPr="008550C6" w:rsidRDefault="008550C6" w:rsidP="008550C6"/>
    <w:p w:rsidR="00807D27" w:rsidRPr="00C54A20" w:rsidRDefault="00807D27" w:rsidP="00807D27">
      <w:pPr>
        <w:pStyle w:val="ConsPlusNormal0"/>
        <w:widowControl/>
        <w:ind w:firstLine="540"/>
        <w:jc w:val="both"/>
        <w:rPr>
          <w:rStyle w:val="30"/>
          <w:rFonts w:ascii="Times New Roman" w:hAnsi="Times New Roman" w:cs="Times New Roman"/>
          <w:color w:val="auto"/>
          <w:sz w:val="28"/>
          <w:szCs w:val="28"/>
        </w:rPr>
      </w:pPr>
      <w:bookmarkStart w:id="9" w:name="_Toc293771808"/>
      <w:r w:rsidRPr="00C54A20">
        <w:rPr>
          <w:rStyle w:val="30"/>
          <w:rFonts w:ascii="Times New Roman" w:hAnsi="Times New Roman" w:cs="Times New Roman"/>
          <w:b/>
          <w:bCs/>
          <w:color w:val="auto"/>
          <w:sz w:val="28"/>
          <w:szCs w:val="28"/>
        </w:rPr>
        <w:t xml:space="preserve">5.1. Предложения по строительству источников тепловой энергии, обеспечивающих перспективную тепловую нагрузку на осваиваемых территории </w:t>
      </w:r>
      <w:bookmarkEnd w:id="9"/>
      <w:r w:rsidRPr="00C54A20">
        <w:rPr>
          <w:rStyle w:val="30"/>
          <w:rFonts w:ascii="Times New Roman" w:hAnsi="Times New Roman" w:cs="Times New Roman"/>
          <w:b/>
          <w:bCs/>
          <w:color w:val="auto"/>
          <w:sz w:val="28"/>
          <w:szCs w:val="28"/>
        </w:rPr>
        <w:t>сельского поселения</w:t>
      </w:r>
      <w:r w:rsidRPr="00C54A20">
        <w:rPr>
          <w:rStyle w:val="30"/>
          <w:rFonts w:ascii="Times New Roman" w:hAnsi="Times New Roman" w:cs="Times New Roman"/>
          <w:color w:val="auto"/>
          <w:sz w:val="28"/>
          <w:szCs w:val="28"/>
        </w:rPr>
        <w:t>;</w:t>
      </w:r>
    </w:p>
    <w:p w:rsidR="00807D27" w:rsidRPr="00C54A20" w:rsidRDefault="00807D27" w:rsidP="00807D27">
      <w:pPr>
        <w:ind w:right="284" w:firstLine="851"/>
        <w:jc w:val="both"/>
      </w:pPr>
      <w:r w:rsidRPr="00C54A20">
        <w:t xml:space="preserve">Учитывая, что Генеральным планом муниципального образования сельское поселение муниципального образования </w:t>
      </w:r>
      <w:r w:rsidR="004460F5" w:rsidRPr="00C54A20">
        <w:t>Южно</w:t>
      </w:r>
      <w:r w:rsidRPr="00C54A20">
        <w:t>-Одоевское Одоевского муниципального района не предусмотрено изменение схемы теплоснабжения, теплоснабжение перспективных объектов предлагается осуществить от автономных источников.</w:t>
      </w:r>
    </w:p>
    <w:p w:rsidR="00807D27" w:rsidRPr="00C54A20" w:rsidRDefault="00807D27" w:rsidP="00807D27">
      <w:pPr>
        <w:ind w:right="284" w:firstLine="851"/>
        <w:jc w:val="both"/>
      </w:pPr>
    </w:p>
    <w:p w:rsidR="00807D27" w:rsidRPr="00C54A20" w:rsidRDefault="00807D27" w:rsidP="00807D27">
      <w:pPr>
        <w:pStyle w:val="ConsPlusNormal0"/>
        <w:widowControl/>
        <w:ind w:firstLine="540"/>
        <w:jc w:val="both"/>
        <w:rPr>
          <w:rFonts w:ascii="Times New Roman" w:hAnsi="Times New Roman" w:cs="Times New Roman"/>
          <w:b/>
          <w:bCs/>
          <w:sz w:val="28"/>
          <w:szCs w:val="28"/>
        </w:rPr>
      </w:pPr>
      <w:bookmarkStart w:id="10" w:name="_Toc293771809"/>
      <w:r w:rsidRPr="00C54A20">
        <w:rPr>
          <w:rStyle w:val="30"/>
          <w:rFonts w:ascii="Times New Roman" w:hAnsi="Times New Roman" w:cs="Times New Roman"/>
          <w:b/>
          <w:bCs/>
          <w:color w:val="auto"/>
          <w:sz w:val="28"/>
          <w:szCs w:val="28"/>
        </w:rPr>
        <w:t>5.2. Предложения по реконструкции, техническому  перевооружению и (или)  модернизации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10"/>
      <w:r w:rsidRPr="00C54A20">
        <w:rPr>
          <w:rStyle w:val="30"/>
          <w:rFonts w:ascii="Times New Roman" w:hAnsi="Times New Roman" w:cs="Times New Roman"/>
          <w:b/>
          <w:bCs/>
          <w:color w:val="auto"/>
          <w:sz w:val="28"/>
          <w:szCs w:val="28"/>
        </w:rPr>
        <w:t>;</w:t>
      </w:r>
    </w:p>
    <w:p w:rsidR="00807D27" w:rsidRPr="00C54A20" w:rsidRDefault="00807D27" w:rsidP="00807D27">
      <w:pPr>
        <w:pStyle w:val="ConsPlusNormal0"/>
        <w:widowControl/>
        <w:ind w:firstLine="540"/>
        <w:jc w:val="both"/>
        <w:rPr>
          <w:rFonts w:ascii="Times New Roman" w:hAnsi="Times New Roman" w:cs="Times New Roman"/>
          <w:sz w:val="28"/>
          <w:szCs w:val="28"/>
        </w:rPr>
      </w:pPr>
      <w:r w:rsidRPr="00C54A20">
        <w:rPr>
          <w:rFonts w:ascii="Times New Roman" w:hAnsi="Times New Roman" w:cs="Times New Roman"/>
          <w:sz w:val="28"/>
          <w:szCs w:val="28"/>
        </w:rPr>
        <w:t xml:space="preserve">На территории сельского поселения </w:t>
      </w:r>
      <w:r w:rsidR="004460F5" w:rsidRPr="00C54A20">
        <w:rPr>
          <w:rFonts w:ascii="Times New Roman" w:hAnsi="Times New Roman" w:cs="Times New Roman"/>
          <w:sz w:val="28"/>
          <w:szCs w:val="28"/>
        </w:rPr>
        <w:t xml:space="preserve">имеются две </w:t>
      </w:r>
      <w:r w:rsidRPr="00C54A20">
        <w:rPr>
          <w:rFonts w:ascii="Times New Roman" w:hAnsi="Times New Roman" w:cs="Times New Roman"/>
          <w:sz w:val="28"/>
          <w:szCs w:val="28"/>
        </w:rPr>
        <w:t>газовые котельные</w:t>
      </w:r>
      <w:r w:rsidR="004460F5" w:rsidRPr="00C54A20">
        <w:rPr>
          <w:rFonts w:ascii="Times New Roman" w:hAnsi="Times New Roman" w:cs="Times New Roman"/>
          <w:sz w:val="28"/>
          <w:szCs w:val="28"/>
        </w:rPr>
        <w:t>, которые</w:t>
      </w:r>
      <w:r w:rsidRPr="00C54A20">
        <w:rPr>
          <w:rFonts w:ascii="Times New Roman" w:hAnsi="Times New Roman" w:cs="Times New Roman"/>
          <w:sz w:val="28"/>
          <w:szCs w:val="28"/>
        </w:rPr>
        <w:t xml:space="preserve"> обслуживает предприятие МУП «Одоевское ЖКХ»</w:t>
      </w:r>
      <w:r w:rsidR="000656C0" w:rsidRPr="00C54A20">
        <w:rPr>
          <w:rFonts w:ascii="Times New Roman" w:hAnsi="Times New Roman" w:cs="Times New Roman"/>
          <w:sz w:val="28"/>
          <w:szCs w:val="28"/>
        </w:rPr>
        <w:t xml:space="preserve"> и</w:t>
      </w:r>
      <w:r w:rsidRPr="00C54A20">
        <w:rPr>
          <w:rFonts w:ascii="Times New Roman" w:hAnsi="Times New Roman" w:cs="Times New Roman"/>
          <w:sz w:val="28"/>
          <w:szCs w:val="28"/>
        </w:rPr>
        <w:t xml:space="preserve"> обеспечивают теплом потребителей. Угольн</w:t>
      </w:r>
      <w:r w:rsidR="000656C0" w:rsidRPr="00C54A20">
        <w:rPr>
          <w:rFonts w:ascii="Times New Roman" w:hAnsi="Times New Roman" w:cs="Times New Roman"/>
          <w:sz w:val="28"/>
          <w:szCs w:val="28"/>
        </w:rPr>
        <w:t>ая</w:t>
      </w:r>
      <w:r w:rsidRPr="00C54A20">
        <w:rPr>
          <w:rFonts w:ascii="Times New Roman" w:hAnsi="Times New Roman" w:cs="Times New Roman"/>
          <w:sz w:val="28"/>
          <w:szCs w:val="28"/>
        </w:rPr>
        <w:t xml:space="preserve"> школьн</w:t>
      </w:r>
      <w:r w:rsidR="000656C0" w:rsidRPr="00C54A20">
        <w:rPr>
          <w:rFonts w:ascii="Times New Roman" w:hAnsi="Times New Roman" w:cs="Times New Roman"/>
          <w:sz w:val="28"/>
          <w:szCs w:val="28"/>
        </w:rPr>
        <w:t>ая</w:t>
      </w:r>
      <w:r w:rsidRPr="00C54A20">
        <w:rPr>
          <w:rFonts w:ascii="Times New Roman" w:hAnsi="Times New Roman" w:cs="Times New Roman"/>
          <w:sz w:val="28"/>
          <w:szCs w:val="28"/>
        </w:rPr>
        <w:t xml:space="preserve"> котельн</w:t>
      </w:r>
      <w:r w:rsidR="000656C0" w:rsidRPr="00C54A20">
        <w:rPr>
          <w:rFonts w:ascii="Times New Roman" w:hAnsi="Times New Roman" w:cs="Times New Roman"/>
          <w:sz w:val="28"/>
          <w:szCs w:val="28"/>
        </w:rPr>
        <w:t>ая</w:t>
      </w:r>
      <w:r w:rsidRPr="00C54A20">
        <w:rPr>
          <w:rFonts w:ascii="Times New Roman" w:hAnsi="Times New Roman" w:cs="Times New Roman"/>
          <w:sz w:val="28"/>
          <w:szCs w:val="28"/>
        </w:rPr>
        <w:t xml:space="preserve"> пода</w:t>
      </w:r>
      <w:r w:rsidR="000656C0" w:rsidRPr="00C54A20">
        <w:rPr>
          <w:rFonts w:ascii="Times New Roman" w:hAnsi="Times New Roman" w:cs="Times New Roman"/>
          <w:sz w:val="28"/>
          <w:szCs w:val="28"/>
        </w:rPr>
        <w:t>ет</w:t>
      </w:r>
      <w:r w:rsidRPr="00C54A20">
        <w:rPr>
          <w:rFonts w:ascii="Times New Roman" w:hAnsi="Times New Roman" w:cs="Times New Roman"/>
          <w:sz w:val="28"/>
          <w:szCs w:val="28"/>
        </w:rPr>
        <w:t xml:space="preserve"> тепло только в </w:t>
      </w:r>
      <w:r w:rsidR="000656C0" w:rsidRPr="00C54A20">
        <w:rPr>
          <w:rFonts w:ascii="Times New Roman" w:hAnsi="Times New Roman" w:cs="Times New Roman"/>
          <w:sz w:val="28"/>
          <w:szCs w:val="28"/>
        </w:rPr>
        <w:t xml:space="preserve">Стрелецкую </w:t>
      </w:r>
      <w:r w:rsidRPr="00C54A20">
        <w:rPr>
          <w:rFonts w:ascii="Times New Roman" w:hAnsi="Times New Roman" w:cs="Times New Roman"/>
          <w:sz w:val="28"/>
          <w:szCs w:val="28"/>
        </w:rPr>
        <w:t>школ</w:t>
      </w:r>
      <w:r w:rsidR="000656C0" w:rsidRPr="00C54A20">
        <w:rPr>
          <w:rFonts w:ascii="Times New Roman" w:hAnsi="Times New Roman" w:cs="Times New Roman"/>
          <w:sz w:val="28"/>
          <w:szCs w:val="28"/>
        </w:rPr>
        <w:t>у</w:t>
      </w:r>
      <w:r w:rsidRPr="00C54A20">
        <w:rPr>
          <w:rFonts w:ascii="Times New Roman" w:hAnsi="Times New Roman" w:cs="Times New Roman"/>
          <w:sz w:val="28"/>
          <w:szCs w:val="28"/>
        </w:rPr>
        <w:t xml:space="preserve"> и обслужива</w:t>
      </w:r>
      <w:r w:rsidR="000656C0" w:rsidRPr="00C54A20">
        <w:rPr>
          <w:rFonts w:ascii="Times New Roman" w:hAnsi="Times New Roman" w:cs="Times New Roman"/>
          <w:sz w:val="28"/>
          <w:szCs w:val="28"/>
        </w:rPr>
        <w:t>е</w:t>
      </w:r>
      <w:r w:rsidRPr="00C54A20">
        <w:rPr>
          <w:rFonts w:ascii="Times New Roman" w:hAnsi="Times New Roman" w:cs="Times New Roman"/>
          <w:sz w:val="28"/>
          <w:szCs w:val="28"/>
        </w:rPr>
        <w:t>тся персоналом подведомственных учреждений и МКУ «СХО» администрации района.</w:t>
      </w:r>
    </w:p>
    <w:p w:rsidR="00807D27" w:rsidRPr="00C54A20" w:rsidRDefault="00807D27" w:rsidP="00807D27">
      <w:pPr>
        <w:pStyle w:val="ConsPlusNormal0"/>
        <w:widowControl/>
        <w:ind w:firstLine="540"/>
        <w:jc w:val="both"/>
        <w:rPr>
          <w:rFonts w:ascii="Times New Roman" w:hAnsi="Times New Roman" w:cs="Times New Roman"/>
          <w:sz w:val="28"/>
          <w:szCs w:val="28"/>
        </w:rPr>
      </w:pPr>
      <w:r w:rsidRPr="00C54A20">
        <w:rPr>
          <w:rFonts w:ascii="Times New Roman" w:hAnsi="Times New Roman" w:cs="Times New Roman"/>
          <w:sz w:val="28"/>
          <w:szCs w:val="28"/>
        </w:rPr>
        <w:t>При ежегодном выполнении важнейших мероприятий при подготовки объектов теплоснабжения  к отопительному сезону и внедрение  мероприятий по замене неэффективного оборудования на котельных позволили проходить осенне-зимние периоды без нарушений теплоснабжения и обеспечить нормативные параметры отопления объектов.</w:t>
      </w:r>
    </w:p>
    <w:p w:rsidR="00807D27" w:rsidRPr="00C54A20" w:rsidRDefault="00807D27" w:rsidP="00807D27">
      <w:pPr>
        <w:pStyle w:val="ConsPlusNormal0"/>
        <w:widowControl/>
        <w:ind w:firstLine="540"/>
        <w:jc w:val="both"/>
        <w:rPr>
          <w:rFonts w:ascii="Times New Roman" w:hAnsi="Times New Roman" w:cs="Times New Roman"/>
          <w:sz w:val="28"/>
          <w:szCs w:val="28"/>
        </w:rPr>
      </w:pPr>
      <w:r w:rsidRPr="00C54A20">
        <w:rPr>
          <w:rFonts w:ascii="Times New Roman" w:hAnsi="Times New Roman" w:cs="Times New Roman"/>
          <w:sz w:val="28"/>
          <w:szCs w:val="28"/>
        </w:rPr>
        <w:t>В то же время имеющиеся технические проблемы и необходимость проведения мероприятий по удовлетворению спроса на тепловую энергию, повышению надежности теплоснабжения, снижению тарифа на тепло требуют в течение рассматриваемого периода проведения работ по строительству, реконструкции и техническому перевооружению истопников тепловой энергии.</w:t>
      </w:r>
    </w:p>
    <w:p w:rsidR="00807D27" w:rsidRPr="00C54A20" w:rsidRDefault="00807D27" w:rsidP="00807D27">
      <w:pPr>
        <w:pStyle w:val="ConsPlusNormal0"/>
        <w:widowControl/>
        <w:ind w:firstLine="540"/>
        <w:jc w:val="both"/>
        <w:rPr>
          <w:rFonts w:ascii="Times New Roman" w:hAnsi="Times New Roman" w:cs="Times New Roman"/>
          <w:sz w:val="28"/>
          <w:szCs w:val="28"/>
        </w:rPr>
      </w:pPr>
      <w:r w:rsidRPr="00C54A20">
        <w:rPr>
          <w:rFonts w:ascii="Times New Roman" w:hAnsi="Times New Roman" w:cs="Times New Roman"/>
          <w:sz w:val="28"/>
          <w:szCs w:val="28"/>
        </w:rPr>
        <w:t xml:space="preserve">Схемой теплоснабжения предусмотрено строительство модульной котельной в </w:t>
      </w:r>
      <w:r w:rsidR="002410F1" w:rsidRPr="00C54A20">
        <w:rPr>
          <w:rFonts w:ascii="Times New Roman" w:hAnsi="Times New Roman" w:cs="Times New Roman"/>
          <w:sz w:val="28"/>
          <w:szCs w:val="28"/>
        </w:rPr>
        <w:t>п. Стрелецкий</w:t>
      </w:r>
      <w:r w:rsidRPr="00C54A20">
        <w:rPr>
          <w:rFonts w:ascii="Times New Roman" w:hAnsi="Times New Roman" w:cs="Times New Roman"/>
          <w:sz w:val="28"/>
          <w:szCs w:val="28"/>
        </w:rPr>
        <w:t xml:space="preserve"> к МКОУ «</w:t>
      </w:r>
      <w:r w:rsidR="002410F1" w:rsidRPr="00C54A20">
        <w:rPr>
          <w:rFonts w:ascii="Times New Roman" w:hAnsi="Times New Roman" w:cs="Times New Roman"/>
          <w:sz w:val="28"/>
          <w:szCs w:val="28"/>
        </w:rPr>
        <w:t>Стрелецкая</w:t>
      </w:r>
      <w:r w:rsidRPr="00C54A20">
        <w:rPr>
          <w:rFonts w:ascii="Times New Roman" w:hAnsi="Times New Roman" w:cs="Times New Roman"/>
          <w:sz w:val="28"/>
          <w:szCs w:val="28"/>
        </w:rPr>
        <w:t xml:space="preserve"> ООШ» взамен угольной котельной.</w:t>
      </w:r>
    </w:p>
    <w:p w:rsidR="00807D27" w:rsidRPr="00C54A20" w:rsidRDefault="00807D27" w:rsidP="00807D27">
      <w:pPr>
        <w:pStyle w:val="ConsPlusNormal0"/>
        <w:widowControl/>
        <w:ind w:firstLine="540"/>
        <w:jc w:val="both"/>
        <w:rPr>
          <w:rFonts w:ascii="Times New Roman" w:hAnsi="Times New Roman" w:cs="Times New Roman"/>
          <w:sz w:val="28"/>
          <w:szCs w:val="28"/>
        </w:rPr>
      </w:pPr>
      <w:r w:rsidRPr="00C54A20">
        <w:rPr>
          <w:rFonts w:ascii="Times New Roman" w:hAnsi="Times New Roman" w:cs="Times New Roman"/>
          <w:sz w:val="28"/>
          <w:szCs w:val="28"/>
        </w:rPr>
        <w:t xml:space="preserve">Требуется реконструкция </w:t>
      </w:r>
      <w:r w:rsidR="002410F1" w:rsidRPr="00C54A20">
        <w:rPr>
          <w:rFonts w:ascii="Times New Roman" w:hAnsi="Times New Roman" w:cs="Times New Roman"/>
          <w:sz w:val="28"/>
          <w:szCs w:val="28"/>
        </w:rPr>
        <w:t>котельных</w:t>
      </w:r>
      <w:r w:rsidRPr="00C54A20">
        <w:rPr>
          <w:rFonts w:ascii="Times New Roman" w:hAnsi="Times New Roman" w:cs="Times New Roman"/>
          <w:sz w:val="28"/>
          <w:szCs w:val="28"/>
        </w:rPr>
        <w:t xml:space="preserve"> в с. </w:t>
      </w:r>
      <w:r w:rsidR="002410F1" w:rsidRPr="00C54A20">
        <w:rPr>
          <w:rFonts w:ascii="Times New Roman" w:hAnsi="Times New Roman" w:cs="Times New Roman"/>
          <w:sz w:val="28"/>
          <w:szCs w:val="28"/>
        </w:rPr>
        <w:t>Николо-Жупань, с.</w:t>
      </w:r>
      <w:r w:rsidR="004460F5" w:rsidRPr="00C54A20">
        <w:rPr>
          <w:rFonts w:ascii="Times New Roman" w:hAnsi="Times New Roman" w:cs="Times New Roman"/>
          <w:sz w:val="28"/>
          <w:szCs w:val="28"/>
        </w:rPr>
        <w:t xml:space="preserve"> </w:t>
      </w:r>
      <w:r w:rsidR="002410F1" w:rsidRPr="00C54A20">
        <w:rPr>
          <w:rFonts w:ascii="Times New Roman" w:hAnsi="Times New Roman" w:cs="Times New Roman"/>
          <w:sz w:val="28"/>
          <w:szCs w:val="28"/>
        </w:rPr>
        <w:t>Сомово</w:t>
      </w:r>
      <w:r w:rsidRPr="00C54A20">
        <w:rPr>
          <w:rFonts w:ascii="Times New Roman" w:hAnsi="Times New Roman" w:cs="Times New Roman"/>
          <w:sz w:val="28"/>
          <w:szCs w:val="28"/>
        </w:rPr>
        <w:t xml:space="preserve"> с заменой котлов и котельного оборудования, которое выработало свой ресурс.</w:t>
      </w:r>
    </w:p>
    <w:p w:rsidR="00807D27" w:rsidRPr="00C54A20" w:rsidRDefault="00807D27" w:rsidP="00807D27">
      <w:pPr>
        <w:pStyle w:val="ConsPlusNormal0"/>
        <w:widowControl/>
        <w:ind w:firstLine="540"/>
        <w:jc w:val="both"/>
        <w:rPr>
          <w:rFonts w:ascii="Times New Roman" w:hAnsi="Times New Roman" w:cs="Times New Roman"/>
          <w:sz w:val="28"/>
          <w:szCs w:val="28"/>
        </w:rPr>
      </w:pPr>
      <w:r w:rsidRPr="00C54A20">
        <w:rPr>
          <w:rFonts w:ascii="Times New Roman" w:hAnsi="Times New Roman" w:cs="Times New Roman"/>
          <w:sz w:val="28"/>
          <w:szCs w:val="28"/>
        </w:rPr>
        <w:t xml:space="preserve"> Необходимо отметить существующие проблемы в выше перечисленных котельных:</w:t>
      </w:r>
    </w:p>
    <w:p w:rsidR="00807D27" w:rsidRPr="00C54A20" w:rsidRDefault="00807D27" w:rsidP="00807D27">
      <w:pPr>
        <w:pStyle w:val="ConsPlusNormal0"/>
        <w:widowControl/>
        <w:ind w:firstLine="540"/>
        <w:jc w:val="both"/>
        <w:rPr>
          <w:rFonts w:ascii="Times New Roman" w:hAnsi="Times New Roman" w:cs="Times New Roman"/>
          <w:sz w:val="28"/>
          <w:szCs w:val="28"/>
        </w:rPr>
      </w:pPr>
      <w:r w:rsidRPr="00C54A20">
        <w:rPr>
          <w:rFonts w:ascii="Times New Roman" w:hAnsi="Times New Roman" w:cs="Times New Roman"/>
          <w:sz w:val="28"/>
          <w:szCs w:val="28"/>
        </w:rPr>
        <w:t>- высокий удельный расход природного газа на производство тепловой энергии;</w:t>
      </w:r>
    </w:p>
    <w:p w:rsidR="00807D27" w:rsidRPr="00C54A20" w:rsidRDefault="00807D27" w:rsidP="00807D27">
      <w:pPr>
        <w:pStyle w:val="ConsPlusNormal0"/>
        <w:widowControl/>
        <w:ind w:firstLine="540"/>
        <w:jc w:val="both"/>
        <w:rPr>
          <w:rFonts w:ascii="Times New Roman" w:hAnsi="Times New Roman" w:cs="Times New Roman"/>
          <w:sz w:val="28"/>
          <w:szCs w:val="28"/>
        </w:rPr>
      </w:pPr>
      <w:r w:rsidRPr="00C54A20">
        <w:rPr>
          <w:rFonts w:ascii="Times New Roman" w:hAnsi="Times New Roman" w:cs="Times New Roman"/>
          <w:sz w:val="28"/>
          <w:szCs w:val="28"/>
        </w:rPr>
        <w:t>- высокий тариф на тепловую энергию для населения и бюджетных учреждений;</w:t>
      </w:r>
    </w:p>
    <w:p w:rsidR="00807D27" w:rsidRPr="00C54A20" w:rsidRDefault="00807D27" w:rsidP="00807D27">
      <w:pPr>
        <w:pStyle w:val="ConsPlusNormal0"/>
        <w:widowControl/>
        <w:ind w:firstLine="540"/>
        <w:jc w:val="both"/>
        <w:rPr>
          <w:rFonts w:ascii="Times New Roman" w:hAnsi="Times New Roman" w:cs="Times New Roman"/>
          <w:sz w:val="28"/>
          <w:szCs w:val="28"/>
        </w:rPr>
      </w:pPr>
      <w:r w:rsidRPr="00C54A20">
        <w:rPr>
          <w:rFonts w:ascii="Times New Roman" w:hAnsi="Times New Roman" w:cs="Times New Roman"/>
          <w:sz w:val="28"/>
          <w:szCs w:val="28"/>
        </w:rPr>
        <w:t>- из-за не загруженности паровых котлов возможны аварийные ситуации;</w:t>
      </w:r>
    </w:p>
    <w:p w:rsidR="00807D27" w:rsidRPr="00C54A20" w:rsidRDefault="00807D27" w:rsidP="00807D27">
      <w:pPr>
        <w:pStyle w:val="ConsPlusNormal0"/>
        <w:widowControl/>
        <w:ind w:firstLine="540"/>
        <w:jc w:val="both"/>
        <w:rPr>
          <w:rFonts w:ascii="Times New Roman" w:hAnsi="Times New Roman" w:cs="Times New Roman"/>
          <w:sz w:val="28"/>
          <w:szCs w:val="28"/>
        </w:rPr>
      </w:pPr>
      <w:r w:rsidRPr="00C54A20">
        <w:rPr>
          <w:rFonts w:ascii="Times New Roman" w:hAnsi="Times New Roman" w:cs="Times New Roman"/>
          <w:sz w:val="28"/>
          <w:szCs w:val="28"/>
        </w:rPr>
        <w:t>- низкий остаточный ресурс и изношенность оборудования;</w:t>
      </w:r>
    </w:p>
    <w:p w:rsidR="00807D27" w:rsidRPr="00C54A20" w:rsidRDefault="00807D27" w:rsidP="00807D27">
      <w:pPr>
        <w:pStyle w:val="ConsPlusNormal0"/>
        <w:widowControl/>
        <w:ind w:firstLine="540"/>
        <w:jc w:val="both"/>
        <w:rPr>
          <w:rFonts w:ascii="Times New Roman" w:hAnsi="Times New Roman" w:cs="Times New Roman"/>
          <w:sz w:val="28"/>
          <w:szCs w:val="28"/>
        </w:rPr>
      </w:pPr>
      <w:r w:rsidRPr="00C54A20">
        <w:rPr>
          <w:rFonts w:ascii="Times New Roman" w:hAnsi="Times New Roman" w:cs="Times New Roman"/>
          <w:sz w:val="28"/>
          <w:szCs w:val="28"/>
        </w:rPr>
        <w:t>- высокий процент износа трубопроводов и тепловой изоляции.</w:t>
      </w:r>
    </w:p>
    <w:p w:rsidR="00F14731" w:rsidRPr="00C54A20" w:rsidRDefault="00F14731" w:rsidP="00807D27">
      <w:pPr>
        <w:pStyle w:val="ConsPlusNormal0"/>
        <w:widowControl/>
        <w:ind w:firstLine="540"/>
        <w:jc w:val="both"/>
        <w:rPr>
          <w:rFonts w:ascii="Times New Roman" w:hAnsi="Times New Roman" w:cs="Times New Roman"/>
          <w:sz w:val="28"/>
          <w:szCs w:val="28"/>
        </w:rPr>
      </w:pPr>
    </w:p>
    <w:p w:rsidR="00F14731" w:rsidRPr="00C54A20" w:rsidRDefault="00F14731" w:rsidP="00807D27">
      <w:pPr>
        <w:pStyle w:val="ConsPlusNormal0"/>
        <w:widowControl/>
        <w:ind w:firstLine="540"/>
        <w:jc w:val="both"/>
        <w:rPr>
          <w:rFonts w:ascii="Times New Roman" w:hAnsi="Times New Roman" w:cs="Times New Roman"/>
          <w:sz w:val="28"/>
          <w:szCs w:val="28"/>
        </w:rPr>
      </w:pPr>
      <w:r w:rsidRPr="00C54A20">
        <w:rPr>
          <w:rFonts w:ascii="Times New Roman" w:hAnsi="Times New Roman" w:cs="Times New Roman"/>
          <w:sz w:val="28"/>
          <w:szCs w:val="28"/>
        </w:rPr>
        <w:t>Предложения по реконструкции, техническому перевооружению и (или) модернизации источников тепловой энергии</w:t>
      </w:r>
      <w:r w:rsidR="00935CE7" w:rsidRPr="00C54A20">
        <w:rPr>
          <w:rFonts w:ascii="Times New Roman" w:hAnsi="Times New Roman" w:cs="Times New Roman"/>
          <w:sz w:val="28"/>
          <w:szCs w:val="28"/>
        </w:rPr>
        <w:t>, обеспечивающие тепловую нагрузку в существующих зонах действия источников тепловой энергии приведены в таблице 7</w:t>
      </w:r>
    </w:p>
    <w:p w:rsidR="00807D27" w:rsidRPr="00C54A20" w:rsidRDefault="00935CE7" w:rsidP="00807D27">
      <w:pPr>
        <w:pStyle w:val="ConsPlusNormal0"/>
        <w:widowControl/>
        <w:ind w:firstLine="540"/>
        <w:jc w:val="both"/>
        <w:rPr>
          <w:rFonts w:ascii="Times New Roman" w:hAnsi="Times New Roman" w:cs="Times New Roman"/>
          <w:sz w:val="28"/>
          <w:szCs w:val="28"/>
        </w:rPr>
      </w:pPr>
      <w:r w:rsidRPr="00C54A20">
        <w:rPr>
          <w:rFonts w:ascii="Times New Roman" w:hAnsi="Times New Roman" w:cs="Times New Roman"/>
          <w:sz w:val="28"/>
          <w:szCs w:val="28"/>
        </w:rPr>
        <w:t xml:space="preserve">                                                                                                       Таблица 7</w:t>
      </w:r>
    </w:p>
    <w:tbl>
      <w:tblPr>
        <w:tblStyle w:val="a5"/>
        <w:tblW w:w="0" w:type="auto"/>
        <w:tblInd w:w="250" w:type="dxa"/>
        <w:tblLook w:val="04A0" w:firstRow="1" w:lastRow="0" w:firstColumn="1" w:lastColumn="0" w:noHBand="0" w:noVBand="1"/>
      </w:tblPr>
      <w:tblGrid>
        <w:gridCol w:w="709"/>
        <w:gridCol w:w="4111"/>
        <w:gridCol w:w="4394"/>
      </w:tblGrid>
      <w:tr w:rsidR="00C54A20" w:rsidRPr="00C54A20" w:rsidTr="00935CE7">
        <w:tc>
          <w:tcPr>
            <w:tcW w:w="709" w:type="dxa"/>
          </w:tcPr>
          <w:p w:rsidR="00752A83" w:rsidRPr="00C54A20" w:rsidRDefault="00752A83" w:rsidP="00752A83">
            <w:pPr>
              <w:pStyle w:val="ConsPlusNormal0"/>
              <w:widowControl/>
              <w:ind w:firstLine="0"/>
              <w:jc w:val="center"/>
              <w:rPr>
                <w:rFonts w:ascii="Times New Roman" w:hAnsi="Times New Roman" w:cs="Times New Roman"/>
                <w:sz w:val="28"/>
                <w:szCs w:val="28"/>
              </w:rPr>
            </w:pPr>
            <w:r w:rsidRPr="00C54A20">
              <w:rPr>
                <w:rFonts w:ascii="Times New Roman" w:hAnsi="Times New Roman" w:cs="Times New Roman"/>
                <w:sz w:val="28"/>
                <w:szCs w:val="28"/>
              </w:rPr>
              <w:t>№ п/п</w:t>
            </w:r>
          </w:p>
        </w:tc>
        <w:tc>
          <w:tcPr>
            <w:tcW w:w="4111" w:type="dxa"/>
          </w:tcPr>
          <w:p w:rsidR="00752A83" w:rsidRPr="00C54A20" w:rsidRDefault="00752A83" w:rsidP="00752A83">
            <w:pPr>
              <w:pStyle w:val="ConsPlusNormal0"/>
              <w:widowControl/>
              <w:ind w:firstLine="0"/>
              <w:jc w:val="center"/>
              <w:rPr>
                <w:rFonts w:ascii="Times New Roman" w:hAnsi="Times New Roman" w:cs="Times New Roman"/>
                <w:sz w:val="28"/>
                <w:szCs w:val="28"/>
              </w:rPr>
            </w:pPr>
            <w:r w:rsidRPr="00C54A20">
              <w:rPr>
                <w:rFonts w:ascii="Times New Roman" w:hAnsi="Times New Roman" w:cs="Times New Roman"/>
                <w:sz w:val="28"/>
                <w:szCs w:val="28"/>
              </w:rPr>
              <w:t>Адрес объекта/наименование мероприятия</w:t>
            </w:r>
          </w:p>
        </w:tc>
        <w:tc>
          <w:tcPr>
            <w:tcW w:w="4394" w:type="dxa"/>
          </w:tcPr>
          <w:p w:rsidR="00752A83" w:rsidRPr="00C54A20" w:rsidRDefault="00752A83" w:rsidP="00752A83">
            <w:pPr>
              <w:pStyle w:val="ConsPlusNormal0"/>
              <w:widowControl/>
              <w:ind w:firstLine="0"/>
              <w:jc w:val="center"/>
              <w:rPr>
                <w:rFonts w:ascii="Times New Roman" w:hAnsi="Times New Roman" w:cs="Times New Roman"/>
                <w:sz w:val="28"/>
                <w:szCs w:val="28"/>
              </w:rPr>
            </w:pPr>
            <w:r w:rsidRPr="00C54A20">
              <w:rPr>
                <w:rFonts w:ascii="Times New Roman" w:hAnsi="Times New Roman" w:cs="Times New Roman"/>
                <w:sz w:val="28"/>
                <w:szCs w:val="28"/>
              </w:rPr>
              <w:t>Цель реализации мероприятия</w:t>
            </w:r>
          </w:p>
        </w:tc>
      </w:tr>
      <w:tr w:rsidR="00C54A20" w:rsidRPr="00C54A20" w:rsidTr="00935CE7">
        <w:tc>
          <w:tcPr>
            <w:tcW w:w="709" w:type="dxa"/>
          </w:tcPr>
          <w:p w:rsidR="00752A83" w:rsidRPr="00C54A20" w:rsidRDefault="00752A83" w:rsidP="00A4308F">
            <w:pPr>
              <w:pStyle w:val="ConsPlusNormal0"/>
              <w:widowControl/>
              <w:ind w:firstLine="0"/>
              <w:jc w:val="center"/>
              <w:rPr>
                <w:rFonts w:ascii="Times New Roman" w:hAnsi="Times New Roman" w:cs="Times New Roman"/>
                <w:b/>
                <w:bCs/>
                <w:sz w:val="28"/>
                <w:szCs w:val="28"/>
              </w:rPr>
            </w:pPr>
            <w:r w:rsidRPr="00C54A20">
              <w:rPr>
                <w:rFonts w:ascii="Times New Roman" w:hAnsi="Times New Roman" w:cs="Times New Roman"/>
                <w:b/>
                <w:bCs/>
                <w:sz w:val="28"/>
                <w:szCs w:val="28"/>
              </w:rPr>
              <w:t>1</w:t>
            </w:r>
            <w:r w:rsidR="00F14731" w:rsidRPr="00C54A20">
              <w:rPr>
                <w:rFonts w:ascii="Times New Roman" w:hAnsi="Times New Roman" w:cs="Times New Roman"/>
                <w:b/>
                <w:bCs/>
                <w:sz w:val="28"/>
                <w:szCs w:val="28"/>
              </w:rPr>
              <w:t>.</w:t>
            </w:r>
          </w:p>
        </w:tc>
        <w:tc>
          <w:tcPr>
            <w:tcW w:w="4111" w:type="dxa"/>
          </w:tcPr>
          <w:p w:rsidR="00752A83" w:rsidRPr="00C54A20" w:rsidRDefault="00752A83" w:rsidP="00752A83">
            <w:pPr>
              <w:pStyle w:val="ConsPlusNormal0"/>
              <w:widowControl/>
              <w:ind w:firstLine="0"/>
              <w:jc w:val="center"/>
              <w:rPr>
                <w:rFonts w:ascii="Times New Roman" w:hAnsi="Times New Roman" w:cs="Times New Roman"/>
                <w:b/>
                <w:bCs/>
                <w:sz w:val="28"/>
                <w:szCs w:val="28"/>
              </w:rPr>
            </w:pPr>
            <w:r w:rsidRPr="00C54A20">
              <w:rPr>
                <w:rFonts w:ascii="Times New Roman" w:hAnsi="Times New Roman" w:cs="Times New Roman"/>
                <w:b/>
                <w:bCs/>
                <w:sz w:val="28"/>
                <w:szCs w:val="28"/>
              </w:rPr>
              <w:t>Угольная котельная к МКОУ «Стрелецкая ООШ»</w:t>
            </w:r>
          </w:p>
        </w:tc>
        <w:tc>
          <w:tcPr>
            <w:tcW w:w="4394" w:type="dxa"/>
            <w:vMerge w:val="restart"/>
          </w:tcPr>
          <w:p w:rsidR="00752A83" w:rsidRPr="00C54A20" w:rsidRDefault="00752A83" w:rsidP="00752A83">
            <w:pPr>
              <w:pStyle w:val="ConsPlusNormal0"/>
              <w:widowControl/>
              <w:ind w:firstLine="0"/>
              <w:jc w:val="center"/>
              <w:rPr>
                <w:rFonts w:ascii="Times New Roman" w:hAnsi="Times New Roman" w:cs="Times New Roman"/>
                <w:sz w:val="28"/>
                <w:szCs w:val="28"/>
              </w:rPr>
            </w:pPr>
            <w:r w:rsidRPr="00C54A20">
              <w:rPr>
                <w:rFonts w:ascii="Times New Roman" w:hAnsi="Times New Roman" w:cs="Times New Roman"/>
                <w:sz w:val="28"/>
                <w:szCs w:val="28"/>
              </w:rPr>
              <w:t>Гарантированное обеспечение теплом социальный объект (школу в п.</w:t>
            </w:r>
            <w:r w:rsidR="00A4308F" w:rsidRPr="00C54A20">
              <w:rPr>
                <w:rFonts w:ascii="Times New Roman" w:hAnsi="Times New Roman" w:cs="Times New Roman"/>
                <w:sz w:val="28"/>
                <w:szCs w:val="28"/>
              </w:rPr>
              <w:t xml:space="preserve"> </w:t>
            </w:r>
            <w:r w:rsidRPr="00C54A20">
              <w:rPr>
                <w:rFonts w:ascii="Times New Roman" w:hAnsi="Times New Roman" w:cs="Times New Roman"/>
                <w:sz w:val="28"/>
                <w:szCs w:val="28"/>
              </w:rPr>
              <w:t>Стрелецкий), снижение эксплуатационных затрат, повышение надежности оборуд</w:t>
            </w:r>
            <w:r w:rsidR="00A4308F" w:rsidRPr="00C54A20">
              <w:rPr>
                <w:rFonts w:ascii="Times New Roman" w:hAnsi="Times New Roman" w:cs="Times New Roman"/>
                <w:sz w:val="28"/>
                <w:szCs w:val="28"/>
              </w:rPr>
              <w:t>ования</w:t>
            </w:r>
          </w:p>
        </w:tc>
      </w:tr>
      <w:tr w:rsidR="00C54A20" w:rsidRPr="00C54A20" w:rsidTr="00935CE7">
        <w:tc>
          <w:tcPr>
            <w:tcW w:w="709" w:type="dxa"/>
          </w:tcPr>
          <w:p w:rsidR="00752A83" w:rsidRPr="00C54A20" w:rsidRDefault="00752A83" w:rsidP="00A4308F">
            <w:pPr>
              <w:pStyle w:val="ConsPlusNormal0"/>
              <w:widowControl/>
              <w:ind w:firstLine="0"/>
              <w:jc w:val="center"/>
              <w:rPr>
                <w:rFonts w:ascii="Times New Roman" w:hAnsi="Times New Roman" w:cs="Times New Roman"/>
                <w:sz w:val="28"/>
                <w:szCs w:val="28"/>
              </w:rPr>
            </w:pPr>
            <w:r w:rsidRPr="00C54A20">
              <w:rPr>
                <w:rFonts w:ascii="Times New Roman" w:hAnsi="Times New Roman" w:cs="Times New Roman"/>
                <w:sz w:val="28"/>
                <w:szCs w:val="28"/>
              </w:rPr>
              <w:t>1.1</w:t>
            </w:r>
            <w:r w:rsidR="00A4308F" w:rsidRPr="00C54A20">
              <w:rPr>
                <w:rFonts w:ascii="Times New Roman" w:hAnsi="Times New Roman" w:cs="Times New Roman"/>
                <w:sz w:val="28"/>
                <w:szCs w:val="28"/>
              </w:rPr>
              <w:t>.</w:t>
            </w:r>
          </w:p>
        </w:tc>
        <w:tc>
          <w:tcPr>
            <w:tcW w:w="4111" w:type="dxa"/>
          </w:tcPr>
          <w:p w:rsidR="00752A83" w:rsidRPr="00C54A20" w:rsidRDefault="00752A83" w:rsidP="00752A83">
            <w:pPr>
              <w:pStyle w:val="ConsPlusNormal0"/>
              <w:widowControl/>
              <w:ind w:firstLine="0"/>
              <w:jc w:val="center"/>
              <w:rPr>
                <w:rFonts w:ascii="Times New Roman" w:hAnsi="Times New Roman" w:cs="Times New Roman"/>
                <w:sz w:val="28"/>
                <w:szCs w:val="28"/>
              </w:rPr>
            </w:pPr>
            <w:r w:rsidRPr="00C54A20">
              <w:rPr>
                <w:rFonts w:ascii="Times New Roman" w:hAnsi="Times New Roman" w:cs="Times New Roman"/>
                <w:sz w:val="28"/>
                <w:szCs w:val="28"/>
              </w:rPr>
              <w:t>Строительство модульной котельной (ПИР)</w:t>
            </w:r>
          </w:p>
        </w:tc>
        <w:tc>
          <w:tcPr>
            <w:tcW w:w="4394" w:type="dxa"/>
            <w:vMerge/>
          </w:tcPr>
          <w:p w:rsidR="00752A83" w:rsidRPr="00C54A20" w:rsidRDefault="00752A83" w:rsidP="00752A83">
            <w:pPr>
              <w:pStyle w:val="ConsPlusNormal0"/>
              <w:widowControl/>
              <w:ind w:firstLine="0"/>
              <w:jc w:val="center"/>
              <w:rPr>
                <w:rFonts w:ascii="Times New Roman" w:hAnsi="Times New Roman" w:cs="Times New Roman"/>
                <w:sz w:val="28"/>
                <w:szCs w:val="28"/>
              </w:rPr>
            </w:pPr>
          </w:p>
        </w:tc>
      </w:tr>
      <w:tr w:rsidR="00C54A20" w:rsidRPr="00C54A20" w:rsidTr="00935CE7">
        <w:tc>
          <w:tcPr>
            <w:tcW w:w="709" w:type="dxa"/>
          </w:tcPr>
          <w:p w:rsidR="00752A83" w:rsidRPr="00C54A20" w:rsidRDefault="00F14731" w:rsidP="00F14731">
            <w:pPr>
              <w:pStyle w:val="ConsPlusNormal0"/>
              <w:widowControl/>
              <w:ind w:firstLine="0"/>
              <w:rPr>
                <w:rFonts w:ascii="Times New Roman" w:hAnsi="Times New Roman" w:cs="Times New Roman"/>
                <w:sz w:val="28"/>
                <w:szCs w:val="28"/>
              </w:rPr>
            </w:pPr>
            <w:r w:rsidRPr="00C54A20">
              <w:rPr>
                <w:rFonts w:ascii="Times New Roman" w:hAnsi="Times New Roman" w:cs="Times New Roman"/>
                <w:sz w:val="28"/>
                <w:szCs w:val="28"/>
              </w:rPr>
              <w:t xml:space="preserve">  1.2.</w:t>
            </w:r>
          </w:p>
        </w:tc>
        <w:tc>
          <w:tcPr>
            <w:tcW w:w="4111" w:type="dxa"/>
          </w:tcPr>
          <w:p w:rsidR="00752A83" w:rsidRPr="00C54A20" w:rsidRDefault="00752A83" w:rsidP="00752A83">
            <w:pPr>
              <w:pStyle w:val="ConsPlusNormal0"/>
              <w:widowControl/>
              <w:ind w:firstLine="0"/>
              <w:jc w:val="center"/>
              <w:rPr>
                <w:rFonts w:ascii="Times New Roman" w:hAnsi="Times New Roman" w:cs="Times New Roman"/>
                <w:sz w:val="28"/>
                <w:szCs w:val="28"/>
              </w:rPr>
            </w:pPr>
            <w:r w:rsidRPr="00C54A20">
              <w:rPr>
                <w:rFonts w:ascii="Times New Roman" w:hAnsi="Times New Roman" w:cs="Times New Roman"/>
                <w:sz w:val="28"/>
                <w:szCs w:val="28"/>
              </w:rPr>
              <w:t>Строительство модульной котельной (СМР)</w:t>
            </w:r>
          </w:p>
        </w:tc>
        <w:tc>
          <w:tcPr>
            <w:tcW w:w="4394" w:type="dxa"/>
            <w:vMerge/>
          </w:tcPr>
          <w:p w:rsidR="00752A83" w:rsidRPr="00C54A20" w:rsidRDefault="00752A83" w:rsidP="00752A83">
            <w:pPr>
              <w:pStyle w:val="ConsPlusNormal0"/>
              <w:widowControl/>
              <w:ind w:firstLine="0"/>
              <w:jc w:val="center"/>
              <w:rPr>
                <w:rFonts w:ascii="Times New Roman" w:hAnsi="Times New Roman" w:cs="Times New Roman"/>
                <w:sz w:val="28"/>
                <w:szCs w:val="28"/>
              </w:rPr>
            </w:pPr>
          </w:p>
        </w:tc>
      </w:tr>
      <w:tr w:rsidR="00C54A20" w:rsidRPr="00C54A20" w:rsidTr="00935CE7">
        <w:trPr>
          <w:trHeight w:val="321"/>
        </w:trPr>
        <w:tc>
          <w:tcPr>
            <w:tcW w:w="709" w:type="dxa"/>
          </w:tcPr>
          <w:p w:rsidR="00752A83" w:rsidRPr="00C54A20" w:rsidRDefault="00F14731" w:rsidP="00F14731">
            <w:pPr>
              <w:pStyle w:val="ConsPlusNormal0"/>
              <w:widowControl/>
              <w:ind w:firstLine="0"/>
              <w:rPr>
                <w:rFonts w:ascii="Times New Roman" w:hAnsi="Times New Roman" w:cs="Times New Roman"/>
                <w:sz w:val="28"/>
                <w:szCs w:val="28"/>
              </w:rPr>
            </w:pPr>
            <w:r w:rsidRPr="00C54A20">
              <w:rPr>
                <w:rFonts w:ascii="Times New Roman" w:hAnsi="Times New Roman" w:cs="Times New Roman"/>
                <w:sz w:val="28"/>
                <w:szCs w:val="28"/>
              </w:rPr>
              <w:t xml:space="preserve"> </w:t>
            </w:r>
            <w:r w:rsidR="00935CE7" w:rsidRPr="00C54A20">
              <w:rPr>
                <w:rFonts w:ascii="Times New Roman" w:hAnsi="Times New Roman" w:cs="Times New Roman"/>
                <w:sz w:val="28"/>
                <w:szCs w:val="28"/>
              </w:rPr>
              <w:t>1.3.</w:t>
            </w:r>
          </w:p>
        </w:tc>
        <w:tc>
          <w:tcPr>
            <w:tcW w:w="4111" w:type="dxa"/>
          </w:tcPr>
          <w:p w:rsidR="00752A83" w:rsidRPr="00C54A20" w:rsidRDefault="00752A83" w:rsidP="00752A83">
            <w:pPr>
              <w:pStyle w:val="ConsPlusNormal0"/>
              <w:widowControl/>
              <w:ind w:firstLine="0"/>
              <w:jc w:val="center"/>
              <w:rPr>
                <w:rFonts w:ascii="Times New Roman" w:hAnsi="Times New Roman" w:cs="Times New Roman"/>
                <w:sz w:val="28"/>
                <w:szCs w:val="28"/>
              </w:rPr>
            </w:pPr>
            <w:r w:rsidRPr="00C54A20">
              <w:rPr>
                <w:rFonts w:ascii="Times New Roman" w:hAnsi="Times New Roman" w:cs="Times New Roman"/>
                <w:sz w:val="28"/>
                <w:szCs w:val="28"/>
              </w:rPr>
              <w:t>Замена тепловых сетей</w:t>
            </w:r>
          </w:p>
        </w:tc>
        <w:tc>
          <w:tcPr>
            <w:tcW w:w="4394" w:type="dxa"/>
            <w:vMerge/>
          </w:tcPr>
          <w:p w:rsidR="00752A83" w:rsidRPr="00C54A20" w:rsidRDefault="00752A83" w:rsidP="00752A83">
            <w:pPr>
              <w:pStyle w:val="ConsPlusNormal0"/>
              <w:widowControl/>
              <w:ind w:firstLine="0"/>
              <w:jc w:val="center"/>
              <w:rPr>
                <w:rFonts w:ascii="Times New Roman" w:hAnsi="Times New Roman" w:cs="Times New Roman"/>
                <w:sz w:val="28"/>
                <w:szCs w:val="28"/>
              </w:rPr>
            </w:pPr>
          </w:p>
        </w:tc>
      </w:tr>
      <w:tr w:rsidR="00C54A20" w:rsidRPr="00C54A20" w:rsidTr="00935CE7">
        <w:tc>
          <w:tcPr>
            <w:tcW w:w="709" w:type="dxa"/>
          </w:tcPr>
          <w:p w:rsidR="00F14731" w:rsidRPr="00C54A20" w:rsidRDefault="00F14731" w:rsidP="00A4308F">
            <w:pPr>
              <w:pStyle w:val="ConsPlusNormal0"/>
              <w:widowControl/>
              <w:ind w:firstLine="0"/>
              <w:jc w:val="center"/>
              <w:rPr>
                <w:rFonts w:ascii="Times New Roman" w:hAnsi="Times New Roman" w:cs="Times New Roman"/>
                <w:b/>
                <w:bCs/>
                <w:sz w:val="28"/>
                <w:szCs w:val="28"/>
              </w:rPr>
            </w:pPr>
            <w:r w:rsidRPr="00C54A20">
              <w:rPr>
                <w:rFonts w:ascii="Times New Roman" w:hAnsi="Times New Roman" w:cs="Times New Roman"/>
                <w:b/>
                <w:bCs/>
                <w:sz w:val="28"/>
                <w:szCs w:val="28"/>
              </w:rPr>
              <w:t>2.</w:t>
            </w:r>
          </w:p>
        </w:tc>
        <w:tc>
          <w:tcPr>
            <w:tcW w:w="4111" w:type="dxa"/>
          </w:tcPr>
          <w:p w:rsidR="00F14731" w:rsidRPr="00C54A20" w:rsidRDefault="00F14731" w:rsidP="00752A83">
            <w:pPr>
              <w:pStyle w:val="ConsPlusNormal0"/>
              <w:widowControl/>
              <w:ind w:firstLine="0"/>
              <w:jc w:val="center"/>
              <w:rPr>
                <w:rFonts w:ascii="Times New Roman" w:hAnsi="Times New Roman" w:cs="Times New Roman"/>
                <w:b/>
                <w:bCs/>
                <w:sz w:val="28"/>
                <w:szCs w:val="28"/>
              </w:rPr>
            </w:pPr>
            <w:r w:rsidRPr="00C54A20">
              <w:rPr>
                <w:rFonts w:ascii="Times New Roman" w:hAnsi="Times New Roman" w:cs="Times New Roman"/>
                <w:b/>
                <w:bCs/>
                <w:sz w:val="28"/>
                <w:szCs w:val="28"/>
              </w:rPr>
              <w:t>Модульная котельная в с. Николо-Жупань</w:t>
            </w:r>
          </w:p>
        </w:tc>
        <w:tc>
          <w:tcPr>
            <w:tcW w:w="4394" w:type="dxa"/>
            <w:vMerge w:val="restart"/>
          </w:tcPr>
          <w:p w:rsidR="00F14731" w:rsidRPr="00C54A20" w:rsidRDefault="00F14731" w:rsidP="00752A83">
            <w:pPr>
              <w:pStyle w:val="ConsPlusNormal0"/>
              <w:widowControl/>
              <w:ind w:firstLine="0"/>
              <w:jc w:val="center"/>
              <w:rPr>
                <w:rFonts w:ascii="Times New Roman" w:hAnsi="Times New Roman" w:cs="Times New Roman"/>
                <w:sz w:val="28"/>
                <w:szCs w:val="28"/>
              </w:rPr>
            </w:pPr>
            <w:r w:rsidRPr="00C54A20">
              <w:rPr>
                <w:rFonts w:ascii="Times New Roman" w:hAnsi="Times New Roman" w:cs="Times New Roman"/>
                <w:sz w:val="28"/>
                <w:szCs w:val="28"/>
              </w:rPr>
              <w:t>Гарантированное обеспечение теплом социальный объект (психоневрологический интернат), снижение эксплуатационных затрат, повышение надежности оборудования</w:t>
            </w:r>
          </w:p>
        </w:tc>
      </w:tr>
      <w:tr w:rsidR="00C54A20" w:rsidRPr="00C54A20" w:rsidTr="00935CE7">
        <w:tc>
          <w:tcPr>
            <w:tcW w:w="709" w:type="dxa"/>
          </w:tcPr>
          <w:p w:rsidR="00F14731" w:rsidRPr="00C54A20" w:rsidRDefault="00F14731" w:rsidP="00A4308F">
            <w:pPr>
              <w:pStyle w:val="ConsPlusNormal0"/>
              <w:widowControl/>
              <w:ind w:firstLine="0"/>
              <w:jc w:val="center"/>
              <w:rPr>
                <w:rFonts w:ascii="Times New Roman" w:hAnsi="Times New Roman" w:cs="Times New Roman"/>
                <w:sz w:val="28"/>
                <w:szCs w:val="28"/>
              </w:rPr>
            </w:pPr>
            <w:r w:rsidRPr="00C54A20">
              <w:rPr>
                <w:rFonts w:ascii="Times New Roman" w:hAnsi="Times New Roman" w:cs="Times New Roman"/>
                <w:sz w:val="28"/>
                <w:szCs w:val="28"/>
              </w:rPr>
              <w:t>2.1.</w:t>
            </w:r>
          </w:p>
        </w:tc>
        <w:tc>
          <w:tcPr>
            <w:tcW w:w="4111" w:type="dxa"/>
          </w:tcPr>
          <w:p w:rsidR="00F14731" w:rsidRPr="00C54A20" w:rsidRDefault="00F14731" w:rsidP="00752A83">
            <w:pPr>
              <w:pStyle w:val="ConsPlusNormal0"/>
              <w:widowControl/>
              <w:ind w:firstLine="0"/>
              <w:jc w:val="center"/>
              <w:rPr>
                <w:rFonts w:ascii="Times New Roman" w:hAnsi="Times New Roman" w:cs="Times New Roman"/>
                <w:sz w:val="28"/>
                <w:szCs w:val="28"/>
              </w:rPr>
            </w:pPr>
            <w:r w:rsidRPr="00C54A20">
              <w:rPr>
                <w:rFonts w:ascii="Times New Roman" w:hAnsi="Times New Roman" w:cs="Times New Roman"/>
                <w:sz w:val="28"/>
                <w:szCs w:val="28"/>
              </w:rPr>
              <w:t>Замена котлов КВСа-0,63</w:t>
            </w:r>
          </w:p>
        </w:tc>
        <w:tc>
          <w:tcPr>
            <w:tcW w:w="4394" w:type="dxa"/>
            <w:vMerge/>
          </w:tcPr>
          <w:p w:rsidR="00F14731" w:rsidRPr="00C54A20" w:rsidRDefault="00F14731" w:rsidP="00752A83">
            <w:pPr>
              <w:pStyle w:val="ConsPlusNormal0"/>
              <w:widowControl/>
              <w:ind w:firstLine="0"/>
              <w:jc w:val="center"/>
              <w:rPr>
                <w:rFonts w:ascii="Times New Roman" w:hAnsi="Times New Roman" w:cs="Times New Roman"/>
                <w:sz w:val="28"/>
                <w:szCs w:val="28"/>
              </w:rPr>
            </w:pPr>
          </w:p>
        </w:tc>
      </w:tr>
      <w:tr w:rsidR="00C54A20" w:rsidRPr="00C54A20" w:rsidTr="00935CE7">
        <w:tc>
          <w:tcPr>
            <w:tcW w:w="709" w:type="dxa"/>
          </w:tcPr>
          <w:p w:rsidR="00F14731" w:rsidRPr="00C54A20" w:rsidRDefault="00F14731" w:rsidP="00F14731">
            <w:pPr>
              <w:pStyle w:val="ConsPlusNormal0"/>
              <w:widowControl/>
              <w:ind w:firstLine="0"/>
              <w:rPr>
                <w:rFonts w:ascii="Times New Roman" w:hAnsi="Times New Roman" w:cs="Times New Roman"/>
                <w:sz w:val="28"/>
                <w:szCs w:val="28"/>
              </w:rPr>
            </w:pPr>
            <w:r w:rsidRPr="00C54A20">
              <w:rPr>
                <w:rFonts w:ascii="Times New Roman" w:hAnsi="Times New Roman" w:cs="Times New Roman"/>
                <w:sz w:val="28"/>
                <w:szCs w:val="28"/>
              </w:rPr>
              <w:t xml:space="preserve">  2.2.</w:t>
            </w:r>
          </w:p>
        </w:tc>
        <w:tc>
          <w:tcPr>
            <w:tcW w:w="4111" w:type="dxa"/>
          </w:tcPr>
          <w:p w:rsidR="00F14731" w:rsidRPr="00C54A20" w:rsidRDefault="00F14731" w:rsidP="00752A83">
            <w:pPr>
              <w:pStyle w:val="ConsPlusNormal0"/>
              <w:widowControl/>
              <w:ind w:firstLine="0"/>
              <w:jc w:val="center"/>
              <w:rPr>
                <w:rFonts w:ascii="Times New Roman" w:hAnsi="Times New Roman" w:cs="Times New Roman"/>
                <w:sz w:val="28"/>
                <w:szCs w:val="28"/>
              </w:rPr>
            </w:pPr>
            <w:r w:rsidRPr="00C54A20">
              <w:rPr>
                <w:rFonts w:ascii="Times New Roman" w:hAnsi="Times New Roman" w:cs="Times New Roman"/>
                <w:sz w:val="28"/>
                <w:szCs w:val="28"/>
              </w:rPr>
              <w:t>Замена тепловых сетей</w:t>
            </w:r>
          </w:p>
        </w:tc>
        <w:tc>
          <w:tcPr>
            <w:tcW w:w="4394" w:type="dxa"/>
            <w:vMerge/>
          </w:tcPr>
          <w:p w:rsidR="00F14731" w:rsidRPr="00C54A20" w:rsidRDefault="00F14731" w:rsidP="00752A83">
            <w:pPr>
              <w:pStyle w:val="ConsPlusNormal0"/>
              <w:widowControl/>
              <w:ind w:firstLine="0"/>
              <w:jc w:val="center"/>
              <w:rPr>
                <w:rFonts w:ascii="Times New Roman" w:hAnsi="Times New Roman" w:cs="Times New Roman"/>
                <w:sz w:val="28"/>
                <w:szCs w:val="28"/>
              </w:rPr>
            </w:pPr>
          </w:p>
        </w:tc>
      </w:tr>
      <w:tr w:rsidR="00C54A20" w:rsidRPr="00C54A20" w:rsidTr="00935CE7">
        <w:tc>
          <w:tcPr>
            <w:tcW w:w="709" w:type="dxa"/>
          </w:tcPr>
          <w:p w:rsidR="00F14731" w:rsidRPr="00C54A20" w:rsidRDefault="00F14731" w:rsidP="00F14731">
            <w:pPr>
              <w:pStyle w:val="ConsPlusNormal0"/>
              <w:widowControl/>
              <w:ind w:firstLine="0"/>
              <w:rPr>
                <w:rFonts w:ascii="Times New Roman" w:hAnsi="Times New Roman" w:cs="Times New Roman"/>
                <w:b/>
                <w:bCs/>
                <w:sz w:val="28"/>
                <w:szCs w:val="28"/>
              </w:rPr>
            </w:pPr>
            <w:r w:rsidRPr="00C54A20">
              <w:rPr>
                <w:rFonts w:ascii="Times New Roman" w:hAnsi="Times New Roman" w:cs="Times New Roman"/>
                <w:b/>
                <w:bCs/>
                <w:sz w:val="28"/>
                <w:szCs w:val="28"/>
              </w:rPr>
              <w:t xml:space="preserve">   3.</w:t>
            </w:r>
          </w:p>
        </w:tc>
        <w:tc>
          <w:tcPr>
            <w:tcW w:w="4111" w:type="dxa"/>
          </w:tcPr>
          <w:p w:rsidR="00F14731" w:rsidRPr="00C54A20" w:rsidRDefault="00F14731" w:rsidP="00752A83">
            <w:pPr>
              <w:pStyle w:val="ConsPlusNormal0"/>
              <w:widowControl/>
              <w:ind w:firstLine="0"/>
              <w:jc w:val="center"/>
              <w:rPr>
                <w:rFonts w:ascii="Times New Roman" w:hAnsi="Times New Roman" w:cs="Times New Roman"/>
                <w:b/>
                <w:bCs/>
                <w:sz w:val="28"/>
                <w:szCs w:val="28"/>
              </w:rPr>
            </w:pPr>
            <w:r w:rsidRPr="00C54A20">
              <w:rPr>
                <w:rFonts w:ascii="Times New Roman" w:hAnsi="Times New Roman" w:cs="Times New Roman"/>
                <w:b/>
                <w:bCs/>
                <w:sz w:val="28"/>
                <w:szCs w:val="28"/>
              </w:rPr>
              <w:t>Модульная котельная в с. Сомово</w:t>
            </w:r>
          </w:p>
        </w:tc>
        <w:tc>
          <w:tcPr>
            <w:tcW w:w="4394" w:type="dxa"/>
            <w:vMerge w:val="restart"/>
          </w:tcPr>
          <w:p w:rsidR="00F14731" w:rsidRPr="00C54A20" w:rsidRDefault="00F14731" w:rsidP="00752A83">
            <w:pPr>
              <w:pStyle w:val="ConsPlusNormal0"/>
              <w:widowControl/>
              <w:ind w:firstLine="0"/>
              <w:jc w:val="center"/>
              <w:rPr>
                <w:rFonts w:ascii="Times New Roman" w:hAnsi="Times New Roman" w:cs="Times New Roman"/>
                <w:sz w:val="28"/>
                <w:szCs w:val="28"/>
              </w:rPr>
            </w:pPr>
            <w:r w:rsidRPr="00C54A20">
              <w:rPr>
                <w:rFonts w:ascii="Times New Roman" w:hAnsi="Times New Roman" w:cs="Times New Roman"/>
                <w:sz w:val="28"/>
                <w:szCs w:val="28"/>
              </w:rPr>
              <w:t>Гарантированное обеспечение теплом социальный объект (школа в с. Сомово), снижение эксплуатационных затрат, повышение надежности оборудования</w:t>
            </w:r>
          </w:p>
        </w:tc>
      </w:tr>
      <w:tr w:rsidR="00C54A20" w:rsidRPr="00C54A20" w:rsidTr="00935CE7">
        <w:tc>
          <w:tcPr>
            <w:tcW w:w="709" w:type="dxa"/>
          </w:tcPr>
          <w:p w:rsidR="00F14731" w:rsidRPr="00C54A20" w:rsidRDefault="00F14731" w:rsidP="00F14731">
            <w:pPr>
              <w:pStyle w:val="ConsPlusNormal0"/>
              <w:widowControl/>
              <w:ind w:firstLine="0"/>
              <w:rPr>
                <w:rFonts w:ascii="Times New Roman" w:hAnsi="Times New Roman" w:cs="Times New Roman"/>
                <w:sz w:val="28"/>
                <w:szCs w:val="28"/>
              </w:rPr>
            </w:pPr>
            <w:r w:rsidRPr="00C54A20">
              <w:rPr>
                <w:rFonts w:ascii="Times New Roman" w:hAnsi="Times New Roman" w:cs="Times New Roman"/>
                <w:sz w:val="28"/>
                <w:szCs w:val="28"/>
              </w:rPr>
              <w:t xml:space="preserve">  </w:t>
            </w:r>
            <w:r w:rsidR="00935CE7" w:rsidRPr="00C54A20">
              <w:rPr>
                <w:rFonts w:ascii="Times New Roman" w:hAnsi="Times New Roman" w:cs="Times New Roman"/>
                <w:sz w:val="28"/>
                <w:szCs w:val="28"/>
              </w:rPr>
              <w:t>3.1.</w:t>
            </w:r>
          </w:p>
        </w:tc>
        <w:tc>
          <w:tcPr>
            <w:tcW w:w="4111" w:type="dxa"/>
          </w:tcPr>
          <w:p w:rsidR="00F14731" w:rsidRPr="00C54A20" w:rsidRDefault="00F14731" w:rsidP="00752A83">
            <w:pPr>
              <w:pStyle w:val="ConsPlusNormal0"/>
              <w:widowControl/>
              <w:ind w:firstLine="0"/>
              <w:jc w:val="center"/>
              <w:rPr>
                <w:rFonts w:ascii="Times New Roman" w:hAnsi="Times New Roman" w:cs="Times New Roman"/>
                <w:sz w:val="28"/>
                <w:szCs w:val="28"/>
              </w:rPr>
            </w:pPr>
            <w:r w:rsidRPr="00C54A20">
              <w:rPr>
                <w:rFonts w:ascii="Times New Roman" w:hAnsi="Times New Roman" w:cs="Times New Roman"/>
                <w:sz w:val="28"/>
                <w:szCs w:val="28"/>
              </w:rPr>
              <w:t>Замена котлов ПВ-100</w:t>
            </w:r>
          </w:p>
        </w:tc>
        <w:tc>
          <w:tcPr>
            <w:tcW w:w="4394" w:type="dxa"/>
            <w:vMerge/>
          </w:tcPr>
          <w:p w:rsidR="00F14731" w:rsidRPr="00C54A20" w:rsidRDefault="00F14731" w:rsidP="00752A83">
            <w:pPr>
              <w:pStyle w:val="ConsPlusNormal0"/>
              <w:widowControl/>
              <w:ind w:firstLine="0"/>
              <w:jc w:val="center"/>
              <w:rPr>
                <w:rFonts w:ascii="Times New Roman" w:hAnsi="Times New Roman" w:cs="Times New Roman"/>
                <w:sz w:val="28"/>
                <w:szCs w:val="28"/>
              </w:rPr>
            </w:pPr>
          </w:p>
        </w:tc>
      </w:tr>
      <w:tr w:rsidR="00C54A20" w:rsidRPr="00C54A20" w:rsidTr="00935CE7">
        <w:tc>
          <w:tcPr>
            <w:tcW w:w="709" w:type="dxa"/>
          </w:tcPr>
          <w:p w:rsidR="00F14731" w:rsidRPr="00C54A20" w:rsidRDefault="00F14731" w:rsidP="00F14731">
            <w:pPr>
              <w:pStyle w:val="ConsPlusNormal0"/>
              <w:widowControl/>
              <w:ind w:firstLine="0"/>
              <w:rPr>
                <w:rFonts w:ascii="Times New Roman" w:hAnsi="Times New Roman" w:cs="Times New Roman"/>
                <w:sz w:val="28"/>
                <w:szCs w:val="28"/>
              </w:rPr>
            </w:pPr>
            <w:r w:rsidRPr="00C54A20">
              <w:rPr>
                <w:rFonts w:ascii="Times New Roman" w:hAnsi="Times New Roman" w:cs="Times New Roman"/>
                <w:sz w:val="28"/>
                <w:szCs w:val="28"/>
              </w:rPr>
              <w:t xml:space="preserve">   3.2</w:t>
            </w:r>
          </w:p>
        </w:tc>
        <w:tc>
          <w:tcPr>
            <w:tcW w:w="4111" w:type="dxa"/>
          </w:tcPr>
          <w:p w:rsidR="00F14731" w:rsidRPr="00C54A20" w:rsidRDefault="00F14731" w:rsidP="00752A83">
            <w:pPr>
              <w:pStyle w:val="ConsPlusNormal0"/>
              <w:widowControl/>
              <w:ind w:firstLine="0"/>
              <w:jc w:val="center"/>
              <w:rPr>
                <w:rFonts w:ascii="Times New Roman" w:hAnsi="Times New Roman" w:cs="Times New Roman"/>
                <w:sz w:val="28"/>
                <w:szCs w:val="28"/>
              </w:rPr>
            </w:pPr>
            <w:r w:rsidRPr="00C54A20">
              <w:rPr>
                <w:rFonts w:ascii="Times New Roman" w:hAnsi="Times New Roman" w:cs="Times New Roman"/>
                <w:sz w:val="28"/>
                <w:szCs w:val="28"/>
              </w:rPr>
              <w:t>Замена тепловых сетей</w:t>
            </w:r>
          </w:p>
        </w:tc>
        <w:tc>
          <w:tcPr>
            <w:tcW w:w="4394" w:type="dxa"/>
            <w:vMerge/>
          </w:tcPr>
          <w:p w:rsidR="00F14731" w:rsidRPr="00C54A20" w:rsidRDefault="00F14731" w:rsidP="00752A83">
            <w:pPr>
              <w:pStyle w:val="ConsPlusNormal0"/>
              <w:widowControl/>
              <w:ind w:firstLine="0"/>
              <w:jc w:val="center"/>
              <w:rPr>
                <w:rFonts w:ascii="Times New Roman" w:hAnsi="Times New Roman" w:cs="Times New Roman"/>
                <w:sz w:val="28"/>
                <w:szCs w:val="28"/>
              </w:rPr>
            </w:pPr>
          </w:p>
        </w:tc>
      </w:tr>
    </w:tbl>
    <w:p w:rsidR="00807D27" w:rsidRPr="00C54A20" w:rsidRDefault="00807D27" w:rsidP="00807D27">
      <w:pPr>
        <w:pStyle w:val="ConsPlusNormal0"/>
        <w:widowControl/>
        <w:ind w:firstLine="540"/>
        <w:jc w:val="both"/>
        <w:rPr>
          <w:rFonts w:ascii="Times New Roman" w:hAnsi="Times New Roman" w:cs="Times New Roman"/>
          <w:sz w:val="28"/>
          <w:szCs w:val="28"/>
        </w:rPr>
      </w:pPr>
      <w:r w:rsidRPr="00C54A20">
        <w:rPr>
          <w:rFonts w:ascii="Times New Roman" w:hAnsi="Times New Roman" w:cs="Times New Roman"/>
          <w:sz w:val="26"/>
          <w:szCs w:val="26"/>
        </w:rPr>
        <w:tab/>
      </w:r>
      <w:r w:rsidRPr="00C54A20">
        <w:rPr>
          <w:rFonts w:ascii="Times New Roman" w:hAnsi="Times New Roman" w:cs="Times New Roman"/>
          <w:sz w:val="28"/>
          <w:szCs w:val="28"/>
        </w:rPr>
        <w:t>Для организации теплоснабжения в проектируемых индивидуальных жилых домах и общественных зданий предлагается внедрить прогрессивные –поквартирные системы теплоснабжения, при этом источник тепла устанавливается непосредственно у потребителя. В качестве теплогенератора в системе поквартирного теплоснабжения используется двухконтурный газовой котел.</w:t>
      </w:r>
    </w:p>
    <w:p w:rsidR="00807D27" w:rsidRPr="00C54A20" w:rsidRDefault="00807D27" w:rsidP="00807D27">
      <w:pPr>
        <w:pStyle w:val="ConsPlusNormal0"/>
        <w:widowControl/>
        <w:ind w:firstLine="540"/>
        <w:jc w:val="both"/>
        <w:rPr>
          <w:rFonts w:ascii="Times New Roman" w:hAnsi="Times New Roman" w:cs="Times New Roman"/>
          <w:sz w:val="28"/>
          <w:szCs w:val="28"/>
        </w:rPr>
      </w:pPr>
      <w:r w:rsidRPr="00C54A20">
        <w:rPr>
          <w:rFonts w:ascii="Times New Roman" w:hAnsi="Times New Roman" w:cs="Times New Roman"/>
          <w:sz w:val="28"/>
          <w:szCs w:val="28"/>
        </w:rPr>
        <w:t>Газовый котел с закрытой топкой, принудительным удалением дымовых газов, регулирующими термостатами выработки и отпуска тепла на отопление и горячее водоснабжение, снабжен необходимыми блокировками и автоматикой безопасности. Котлы с закрытой топкой, в отличие с атмосферной горелкой, обеспечивают требуемый уровень безопасности и не оказывает влияния на воздухообмен в жилых помещениях.</w:t>
      </w:r>
    </w:p>
    <w:p w:rsidR="00807D27" w:rsidRPr="00C54A20" w:rsidRDefault="00807D27" w:rsidP="00807D27">
      <w:pPr>
        <w:pStyle w:val="ConsPlusNormal0"/>
        <w:widowControl/>
        <w:ind w:firstLine="540"/>
        <w:jc w:val="both"/>
        <w:rPr>
          <w:rFonts w:ascii="Times New Roman" w:hAnsi="Times New Roman" w:cs="Times New Roman"/>
          <w:sz w:val="28"/>
          <w:szCs w:val="28"/>
        </w:rPr>
      </w:pPr>
      <w:r w:rsidRPr="00C54A20">
        <w:rPr>
          <w:rFonts w:ascii="Times New Roman" w:hAnsi="Times New Roman" w:cs="Times New Roman"/>
          <w:sz w:val="28"/>
          <w:szCs w:val="28"/>
        </w:rPr>
        <w:t>Поквартирная система отопления дает возможность пользователю самостоятельно регулировать потребление тепла, а следовательно и затраты на отопление и ГВС в зависимости от экономических возможностей и физиологической потребности.</w:t>
      </w:r>
    </w:p>
    <w:p w:rsidR="00807D27" w:rsidRPr="00C54A20" w:rsidRDefault="00807D27" w:rsidP="00807D27">
      <w:pPr>
        <w:pStyle w:val="ConsPlusNormal0"/>
        <w:widowControl/>
        <w:ind w:firstLine="540"/>
        <w:jc w:val="both"/>
        <w:rPr>
          <w:rFonts w:ascii="Times New Roman" w:hAnsi="Times New Roman" w:cs="Times New Roman"/>
          <w:sz w:val="26"/>
          <w:szCs w:val="26"/>
        </w:rPr>
      </w:pPr>
      <w:r w:rsidRPr="00C54A20">
        <w:rPr>
          <w:rFonts w:ascii="Times New Roman" w:hAnsi="Times New Roman" w:cs="Times New Roman"/>
          <w:sz w:val="28"/>
          <w:szCs w:val="28"/>
        </w:rPr>
        <w:t>Так как в новых проектируемых застройках отсутствуют централизованные источники тепла и они имеют малую плотность тепловых нагрузок, устройство автономного теплоснабжения является единственно возможным способом обеспечения теплом и горячей водой каждого конкретного потребителя</w:t>
      </w:r>
      <w:r w:rsidRPr="00C54A20">
        <w:rPr>
          <w:rFonts w:ascii="Times New Roman" w:hAnsi="Times New Roman" w:cs="Times New Roman"/>
          <w:sz w:val="26"/>
          <w:szCs w:val="26"/>
        </w:rPr>
        <w:t>.</w:t>
      </w:r>
    </w:p>
    <w:p w:rsidR="00807D27" w:rsidRPr="00C54A20" w:rsidRDefault="00807D27" w:rsidP="00807D27">
      <w:pPr>
        <w:pStyle w:val="ConsPlusNormal0"/>
        <w:widowControl/>
        <w:ind w:firstLine="540"/>
        <w:jc w:val="both"/>
        <w:rPr>
          <w:rFonts w:ascii="Times New Roman" w:hAnsi="Times New Roman" w:cs="Times New Roman"/>
          <w:sz w:val="26"/>
          <w:szCs w:val="26"/>
        </w:rPr>
      </w:pPr>
    </w:p>
    <w:p w:rsidR="00807D27" w:rsidRPr="00C54A20" w:rsidRDefault="00807D27" w:rsidP="00807D27">
      <w:pPr>
        <w:pStyle w:val="ConsPlusNormal0"/>
        <w:widowControl/>
        <w:ind w:firstLine="540"/>
        <w:jc w:val="both"/>
        <w:rPr>
          <w:rFonts w:ascii="Times New Roman" w:hAnsi="Times New Roman" w:cs="Times New Roman"/>
          <w:b/>
          <w:sz w:val="28"/>
          <w:szCs w:val="28"/>
        </w:rPr>
      </w:pPr>
      <w:bookmarkStart w:id="11" w:name="_Toc293771811"/>
      <w:r w:rsidRPr="00C54A20">
        <w:rPr>
          <w:rStyle w:val="30"/>
          <w:rFonts w:ascii="Times New Roman" w:hAnsi="Times New Roman" w:cs="Times New Roman"/>
          <w:b/>
          <w:bCs/>
          <w:color w:val="auto"/>
          <w:sz w:val="28"/>
          <w:szCs w:val="28"/>
        </w:rPr>
        <w:t>5.3.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11"/>
      <w:r w:rsidRPr="00C54A20">
        <w:rPr>
          <w:rStyle w:val="30"/>
          <w:rFonts w:ascii="Times New Roman" w:hAnsi="Times New Roman" w:cs="Times New Roman"/>
          <w:color w:val="auto"/>
          <w:sz w:val="28"/>
          <w:szCs w:val="28"/>
        </w:rPr>
        <w:t>;</w:t>
      </w:r>
    </w:p>
    <w:p w:rsidR="00807D27" w:rsidRPr="00C54A20" w:rsidRDefault="00807D27" w:rsidP="00807D27">
      <w:pPr>
        <w:pStyle w:val="ConsPlusNormal0"/>
        <w:widowControl/>
        <w:ind w:firstLine="540"/>
        <w:jc w:val="both"/>
        <w:rPr>
          <w:rFonts w:ascii="Times New Roman" w:hAnsi="Times New Roman" w:cs="Times New Roman"/>
          <w:b/>
          <w:sz w:val="28"/>
          <w:szCs w:val="28"/>
        </w:rPr>
      </w:pPr>
    </w:p>
    <w:p w:rsidR="00807D27" w:rsidRPr="00C54A20" w:rsidRDefault="00807D27" w:rsidP="00807D27">
      <w:pPr>
        <w:pStyle w:val="ConsPlusNormal0"/>
        <w:widowControl/>
        <w:ind w:firstLine="540"/>
        <w:jc w:val="both"/>
        <w:rPr>
          <w:rFonts w:ascii="Times New Roman" w:hAnsi="Times New Roman" w:cs="Times New Roman"/>
          <w:sz w:val="28"/>
          <w:szCs w:val="28"/>
        </w:rPr>
      </w:pPr>
      <w:r w:rsidRPr="00C54A20">
        <w:rPr>
          <w:rFonts w:ascii="Times New Roman" w:hAnsi="Times New Roman" w:cs="Times New Roman"/>
          <w:sz w:val="28"/>
          <w:szCs w:val="28"/>
        </w:rPr>
        <w:t xml:space="preserve">Избыточных источников тепловой энергии, а также выработавших нормативный  срок службы либо в случаях, когда продление срока службы технически невозможно или экономически нецелесообразно на территории муниципального образования </w:t>
      </w:r>
      <w:r w:rsidR="002410F1" w:rsidRPr="00C54A20">
        <w:rPr>
          <w:rFonts w:ascii="Times New Roman" w:hAnsi="Times New Roman" w:cs="Times New Roman"/>
          <w:sz w:val="28"/>
          <w:szCs w:val="28"/>
        </w:rPr>
        <w:t>сельского поселения</w:t>
      </w:r>
      <w:r w:rsidRPr="00C54A20">
        <w:rPr>
          <w:rFonts w:ascii="Times New Roman" w:hAnsi="Times New Roman" w:cs="Times New Roman"/>
          <w:sz w:val="28"/>
          <w:szCs w:val="28"/>
        </w:rPr>
        <w:t xml:space="preserve"> не выявлено. </w:t>
      </w:r>
    </w:p>
    <w:p w:rsidR="00807D27" w:rsidRPr="00C54A20" w:rsidRDefault="00807D27" w:rsidP="00807D27">
      <w:pPr>
        <w:pStyle w:val="ConsPlusNormal0"/>
        <w:widowControl/>
        <w:ind w:firstLine="540"/>
        <w:jc w:val="both"/>
        <w:rPr>
          <w:rFonts w:ascii="Times New Roman" w:hAnsi="Times New Roman" w:cs="Times New Roman"/>
          <w:sz w:val="28"/>
          <w:szCs w:val="28"/>
        </w:rPr>
      </w:pPr>
    </w:p>
    <w:p w:rsidR="00807D27" w:rsidRPr="00C54A20" w:rsidRDefault="00807D27" w:rsidP="00807D27">
      <w:pPr>
        <w:pStyle w:val="ConsPlusNormal0"/>
        <w:widowControl/>
        <w:ind w:firstLine="540"/>
        <w:jc w:val="both"/>
        <w:rPr>
          <w:rFonts w:ascii="Times New Roman" w:hAnsi="Times New Roman" w:cs="Times New Roman"/>
          <w:b/>
          <w:sz w:val="28"/>
          <w:szCs w:val="28"/>
        </w:rPr>
      </w:pPr>
      <w:bookmarkStart w:id="12" w:name="_Toc293771812"/>
      <w:r w:rsidRPr="00C54A20">
        <w:rPr>
          <w:rStyle w:val="30"/>
          <w:rFonts w:ascii="Times New Roman" w:hAnsi="Times New Roman" w:cs="Times New Roman"/>
          <w:b/>
          <w:bCs/>
          <w:color w:val="auto"/>
          <w:sz w:val="28"/>
          <w:szCs w:val="28"/>
        </w:rPr>
        <w:t>5.4. Меры по переоборудованию котельных в источники комбинированной выработки электрической и тепловой</w:t>
      </w:r>
      <w:bookmarkEnd w:id="12"/>
      <w:r w:rsidRPr="00C54A20">
        <w:rPr>
          <w:rStyle w:val="30"/>
          <w:rFonts w:ascii="Times New Roman" w:hAnsi="Times New Roman" w:cs="Times New Roman"/>
          <w:color w:val="auto"/>
          <w:sz w:val="28"/>
          <w:szCs w:val="28"/>
        </w:rPr>
        <w:t>;</w:t>
      </w:r>
    </w:p>
    <w:p w:rsidR="00807D27" w:rsidRPr="00C54A20" w:rsidRDefault="00807D27" w:rsidP="00807D27">
      <w:pPr>
        <w:pStyle w:val="ConsPlusNormal0"/>
        <w:widowControl/>
        <w:ind w:firstLine="540"/>
        <w:jc w:val="both"/>
        <w:rPr>
          <w:rFonts w:ascii="Times New Roman" w:hAnsi="Times New Roman" w:cs="Times New Roman"/>
          <w:b/>
          <w:sz w:val="28"/>
          <w:szCs w:val="28"/>
        </w:rPr>
      </w:pPr>
    </w:p>
    <w:p w:rsidR="00807D27" w:rsidRPr="00C54A20" w:rsidRDefault="00807D27" w:rsidP="00807D27">
      <w:pPr>
        <w:pStyle w:val="ConsPlusNormal0"/>
        <w:widowControl/>
        <w:ind w:firstLine="540"/>
        <w:jc w:val="both"/>
        <w:rPr>
          <w:rFonts w:ascii="Times New Roman" w:hAnsi="Times New Roman" w:cs="Times New Roman"/>
          <w:sz w:val="28"/>
          <w:szCs w:val="28"/>
        </w:rPr>
      </w:pPr>
      <w:r w:rsidRPr="00C54A20">
        <w:rPr>
          <w:rFonts w:ascii="Times New Roman" w:hAnsi="Times New Roman" w:cs="Times New Roman"/>
          <w:sz w:val="28"/>
          <w:szCs w:val="28"/>
        </w:rPr>
        <w:t xml:space="preserve">Вариант применения газопоршневых установок для совместной выработки тепловой и электрической энергии на существующих и вновь строящихся котельных выявляет ряд технических и экономических проблем. Капитальные затраты и затраты на обслуживание и ремонты поршневых установок малой мощности превышает предполагаемую прибыль от экономии средств при производстве электрической энергии. Экономическая нецелесообразность применения когенерационных установок объясняется малой единичной мощностью установки и высокой ценой на нефть. С учетом вышеуказанных доводов, применение когенерационных  установок  в сельском поселении муниципального образовании </w:t>
      </w:r>
      <w:r w:rsidR="00B00D85" w:rsidRPr="00C54A20">
        <w:rPr>
          <w:rFonts w:ascii="Times New Roman" w:hAnsi="Times New Roman" w:cs="Times New Roman"/>
          <w:sz w:val="28"/>
          <w:szCs w:val="28"/>
        </w:rPr>
        <w:t>Южно</w:t>
      </w:r>
      <w:r w:rsidRPr="00C54A20">
        <w:rPr>
          <w:rFonts w:ascii="Times New Roman" w:hAnsi="Times New Roman" w:cs="Times New Roman"/>
          <w:sz w:val="28"/>
          <w:szCs w:val="28"/>
        </w:rPr>
        <w:t>-Одоевское Одоевского муниципального района по комбинированной выработке тепловой и электрической энергии считается нецелесообразном и далее в схеме не рассматривается.</w:t>
      </w:r>
    </w:p>
    <w:p w:rsidR="00807D27" w:rsidRPr="00C54A20" w:rsidRDefault="00807D27" w:rsidP="00807D27">
      <w:pPr>
        <w:pStyle w:val="ConsPlusNormal0"/>
        <w:widowControl/>
        <w:ind w:firstLine="540"/>
        <w:jc w:val="both"/>
        <w:rPr>
          <w:rFonts w:ascii="Times New Roman" w:hAnsi="Times New Roman" w:cs="Times New Roman"/>
          <w:sz w:val="26"/>
          <w:szCs w:val="26"/>
        </w:rPr>
      </w:pPr>
    </w:p>
    <w:p w:rsidR="00807D27" w:rsidRPr="00C54A20" w:rsidRDefault="00807D27" w:rsidP="00807D27">
      <w:pPr>
        <w:pStyle w:val="ConsPlusNormal0"/>
        <w:widowControl/>
        <w:ind w:firstLine="540"/>
        <w:jc w:val="both"/>
        <w:rPr>
          <w:rFonts w:ascii="Times New Roman" w:hAnsi="Times New Roman" w:cs="Times New Roman"/>
          <w:b/>
          <w:bCs/>
          <w:sz w:val="28"/>
          <w:szCs w:val="28"/>
        </w:rPr>
      </w:pPr>
      <w:bookmarkStart w:id="13" w:name="_Toc293771813"/>
      <w:r w:rsidRPr="00C54A20">
        <w:rPr>
          <w:rStyle w:val="30"/>
          <w:rFonts w:ascii="Times New Roman" w:hAnsi="Times New Roman" w:cs="Times New Roman"/>
          <w:b/>
          <w:bCs/>
          <w:color w:val="auto"/>
          <w:sz w:val="28"/>
          <w:szCs w:val="28"/>
        </w:rPr>
        <w:t>5.5.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w:t>
      </w:r>
      <w:bookmarkEnd w:id="13"/>
      <w:r w:rsidRPr="00C54A20">
        <w:rPr>
          <w:rFonts w:ascii="Times New Roman" w:hAnsi="Times New Roman" w:cs="Times New Roman"/>
          <w:b/>
          <w:bCs/>
          <w:sz w:val="28"/>
          <w:szCs w:val="28"/>
        </w:rPr>
        <w:t>;</w:t>
      </w:r>
    </w:p>
    <w:p w:rsidR="00807D27" w:rsidRPr="00C54A20" w:rsidRDefault="00807D27" w:rsidP="00807D27">
      <w:pPr>
        <w:pStyle w:val="ConsPlusNormal0"/>
        <w:widowControl/>
        <w:ind w:firstLine="540"/>
        <w:jc w:val="both"/>
        <w:rPr>
          <w:rStyle w:val="30"/>
          <w:rFonts w:ascii="Times New Roman" w:hAnsi="Times New Roman" w:cs="Times New Roman"/>
          <w:color w:val="auto"/>
          <w:sz w:val="28"/>
          <w:szCs w:val="28"/>
        </w:rPr>
      </w:pPr>
      <w:bookmarkStart w:id="14" w:name="_Toc293771814"/>
      <w:r w:rsidRPr="00C54A20">
        <w:rPr>
          <w:rStyle w:val="30"/>
          <w:rFonts w:ascii="Times New Roman" w:hAnsi="Times New Roman" w:cs="Times New Roman"/>
          <w:color w:val="auto"/>
          <w:sz w:val="28"/>
          <w:szCs w:val="28"/>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не предусмотрены</w:t>
      </w:r>
      <w:bookmarkEnd w:id="14"/>
      <w:r w:rsidRPr="00C54A20">
        <w:rPr>
          <w:rStyle w:val="30"/>
          <w:rFonts w:ascii="Times New Roman" w:hAnsi="Times New Roman" w:cs="Times New Roman"/>
          <w:color w:val="auto"/>
          <w:sz w:val="28"/>
          <w:szCs w:val="28"/>
        </w:rPr>
        <w:t>;</w:t>
      </w:r>
    </w:p>
    <w:p w:rsidR="00807D27" w:rsidRPr="00C54A20" w:rsidRDefault="00807D27" w:rsidP="00807D27">
      <w:pPr>
        <w:pStyle w:val="ConsPlusNormal0"/>
        <w:widowControl/>
        <w:ind w:firstLine="540"/>
        <w:jc w:val="both"/>
        <w:rPr>
          <w:rFonts w:ascii="Times New Roman" w:hAnsi="Times New Roman" w:cs="Times New Roman"/>
          <w:b/>
          <w:sz w:val="26"/>
          <w:szCs w:val="26"/>
        </w:rPr>
      </w:pPr>
    </w:p>
    <w:p w:rsidR="00807D27" w:rsidRPr="00C54A20" w:rsidRDefault="00807D27" w:rsidP="00807D27">
      <w:pPr>
        <w:pStyle w:val="ConsPlusNormal0"/>
        <w:widowControl/>
        <w:ind w:firstLine="540"/>
        <w:jc w:val="both"/>
        <w:rPr>
          <w:rFonts w:ascii="Times New Roman" w:hAnsi="Times New Roman" w:cs="Times New Roman"/>
          <w:b/>
          <w:bCs/>
          <w:sz w:val="28"/>
          <w:szCs w:val="28"/>
        </w:rPr>
      </w:pPr>
      <w:bookmarkStart w:id="15" w:name="_Toc293771815"/>
      <w:r w:rsidRPr="00C54A20">
        <w:rPr>
          <w:rStyle w:val="30"/>
          <w:rFonts w:ascii="Times New Roman" w:hAnsi="Times New Roman" w:cs="Times New Roman"/>
          <w:b/>
          <w:bCs/>
          <w:color w:val="auto"/>
          <w:sz w:val="28"/>
          <w:szCs w:val="28"/>
        </w:rPr>
        <w:t>5.6.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bookmarkEnd w:id="15"/>
    </w:p>
    <w:p w:rsidR="00807D27" w:rsidRPr="00C54A20" w:rsidRDefault="00807D27" w:rsidP="00807D27">
      <w:pPr>
        <w:ind w:firstLine="709"/>
        <w:jc w:val="both"/>
      </w:pPr>
      <w:r w:rsidRPr="00C54A20">
        <w:t>Суммарный максимально возможный расход сетевой воды от теплоисточников поселка в настоящее время составляет ~ 1</w:t>
      </w:r>
      <w:r w:rsidR="002410F1" w:rsidRPr="00C54A20">
        <w:t>8</w:t>
      </w:r>
      <w:r w:rsidRPr="00C54A20">
        <w:t>2,0 м3/ч</w:t>
      </w:r>
    </w:p>
    <w:p w:rsidR="00807D27" w:rsidRPr="00C54A20" w:rsidRDefault="00807D27" w:rsidP="00807D27">
      <w:pPr>
        <w:ind w:firstLine="709"/>
        <w:jc w:val="both"/>
      </w:pPr>
      <w:r w:rsidRPr="00C54A20">
        <w:t xml:space="preserve">В условиях разрегулировки тепловых сетей </w:t>
      </w:r>
      <w:r w:rsidR="002410F1" w:rsidRPr="00C54A20">
        <w:t>поселения</w:t>
      </w:r>
      <w:r w:rsidRPr="00C54A20">
        <w:t xml:space="preserve"> фактический расход прямой сетевой воды в тепловых сетях </w:t>
      </w:r>
      <w:r w:rsidR="002410F1" w:rsidRPr="00C54A20">
        <w:t>поселения</w:t>
      </w:r>
      <w:r w:rsidRPr="00C54A20">
        <w:t xml:space="preserve"> составляет ~2</w:t>
      </w:r>
      <w:r w:rsidR="002410F1" w:rsidRPr="00C54A20">
        <w:t>0</w:t>
      </w:r>
      <w:r w:rsidRPr="00C54A20">
        <w:t>0 м3/ч (необходим для поддержания заданного гидравлического режима).</w:t>
      </w:r>
    </w:p>
    <w:p w:rsidR="00807D27" w:rsidRPr="00C54A20" w:rsidRDefault="00807D27" w:rsidP="00807D27">
      <w:pPr>
        <w:ind w:firstLine="709"/>
        <w:jc w:val="both"/>
      </w:pPr>
    </w:p>
    <w:p w:rsidR="00807D27" w:rsidRPr="00C54A20" w:rsidRDefault="00807D27" w:rsidP="00807D27">
      <w:pPr>
        <w:pStyle w:val="ConsPlusNormal0"/>
        <w:widowControl/>
        <w:ind w:firstLine="540"/>
        <w:jc w:val="both"/>
        <w:rPr>
          <w:rFonts w:ascii="Times New Roman" w:hAnsi="Times New Roman" w:cs="Times New Roman"/>
          <w:b/>
          <w:bCs/>
          <w:sz w:val="28"/>
          <w:szCs w:val="28"/>
        </w:rPr>
      </w:pPr>
      <w:bookmarkStart w:id="16" w:name="_Toc293771816"/>
      <w:r w:rsidRPr="00C54A20">
        <w:rPr>
          <w:rStyle w:val="30"/>
          <w:rFonts w:ascii="Times New Roman" w:hAnsi="Times New Roman" w:cs="Times New Roman"/>
          <w:b/>
          <w:bCs/>
          <w:color w:val="auto"/>
          <w:sz w:val="28"/>
          <w:szCs w:val="28"/>
        </w:rPr>
        <w:t>5.7. Оптимальный температурный график отпуска тепловой энергии для каждого источника тепловой энергии или группы источников</w:t>
      </w:r>
      <w:bookmarkEnd w:id="16"/>
      <w:r w:rsidRPr="00C54A20">
        <w:rPr>
          <w:rStyle w:val="30"/>
          <w:rFonts w:ascii="Times New Roman" w:hAnsi="Times New Roman" w:cs="Times New Roman"/>
          <w:b/>
          <w:bCs/>
          <w:color w:val="auto"/>
          <w:sz w:val="28"/>
          <w:szCs w:val="28"/>
        </w:rPr>
        <w:t>;</w:t>
      </w:r>
    </w:p>
    <w:p w:rsidR="00807D27" w:rsidRPr="00C54A20" w:rsidRDefault="00807D27" w:rsidP="00807D27">
      <w:pPr>
        <w:autoSpaceDE w:val="0"/>
        <w:autoSpaceDN w:val="0"/>
        <w:adjustRightInd w:val="0"/>
        <w:ind w:firstLine="770"/>
        <w:jc w:val="both"/>
      </w:pPr>
      <w:r w:rsidRPr="00C54A20">
        <w:t xml:space="preserve">В соответствии со СниП 41-02-2003 регулирование отпуска теплоты от источников тепловой энергии предусматривается качественное по нагрузке отопления или по совмещенной нагрузке отопления согласно графику изменения температуры воды в зависимости от температуры наружного воздуха. Централизация теплоснабжения всегда экономически выгодна при плотной застройке в пределах данного населенного пункта. С повышением степени централизации теплоснабжения, как правило, повышается экономичность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сетей и эксплуатационные расходы на транспорт тепла. </w:t>
      </w:r>
    </w:p>
    <w:p w:rsidR="00807D27" w:rsidRPr="00C54A20" w:rsidRDefault="00807D27" w:rsidP="00807D27">
      <w:pPr>
        <w:autoSpaceDE w:val="0"/>
        <w:autoSpaceDN w:val="0"/>
        <w:adjustRightInd w:val="0"/>
        <w:ind w:firstLine="770"/>
        <w:jc w:val="both"/>
      </w:pPr>
      <w:r w:rsidRPr="00C54A20">
        <w:t xml:space="preserve">Оптимальный температурный график отпуска тепловой энергии для каждого источника тепловой энергии в системе теплоснабжения в соответствии с действующим законодательством разрабатывается во время проведения энергетического обследования источника тепловой энергии, тепловых сетей, потребителей тепловой энергии. </w:t>
      </w:r>
    </w:p>
    <w:p w:rsidR="00807D27" w:rsidRPr="00C54A20" w:rsidRDefault="00807D27" w:rsidP="00807D27">
      <w:pPr>
        <w:autoSpaceDE w:val="0"/>
        <w:autoSpaceDN w:val="0"/>
        <w:adjustRightInd w:val="0"/>
        <w:ind w:firstLine="770"/>
        <w:jc w:val="both"/>
      </w:pPr>
    </w:p>
    <w:p w:rsidR="00807D27" w:rsidRPr="00C54A20" w:rsidRDefault="00807D27" w:rsidP="00B00D85">
      <w:pPr>
        <w:pStyle w:val="ConsPlusNormal0"/>
        <w:widowControl/>
        <w:ind w:firstLine="540"/>
        <w:jc w:val="both"/>
        <w:rPr>
          <w:rFonts w:ascii="Times New Roman" w:hAnsi="Times New Roman" w:cs="Times New Roman"/>
          <w:sz w:val="26"/>
          <w:szCs w:val="26"/>
        </w:rPr>
      </w:pPr>
      <w:bookmarkStart w:id="17" w:name="_Toc293771817"/>
      <w:r w:rsidRPr="00C54A20">
        <w:rPr>
          <w:rStyle w:val="30"/>
          <w:rFonts w:ascii="Times New Roman" w:hAnsi="Times New Roman" w:cs="Times New Roman"/>
          <w:color w:val="auto"/>
          <w:sz w:val="28"/>
          <w:szCs w:val="28"/>
        </w:rPr>
        <w:t>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bookmarkEnd w:id="17"/>
      <w:r w:rsidRPr="00C54A20">
        <w:rPr>
          <w:rFonts w:ascii="Times New Roman" w:hAnsi="Times New Roman" w:cs="Times New Roman"/>
          <w:sz w:val="28"/>
          <w:szCs w:val="28"/>
        </w:rPr>
        <w:t xml:space="preserve"> в таблице 8.</w:t>
      </w:r>
      <w:r w:rsidRPr="00C54A20">
        <w:rPr>
          <w:rFonts w:ascii="Times New Roman" w:hAnsi="Times New Roman" w:cs="Times New Roman"/>
          <w:sz w:val="26"/>
          <w:szCs w:val="26"/>
        </w:rPr>
        <w:t xml:space="preserve">                        </w:t>
      </w:r>
    </w:p>
    <w:p w:rsidR="00807D27" w:rsidRPr="00C54A20" w:rsidRDefault="00807D27" w:rsidP="00807D27">
      <w:pPr>
        <w:pStyle w:val="ConsPlusNormal0"/>
        <w:widowControl/>
        <w:ind w:left="5664" w:firstLine="708"/>
        <w:jc w:val="both"/>
        <w:rPr>
          <w:rFonts w:ascii="Times New Roman" w:hAnsi="Times New Roman" w:cs="Times New Roman"/>
          <w:sz w:val="26"/>
          <w:szCs w:val="26"/>
        </w:rPr>
      </w:pPr>
      <w:r w:rsidRPr="00C54A20">
        <w:rPr>
          <w:rFonts w:ascii="Times New Roman" w:hAnsi="Times New Roman" w:cs="Times New Roman"/>
          <w:sz w:val="26"/>
          <w:szCs w:val="26"/>
        </w:rPr>
        <w:t xml:space="preserve">                           Таблица 8</w:t>
      </w:r>
    </w:p>
    <w:tbl>
      <w:tblPr>
        <w:tblW w:w="9351" w:type="dxa"/>
        <w:tblInd w:w="113" w:type="dxa"/>
        <w:tblLook w:val="04A0" w:firstRow="1" w:lastRow="0" w:firstColumn="1" w:lastColumn="0" w:noHBand="0" w:noVBand="1"/>
      </w:tblPr>
      <w:tblGrid>
        <w:gridCol w:w="4106"/>
        <w:gridCol w:w="2268"/>
        <w:gridCol w:w="2977"/>
      </w:tblGrid>
      <w:tr w:rsidR="00807D27" w:rsidRPr="00C54A20" w:rsidTr="00784D72">
        <w:trPr>
          <w:cantSplit/>
          <w:trHeight w:val="834"/>
        </w:trPr>
        <w:tc>
          <w:tcPr>
            <w:tcW w:w="41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7D27" w:rsidRPr="00C54A20" w:rsidRDefault="00807D27" w:rsidP="00784D72">
            <w:pPr>
              <w:jc w:val="center"/>
            </w:pPr>
            <w:r w:rsidRPr="00C54A20">
              <w:t>Наименование котельной</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807D27" w:rsidRPr="00C54A20" w:rsidRDefault="00807D27" w:rsidP="00784D72">
            <w:pPr>
              <w:jc w:val="center"/>
            </w:pPr>
            <w:r w:rsidRPr="00C54A20">
              <w:t>Установленная мощность, Гкал/час</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rsidR="00807D27" w:rsidRPr="00C54A20" w:rsidRDefault="00807D27" w:rsidP="00784D72">
            <w:pPr>
              <w:jc w:val="center"/>
            </w:pPr>
            <w:r w:rsidRPr="00C54A20">
              <w:t>Предложение по перспективной мощности, Гкал/час</w:t>
            </w:r>
          </w:p>
        </w:tc>
      </w:tr>
      <w:tr w:rsidR="002410F1" w:rsidRPr="00C54A20" w:rsidTr="004D4592">
        <w:trPr>
          <w:cantSplit/>
          <w:trHeight w:val="556"/>
        </w:trPr>
        <w:tc>
          <w:tcPr>
            <w:tcW w:w="4106" w:type="dxa"/>
            <w:tcBorders>
              <w:top w:val="nil"/>
              <w:left w:val="single" w:sz="4" w:space="0" w:color="auto"/>
              <w:bottom w:val="single" w:sz="4" w:space="0" w:color="auto"/>
              <w:right w:val="single" w:sz="4" w:space="0" w:color="auto"/>
            </w:tcBorders>
            <w:shd w:val="clear" w:color="auto" w:fill="auto"/>
          </w:tcPr>
          <w:p w:rsidR="002410F1" w:rsidRPr="00C54A20" w:rsidRDefault="002410F1" w:rsidP="002410F1">
            <w:r w:rsidRPr="00C54A20">
              <w:t xml:space="preserve">кот. МКОУ «Сомовская ООШ» </w:t>
            </w:r>
          </w:p>
        </w:tc>
        <w:tc>
          <w:tcPr>
            <w:tcW w:w="2268" w:type="dxa"/>
            <w:tcBorders>
              <w:top w:val="nil"/>
              <w:left w:val="nil"/>
              <w:bottom w:val="single" w:sz="4" w:space="0" w:color="auto"/>
              <w:right w:val="single" w:sz="4" w:space="0" w:color="auto"/>
            </w:tcBorders>
            <w:shd w:val="clear" w:color="auto" w:fill="auto"/>
            <w:vAlign w:val="center"/>
          </w:tcPr>
          <w:p w:rsidR="002410F1" w:rsidRPr="00C54A20" w:rsidRDefault="004D4592" w:rsidP="002410F1">
            <w:pPr>
              <w:jc w:val="center"/>
            </w:pPr>
            <w:r w:rsidRPr="00C54A20">
              <w:t>0,258</w:t>
            </w:r>
          </w:p>
        </w:tc>
        <w:tc>
          <w:tcPr>
            <w:tcW w:w="2977" w:type="dxa"/>
            <w:tcBorders>
              <w:top w:val="nil"/>
              <w:left w:val="nil"/>
              <w:bottom w:val="single" w:sz="4" w:space="0" w:color="auto"/>
              <w:right w:val="single" w:sz="4" w:space="0" w:color="auto"/>
            </w:tcBorders>
            <w:shd w:val="clear" w:color="auto" w:fill="auto"/>
            <w:vAlign w:val="center"/>
            <w:hideMark/>
          </w:tcPr>
          <w:p w:rsidR="002410F1" w:rsidRPr="00C54A20" w:rsidRDefault="004D4592" w:rsidP="002410F1">
            <w:pPr>
              <w:jc w:val="center"/>
            </w:pPr>
            <w:r w:rsidRPr="00C54A20">
              <w:t>0,160</w:t>
            </w:r>
          </w:p>
        </w:tc>
      </w:tr>
      <w:tr w:rsidR="002410F1" w:rsidRPr="00C54A20" w:rsidTr="004D4592">
        <w:trPr>
          <w:cantSplit/>
          <w:trHeight w:val="408"/>
        </w:trPr>
        <w:tc>
          <w:tcPr>
            <w:tcW w:w="4106" w:type="dxa"/>
            <w:tcBorders>
              <w:top w:val="nil"/>
              <w:left w:val="single" w:sz="4" w:space="0" w:color="auto"/>
              <w:bottom w:val="single" w:sz="4" w:space="0" w:color="auto"/>
              <w:right w:val="single" w:sz="4" w:space="0" w:color="auto"/>
            </w:tcBorders>
            <w:shd w:val="clear" w:color="auto" w:fill="auto"/>
          </w:tcPr>
          <w:p w:rsidR="002410F1" w:rsidRPr="00C54A20" w:rsidRDefault="002410F1" w:rsidP="002410F1">
            <w:r w:rsidRPr="00C54A20">
              <w:t>кот. в с. Николо-Жупань</w:t>
            </w:r>
          </w:p>
        </w:tc>
        <w:tc>
          <w:tcPr>
            <w:tcW w:w="2268" w:type="dxa"/>
            <w:tcBorders>
              <w:top w:val="nil"/>
              <w:left w:val="nil"/>
              <w:bottom w:val="single" w:sz="4" w:space="0" w:color="auto"/>
              <w:right w:val="single" w:sz="4" w:space="0" w:color="auto"/>
            </w:tcBorders>
            <w:shd w:val="clear" w:color="auto" w:fill="auto"/>
            <w:vAlign w:val="center"/>
          </w:tcPr>
          <w:p w:rsidR="002410F1" w:rsidRPr="00C54A20" w:rsidRDefault="004D4592" w:rsidP="002410F1">
            <w:pPr>
              <w:jc w:val="center"/>
            </w:pPr>
            <w:r w:rsidRPr="00C54A20">
              <w:t>1,62</w:t>
            </w:r>
          </w:p>
        </w:tc>
        <w:tc>
          <w:tcPr>
            <w:tcW w:w="2977" w:type="dxa"/>
            <w:tcBorders>
              <w:top w:val="nil"/>
              <w:left w:val="nil"/>
              <w:bottom w:val="single" w:sz="4" w:space="0" w:color="auto"/>
              <w:right w:val="single" w:sz="4" w:space="0" w:color="auto"/>
            </w:tcBorders>
            <w:shd w:val="clear" w:color="auto" w:fill="auto"/>
            <w:vAlign w:val="center"/>
            <w:hideMark/>
          </w:tcPr>
          <w:p w:rsidR="002410F1" w:rsidRPr="00C54A20" w:rsidRDefault="004D4592" w:rsidP="002410F1">
            <w:pPr>
              <w:jc w:val="center"/>
            </w:pPr>
            <w:r w:rsidRPr="00C54A20">
              <w:t>0,4</w:t>
            </w:r>
          </w:p>
        </w:tc>
      </w:tr>
      <w:tr w:rsidR="002410F1" w:rsidRPr="00C54A20" w:rsidTr="004D4592">
        <w:trPr>
          <w:cantSplit/>
          <w:trHeight w:val="413"/>
        </w:trPr>
        <w:tc>
          <w:tcPr>
            <w:tcW w:w="4106" w:type="dxa"/>
            <w:tcBorders>
              <w:top w:val="nil"/>
              <w:left w:val="single" w:sz="4" w:space="0" w:color="auto"/>
              <w:bottom w:val="single" w:sz="4" w:space="0" w:color="auto"/>
              <w:right w:val="single" w:sz="4" w:space="0" w:color="auto"/>
            </w:tcBorders>
            <w:shd w:val="clear" w:color="auto" w:fill="auto"/>
            <w:hideMark/>
          </w:tcPr>
          <w:p w:rsidR="002410F1" w:rsidRPr="00C54A20" w:rsidRDefault="002410F1" w:rsidP="002410F1">
            <w:r w:rsidRPr="00C54A20">
              <w:t>т.п. МКОУ  "Стрелецкая ООШ"</w:t>
            </w:r>
          </w:p>
        </w:tc>
        <w:tc>
          <w:tcPr>
            <w:tcW w:w="2268" w:type="dxa"/>
            <w:tcBorders>
              <w:top w:val="nil"/>
              <w:left w:val="nil"/>
              <w:bottom w:val="single" w:sz="4" w:space="0" w:color="auto"/>
              <w:right w:val="single" w:sz="4" w:space="0" w:color="auto"/>
            </w:tcBorders>
            <w:shd w:val="clear" w:color="auto" w:fill="auto"/>
            <w:vAlign w:val="center"/>
          </w:tcPr>
          <w:p w:rsidR="002410F1" w:rsidRPr="00C54A20" w:rsidRDefault="004D4592" w:rsidP="002410F1">
            <w:pPr>
              <w:jc w:val="center"/>
            </w:pPr>
            <w:r w:rsidRPr="00C54A20">
              <w:t>0,078</w:t>
            </w:r>
          </w:p>
        </w:tc>
        <w:tc>
          <w:tcPr>
            <w:tcW w:w="2977" w:type="dxa"/>
            <w:tcBorders>
              <w:top w:val="nil"/>
              <w:left w:val="nil"/>
              <w:bottom w:val="single" w:sz="4" w:space="0" w:color="auto"/>
              <w:right w:val="single" w:sz="4" w:space="0" w:color="auto"/>
            </w:tcBorders>
            <w:shd w:val="clear" w:color="auto" w:fill="auto"/>
            <w:vAlign w:val="center"/>
            <w:hideMark/>
          </w:tcPr>
          <w:p w:rsidR="002410F1" w:rsidRPr="00C54A20" w:rsidRDefault="00D43B1B" w:rsidP="002410F1">
            <w:pPr>
              <w:jc w:val="center"/>
            </w:pPr>
            <w:r w:rsidRPr="00C54A20">
              <w:t>0,078 (на 1 котел)</w:t>
            </w:r>
          </w:p>
        </w:tc>
      </w:tr>
    </w:tbl>
    <w:p w:rsidR="00807D27" w:rsidRPr="00C54A20" w:rsidRDefault="00807D27" w:rsidP="00807D27">
      <w:pPr>
        <w:pStyle w:val="ConsPlusNormal0"/>
        <w:widowControl/>
        <w:ind w:left="5664" w:firstLine="708"/>
        <w:jc w:val="both"/>
        <w:rPr>
          <w:rFonts w:ascii="Times New Roman" w:hAnsi="Times New Roman" w:cs="Times New Roman"/>
          <w:sz w:val="26"/>
          <w:szCs w:val="26"/>
        </w:rPr>
      </w:pPr>
    </w:p>
    <w:p w:rsidR="00807D27" w:rsidRDefault="00807D27" w:rsidP="00807D27">
      <w:pPr>
        <w:pStyle w:val="1"/>
        <w:jc w:val="both"/>
        <w:rPr>
          <w:b/>
          <w:bCs/>
          <w:szCs w:val="28"/>
        </w:rPr>
      </w:pPr>
      <w:bookmarkStart w:id="18" w:name="_Toc293771818"/>
      <w:r w:rsidRPr="00C54A20">
        <w:rPr>
          <w:b/>
          <w:bCs/>
          <w:szCs w:val="28"/>
        </w:rPr>
        <w:t>Раздел 6.    Предложения  по строительству,  реконструкции   и   (или)   модернизации  теплов</w:t>
      </w:r>
      <w:bookmarkEnd w:id="18"/>
      <w:r w:rsidRPr="00C54A20">
        <w:rPr>
          <w:b/>
          <w:bCs/>
          <w:szCs w:val="28"/>
        </w:rPr>
        <w:t>ых  сетей</w:t>
      </w:r>
    </w:p>
    <w:p w:rsidR="008550C6" w:rsidRPr="008550C6" w:rsidRDefault="008550C6" w:rsidP="008550C6"/>
    <w:p w:rsidR="00807D27" w:rsidRPr="00C54A20" w:rsidRDefault="00807D27" w:rsidP="00807D27">
      <w:pPr>
        <w:pStyle w:val="ConsPlusNormal0"/>
        <w:widowControl/>
        <w:ind w:firstLine="540"/>
        <w:jc w:val="both"/>
        <w:rPr>
          <w:rFonts w:ascii="Times New Roman" w:hAnsi="Times New Roman" w:cs="Times New Roman"/>
          <w:b/>
          <w:sz w:val="28"/>
          <w:szCs w:val="28"/>
        </w:rPr>
      </w:pPr>
      <w:bookmarkStart w:id="19" w:name="_Toc293771819"/>
      <w:r w:rsidRPr="00C54A20">
        <w:rPr>
          <w:rStyle w:val="30"/>
          <w:rFonts w:ascii="Times New Roman" w:hAnsi="Times New Roman" w:cs="Times New Roman"/>
          <w:color w:val="auto"/>
          <w:sz w:val="28"/>
          <w:szCs w:val="28"/>
        </w:rPr>
        <w:t>6.1.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19"/>
      <w:r w:rsidRPr="00C54A20">
        <w:rPr>
          <w:rStyle w:val="30"/>
          <w:rFonts w:ascii="Times New Roman" w:hAnsi="Times New Roman" w:cs="Times New Roman"/>
          <w:color w:val="auto"/>
          <w:sz w:val="28"/>
          <w:szCs w:val="28"/>
        </w:rPr>
        <w:t>;</w:t>
      </w:r>
    </w:p>
    <w:p w:rsidR="00807D27" w:rsidRPr="00C54A20" w:rsidRDefault="00807D27" w:rsidP="00807D27">
      <w:pPr>
        <w:pStyle w:val="ConsPlusNormal0"/>
        <w:widowControl/>
        <w:ind w:firstLine="540"/>
        <w:jc w:val="both"/>
        <w:rPr>
          <w:rFonts w:ascii="Times New Roman" w:hAnsi="Times New Roman" w:cs="Times New Roman"/>
          <w:sz w:val="28"/>
          <w:szCs w:val="28"/>
        </w:rPr>
      </w:pPr>
      <w:r w:rsidRPr="00C54A20">
        <w:rPr>
          <w:rFonts w:ascii="Times New Roman" w:hAnsi="Times New Roman" w:cs="Times New Roman"/>
          <w:sz w:val="28"/>
          <w:szCs w:val="28"/>
        </w:rPr>
        <w:t xml:space="preserve">Учитывая, что Генеральным планом муниципального образования сельское поселение муниципальное образование </w:t>
      </w:r>
      <w:r w:rsidR="004D4592" w:rsidRPr="00C54A20">
        <w:rPr>
          <w:rFonts w:ascii="Times New Roman" w:hAnsi="Times New Roman" w:cs="Times New Roman"/>
          <w:sz w:val="28"/>
          <w:szCs w:val="28"/>
        </w:rPr>
        <w:t>Южно</w:t>
      </w:r>
      <w:r w:rsidRPr="00C54A20">
        <w:rPr>
          <w:rFonts w:ascii="Times New Roman" w:hAnsi="Times New Roman" w:cs="Times New Roman"/>
          <w:sz w:val="28"/>
          <w:szCs w:val="28"/>
        </w:rPr>
        <w:t>-Одоевское Одоевского муниципального района не предусмотрено изменение схемы теплоснабжения, поэтому новое строительство тепловых сетей не планируется. Перераспределение тепловой нагрузки не планируется.</w:t>
      </w:r>
    </w:p>
    <w:p w:rsidR="00807D27" w:rsidRPr="00C54A20" w:rsidRDefault="00807D27" w:rsidP="00807D27">
      <w:pPr>
        <w:pStyle w:val="ConsPlusNormal0"/>
        <w:widowControl/>
        <w:ind w:left="540" w:firstLine="0"/>
        <w:jc w:val="both"/>
        <w:rPr>
          <w:rStyle w:val="30"/>
          <w:rFonts w:ascii="Times New Roman" w:hAnsi="Times New Roman" w:cs="Times New Roman"/>
          <w:color w:val="auto"/>
          <w:sz w:val="26"/>
          <w:szCs w:val="26"/>
        </w:rPr>
      </w:pPr>
      <w:bookmarkStart w:id="20" w:name="_Toc293771820"/>
    </w:p>
    <w:p w:rsidR="00807D27" w:rsidRPr="00C54A20" w:rsidRDefault="00807D27" w:rsidP="00807D27">
      <w:pPr>
        <w:pStyle w:val="ConsPlusNormal0"/>
        <w:widowControl/>
        <w:jc w:val="both"/>
        <w:rPr>
          <w:rFonts w:ascii="Times New Roman" w:hAnsi="Times New Roman" w:cs="Times New Roman"/>
          <w:b/>
          <w:sz w:val="28"/>
          <w:szCs w:val="28"/>
        </w:rPr>
      </w:pPr>
      <w:r w:rsidRPr="00C54A20">
        <w:rPr>
          <w:rStyle w:val="30"/>
          <w:rFonts w:ascii="Times New Roman" w:hAnsi="Times New Roman" w:cs="Times New Roman"/>
          <w:color w:val="auto"/>
          <w:sz w:val="28"/>
          <w:szCs w:val="28"/>
        </w:rPr>
        <w:t>6.2. Предложения по строительству, реконструкции и (или) модернизации источников тепловых сетей для обеспечения перспективных приростов тепловой нагрузки в осваиваемых районах сельского поселения под жилищную, комплексную или производственную застройку</w:t>
      </w:r>
      <w:bookmarkEnd w:id="20"/>
      <w:r w:rsidRPr="00C54A20">
        <w:rPr>
          <w:rStyle w:val="30"/>
          <w:rFonts w:ascii="Times New Roman" w:hAnsi="Times New Roman" w:cs="Times New Roman"/>
          <w:color w:val="auto"/>
          <w:sz w:val="28"/>
          <w:szCs w:val="28"/>
        </w:rPr>
        <w:t>;</w:t>
      </w:r>
    </w:p>
    <w:p w:rsidR="00807D27" w:rsidRPr="00C54A20" w:rsidRDefault="00807D27" w:rsidP="00807D27">
      <w:pPr>
        <w:pStyle w:val="ConsPlusNormal0"/>
        <w:widowControl/>
        <w:ind w:firstLine="540"/>
        <w:jc w:val="both"/>
        <w:rPr>
          <w:rFonts w:ascii="Times New Roman" w:hAnsi="Times New Roman" w:cs="Times New Roman"/>
          <w:bCs/>
          <w:sz w:val="28"/>
          <w:szCs w:val="28"/>
        </w:rPr>
      </w:pPr>
      <w:r w:rsidRPr="00C54A20">
        <w:rPr>
          <w:rFonts w:ascii="Times New Roman" w:hAnsi="Times New Roman" w:cs="Times New Roman"/>
          <w:bCs/>
          <w:sz w:val="28"/>
          <w:szCs w:val="28"/>
        </w:rPr>
        <w:t>Не требуется.</w:t>
      </w:r>
    </w:p>
    <w:p w:rsidR="00807D27" w:rsidRPr="00C54A20" w:rsidRDefault="00807D27" w:rsidP="00807D27">
      <w:pPr>
        <w:pStyle w:val="ConsPlusNormal0"/>
        <w:widowControl/>
        <w:ind w:firstLine="540"/>
        <w:jc w:val="both"/>
        <w:rPr>
          <w:rFonts w:ascii="Times New Roman" w:hAnsi="Times New Roman" w:cs="Times New Roman"/>
          <w:bCs/>
          <w:sz w:val="28"/>
          <w:szCs w:val="28"/>
        </w:rPr>
      </w:pPr>
    </w:p>
    <w:p w:rsidR="00807D27" w:rsidRPr="00C54A20" w:rsidRDefault="00807D27" w:rsidP="00807D27">
      <w:pPr>
        <w:pStyle w:val="ConsPlusNormal0"/>
        <w:widowControl/>
        <w:ind w:firstLine="540"/>
        <w:jc w:val="both"/>
        <w:rPr>
          <w:rFonts w:ascii="Times New Roman" w:hAnsi="Times New Roman" w:cs="Times New Roman"/>
          <w:b/>
          <w:sz w:val="28"/>
          <w:szCs w:val="28"/>
        </w:rPr>
      </w:pPr>
      <w:bookmarkStart w:id="21" w:name="_Toc293771821"/>
      <w:r w:rsidRPr="00C54A20">
        <w:rPr>
          <w:rStyle w:val="30"/>
          <w:rFonts w:ascii="Times New Roman" w:hAnsi="Times New Roman" w:cs="Times New Roman"/>
          <w:color w:val="auto"/>
          <w:sz w:val="28"/>
          <w:szCs w:val="28"/>
        </w:rPr>
        <w:t>6.3.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21"/>
      <w:r w:rsidRPr="00C54A20">
        <w:rPr>
          <w:rFonts w:ascii="Times New Roman" w:hAnsi="Times New Roman" w:cs="Times New Roman"/>
          <w:b/>
          <w:sz w:val="28"/>
          <w:szCs w:val="28"/>
        </w:rPr>
        <w:t>;</w:t>
      </w:r>
    </w:p>
    <w:p w:rsidR="004D4592" w:rsidRPr="00C54A20" w:rsidRDefault="00807D27" w:rsidP="004D4592">
      <w:pPr>
        <w:pStyle w:val="ac"/>
        <w:tabs>
          <w:tab w:val="left" w:pos="709"/>
          <w:tab w:val="left" w:pos="851"/>
          <w:tab w:val="left" w:pos="993"/>
        </w:tabs>
        <w:jc w:val="both"/>
      </w:pPr>
      <w:r w:rsidRPr="00C54A20">
        <w:tab/>
        <w:t xml:space="preserve">В </w:t>
      </w:r>
      <w:r w:rsidR="004D4592" w:rsidRPr="00C54A20">
        <w:t xml:space="preserve">  </w:t>
      </w:r>
      <w:r w:rsidRPr="00C54A20">
        <w:t xml:space="preserve">системе </w:t>
      </w:r>
      <w:r w:rsidR="004D4592" w:rsidRPr="00C54A20">
        <w:t xml:space="preserve">  </w:t>
      </w:r>
      <w:r w:rsidRPr="00C54A20">
        <w:t>теплоснабжения</w:t>
      </w:r>
      <w:r w:rsidR="004D4592" w:rsidRPr="00C54A20">
        <w:t xml:space="preserve"> </w:t>
      </w:r>
      <w:r w:rsidRPr="00C54A20">
        <w:t xml:space="preserve"> </w:t>
      </w:r>
      <w:r w:rsidR="004D4592" w:rsidRPr="00C54A20">
        <w:t xml:space="preserve"> </w:t>
      </w:r>
      <w:r w:rsidRPr="00C54A20">
        <w:t>сельского</w:t>
      </w:r>
      <w:r w:rsidR="004D4592" w:rsidRPr="00C54A20">
        <w:t xml:space="preserve"> </w:t>
      </w:r>
      <w:r w:rsidRPr="00C54A20">
        <w:t xml:space="preserve"> </w:t>
      </w:r>
      <w:r w:rsidR="004D4592" w:rsidRPr="00C54A20">
        <w:t xml:space="preserve"> </w:t>
      </w:r>
      <w:r w:rsidRPr="00C54A20">
        <w:t>поселения</w:t>
      </w:r>
      <w:r w:rsidR="004D4592" w:rsidRPr="00C54A20">
        <w:t xml:space="preserve">  </w:t>
      </w:r>
      <w:r w:rsidRPr="00C54A20">
        <w:t xml:space="preserve"> присутствует</w:t>
      </w:r>
    </w:p>
    <w:p w:rsidR="00807D27" w:rsidRPr="00C54A20" w:rsidRDefault="004D4592" w:rsidP="004D4592">
      <w:pPr>
        <w:tabs>
          <w:tab w:val="left" w:pos="709"/>
          <w:tab w:val="left" w:pos="851"/>
          <w:tab w:val="left" w:pos="993"/>
        </w:tabs>
        <w:jc w:val="both"/>
      </w:pPr>
      <w:r w:rsidRPr="00C54A20">
        <w:t xml:space="preserve"> </w:t>
      </w:r>
      <w:r w:rsidR="00807D27" w:rsidRPr="00C54A20">
        <w:t>живучесть – способность системы сохранять свою работоспособность в аварийных (экстремальных) ситуациях, а также после длительных (более 54 ч) остановок.</w:t>
      </w:r>
    </w:p>
    <w:p w:rsidR="004D4592" w:rsidRPr="00C54A20" w:rsidRDefault="00807D27" w:rsidP="004D4592">
      <w:pPr>
        <w:pStyle w:val="ac"/>
        <w:tabs>
          <w:tab w:val="left" w:pos="709"/>
          <w:tab w:val="left" w:pos="851"/>
          <w:tab w:val="left" w:pos="993"/>
        </w:tabs>
        <w:jc w:val="both"/>
      </w:pPr>
      <w:bookmarkStart w:id="22" w:name="_Toc293771822"/>
      <w:r w:rsidRPr="00C54A20">
        <w:t xml:space="preserve">6.4. </w:t>
      </w:r>
      <w:r w:rsidR="004D4592" w:rsidRPr="00C54A20">
        <w:t xml:space="preserve">   </w:t>
      </w:r>
      <w:r w:rsidRPr="00C54A20">
        <w:t xml:space="preserve">Предложения </w:t>
      </w:r>
      <w:r w:rsidR="004D4592" w:rsidRPr="00C54A20">
        <w:t xml:space="preserve">  </w:t>
      </w:r>
      <w:r w:rsidRPr="00C54A20">
        <w:t xml:space="preserve">по </w:t>
      </w:r>
      <w:r w:rsidR="004D4592" w:rsidRPr="00C54A20">
        <w:t xml:space="preserve">   </w:t>
      </w:r>
      <w:r w:rsidRPr="00C54A20">
        <w:t>строительству,</w:t>
      </w:r>
      <w:r w:rsidR="004D4592" w:rsidRPr="00C54A20">
        <w:t xml:space="preserve">  </w:t>
      </w:r>
      <w:r w:rsidRPr="00C54A20">
        <w:t xml:space="preserve"> </w:t>
      </w:r>
      <w:r w:rsidR="004D4592" w:rsidRPr="00C54A20">
        <w:t xml:space="preserve"> </w:t>
      </w:r>
      <w:r w:rsidRPr="00C54A20">
        <w:t xml:space="preserve">реконструкции </w:t>
      </w:r>
      <w:r w:rsidR="004D4592" w:rsidRPr="00C54A20">
        <w:t xml:space="preserve">   </w:t>
      </w:r>
      <w:r w:rsidRPr="00C54A20">
        <w:t>и</w:t>
      </w:r>
      <w:r w:rsidR="004D4592" w:rsidRPr="00C54A20">
        <w:t xml:space="preserve">    </w:t>
      </w:r>
      <w:r w:rsidRPr="00C54A20">
        <w:t xml:space="preserve"> (или) </w:t>
      </w:r>
    </w:p>
    <w:p w:rsidR="00807D27" w:rsidRPr="00C54A20" w:rsidRDefault="00807D27" w:rsidP="004D4592">
      <w:pPr>
        <w:tabs>
          <w:tab w:val="left" w:pos="709"/>
          <w:tab w:val="left" w:pos="851"/>
          <w:tab w:val="left" w:pos="993"/>
        </w:tabs>
        <w:jc w:val="both"/>
      </w:pPr>
      <w:r w:rsidRPr="00C54A20">
        <w:t>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22"/>
      <w:r w:rsidRPr="00C54A20">
        <w:t xml:space="preserve"> </w:t>
      </w:r>
    </w:p>
    <w:p w:rsidR="00807D27" w:rsidRPr="00C54A20" w:rsidRDefault="00807D27" w:rsidP="004D4592">
      <w:pPr>
        <w:pStyle w:val="ac"/>
        <w:tabs>
          <w:tab w:val="left" w:pos="709"/>
          <w:tab w:val="left" w:pos="851"/>
          <w:tab w:val="left" w:pos="993"/>
        </w:tabs>
        <w:jc w:val="both"/>
      </w:pPr>
      <w:r w:rsidRPr="00C54A20">
        <w:t xml:space="preserve"> В настоящий момент отсутствуют.</w:t>
      </w:r>
    </w:p>
    <w:p w:rsidR="00807D27" w:rsidRPr="00C54A20" w:rsidRDefault="00807D27" w:rsidP="00807D27"/>
    <w:p w:rsidR="00807D27" w:rsidRPr="00C54A20" w:rsidRDefault="00807D27" w:rsidP="00807D27">
      <w:pPr>
        <w:pStyle w:val="ConsPlusNormal0"/>
        <w:widowControl/>
        <w:ind w:firstLine="540"/>
        <w:jc w:val="both"/>
        <w:rPr>
          <w:rFonts w:ascii="Times New Roman" w:hAnsi="Times New Roman" w:cs="Times New Roman"/>
          <w:b/>
          <w:sz w:val="28"/>
          <w:szCs w:val="28"/>
        </w:rPr>
      </w:pPr>
      <w:bookmarkStart w:id="23" w:name="_Toc293771823"/>
      <w:r w:rsidRPr="00C54A20">
        <w:rPr>
          <w:rStyle w:val="30"/>
          <w:rFonts w:ascii="Times New Roman" w:hAnsi="Times New Roman" w:cs="Times New Roman"/>
          <w:color w:val="auto"/>
          <w:sz w:val="28"/>
          <w:szCs w:val="28"/>
        </w:rPr>
        <w:t>6.5. Предложения по строительству, реконструкции и (или) модернизации тепловых сетей для обеспечения нормативной надежности и безопасности теплоснабжения;</w:t>
      </w:r>
      <w:bookmarkEnd w:id="23"/>
      <w:r w:rsidRPr="00C54A20">
        <w:rPr>
          <w:rStyle w:val="30"/>
          <w:rFonts w:ascii="Times New Roman" w:hAnsi="Times New Roman" w:cs="Times New Roman"/>
          <w:color w:val="auto"/>
          <w:sz w:val="28"/>
          <w:szCs w:val="28"/>
        </w:rPr>
        <w:t xml:space="preserve"> </w:t>
      </w:r>
    </w:p>
    <w:p w:rsidR="00807D27" w:rsidRPr="00C54A20" w:rsidRDefault="00807D27" w:rsidP="00807D27">
      <w:pPr>
        <w:pStyle w:val="ConsPlusNormal0"/>
        <w:widowControl/>
        <w:ind w:firstLine="540"/>
        <w:jc w:val="both"/>
        <w:rPr>
          <w:rFonts w:ascii="Times New Roman" w:hAnsi="Times New Roman" w:cs="Times New Roman"/>
          <w:sz w:val="28"/>
          <w:szCs w:val="28"/>
        </w:rPr>
      </w:pPr>
      <w:r w:rsidRPr="00C54A20">
        <w:rPr>
          <w:rFonts w:ascii="Times New Roman" w:hAnsi="Times New Roman" w:cs="Times New Roman"/>
          <w:sz w:val="28"/>
          <w:szCs w:val="28"/>
        </w:rPr>
        <w:t xml:space="preserve">Фактический износ трубопроводов тепловых сетей на 01.01.2024г. составляет </w:t>
      </w:r>
      <w:r w:rsidR="004D4592" w:rsidRPr="00C54A20">
        <w:rPr>
          <w:rFonts w:ascii="Times New Roman" w:hAnsi="Times New Roman" w:cs="Times New Roman"/>
          <w:sz w:val="28"/>
          <w:szCs w:val="28"/>
        </w:rPr>
        <w:t>5</w:t>
      </w:r>
      <w:r w:rsidRPr="00C54A20">
        <w:rPr>
          <w:rFonts w:ascii="Times New Roman" w:hAnsi="Times New Roman" w:cs="Times New Roman"/>
          <w:sz w:val="28"/>
          <w:szCs w:val="28"/>
        </w:rPr>
        <w:t xml:space="preserve">0 %. В настоящее время </w:t>
      </w:r>
      <w:r w:rsidR="00A2153D" w:rsidRPr="00C54A20">
        <w:rPr>
          <w:rFonts w:ascii="Times New Roman" w:hAnsi="Times New Roman" w:cs="Times New Roman"/>
          <w:sz w:val="28"/>
          <w:szCs w:val="28"/>
        </w:rPr>
        <w:t xml:space="preserve">требуется </w:t>
      </w:r>
      <w:r w:rsidRPr="00C54A20">
        <w:rPr>
          <w:rFonts w:ascii="Times New Roman" w:hAnsi="Times New Roman" w:cs="Times New Roman"/>
          <w:sz w:val="28"/>
          <w:szCs w:val="28"/>
        </w:rPr>
        <w:t>замена</w:t>
      </w:r>
      <w:r w:rsidR="00B00D85" w:rsidRPr="00C54A20">
        <w:rPr>
          <w:rFonts w:ascii="Times New Roman" w:hAnsi="Times New Roman" w:cs="Times New Roman"/>
          <w:sz w:val="28"/>
          <w:szCs w:val="28"/>
        </w:rPr>
        <w:t xml:space="preserve"> отдельных участков</w:t>
      </w:r>
      <w:r w:rsidRPr="00C54A20">
        <w:rPr>
          <w:rFonts w:ascii="Times New Roman" w:hAnsi="Times New Roman" w:cs="Times New Roman"/>
          <w:sz w:val="28"/>
          <w:szCs w:val="28"/>
        </w:rPr>
        <w:t xml:space="preserve"> тепловых сетей</w:t>
      </w:r>
      <w:r w:rsidR="00A2153D" w:rsidRPr="00C54A20">
        <w:rPr>
          <w:rFonts w:ascii="Times New Roman" w:hAnsi="Times New Roman" w:cs="Times New Roman"/>
          <w:sz w:val="28"/>
          <w:szCs w:val="28"/>
        </w:rPr>
        <w:t>.</w:t>
      </w:r>
    </w:p>
    <w:p w:rsidR="004D4592" w:rsidRPr="00C54A20" w:rsidRDefault="004D4592" w:rsidP="00807D27">
      <w:pPr>
        <w:pStyle w:val="ConsPlusNormal0"/>
        <w:widowControl/>
        <w:ind w:firstLine="540"/>
        <w:jc w:val="both"/>
        <w:rPr>
          <w:rFonts w:ascii="Times New Roman" w:hAnsi="Times New Roman" w:cs="Times New Roman"/>
          <w:sz w:val="28"/>
          <w:szCs w:val="28"/>
        </w:rPr>
      </w:pPr>
    </w:p>
    <w:p w:rsidR="00807D27" w:rsidRPr="00C54A20" w:rsidRDefault="00807D27" w:rsidP="00807D27">
      <w:pPr>
        <w:pStyle w:val="1"/>
        <w:jc w:val="both"/>
        <w:rPr>
          <w:b/>
          <w:bCs/>
          <w:szCs w:val="28"/>
        </w:rPr>
      </w:pPr>
      <w:bookmarkStart w:id="24" w:name="_Toc293771825"/>
      <w:r w:rsidRPr="00C54A20">
        <w:rPr>
          <w:b/>
          <w:bCs/>
          <w:szCs w:val="28"/>
        </w:rPr>
        <w:t>Раздел 7.    Предложения по переводу открытых систем теплоснабжения (горячего водоснабжения) в закрытые системы горячего водоснабжения</w:t>
      </w:r>
    </w:p>
    <w:p w:rsidR="004D4592" w:rsidRPr="00C54A20" w:rsidRDefault="004D4592" w:rsidP="004D4592"/>
    <w:p w:rsidR="009B61F9" w:rsidRPr="00C54A20" w:rsidRDefault="00807D27" w:rsidP="004D4592">
      <w:pPr>
        <w:pStyle w:val="ConsPlusNormal0"/>
        <w:widowControl/>
        <w:ind w:firstLine="540"/>
        <w:jc w:val="both"/>
        <w:rPr>
          <w:rStyle w:val="30"/>
          <w:rFonts w:ascii="Times New Roman" w:hAnsi="Times New Roman" w:cs="Times New Roman"/>
          <w:color w:val="auto"/>
          <w:sz w:val="28"/>
          <w:szCs w:val="28"/>
        </w:rPr>
      </w:pPr>
      <w:r w:rsidRPr="00C54A20">
        <w:rPr>
          <w:rStyle w:val="30"/>
          <w:rFonts w:ascii="Times New Roman" w:hAnsi="Times New Roman" w:cs="Times New Roman"/>
          <w:color w:val="auto"/>
          <w:sz w:val="28"/>
          <w:szCs w:val="28"/>
        </w:rPr>
        <w:t xml:space="preserve">Централизованное горячее водоснабжение, поступающее в многоквартирные и жилые дома от действующих котельных отсутствует.  </w:t>
      </w:r>
      <w:r w:rsidR="00B00D85" w:rsidRPr="00C54A20">
        <w:rPr>
          <w:rStyle w:val="30"/>
          <w:rFonts w:ascii="Times New Roman" w:hAnsi="Times New Roman" w:cs="Times New Roman"/>
          <w:color w:val="auto"/>
          <w:sz w:val="28"/>
          <w:szCs w:val="28"/>
        </w:rPr>
        <w:t xml:space="preserve">Все многоквартирные дома отапливаются от индивидуальных источников теплоснабжения. </w:t>
      </w:r>
    </w:p>
    <w:p w:rsidR="00B00D85" w:rsidRPr="00C54A20" w:rsidRDefault="00B00D85" w:rsidP="004D4592">
      <w:pPr>
        <w:pStyle w:val="ConsPlusNormal0"/>
        <w:widowControl/>
        <w:ind w:firstLine="540"/>
        <w:jc w:val="both"/>
        <w:rPr>
          <w:rStyle w:val="30"/>
          <w:rFonts w:ascii="Times New Roman" w:hAnsi="Times New Roman" w:cs="Times New Roman"/>
          <w:color w:val="auto"/>
          <w:sz w:val="28"/>
          <w:szCs w:val="28"/>
        </w:rPr>
      </w:pPr>
    </w:p>
    <w:p w:rsidR="00807D27" w:rsidRPr="00C54A20" w:rsidRDefault="00807D27" w:rsidP="00807D27">
      <w:pPr>
        <w:pStyle w:val="1"/>
        <w:jc w:val="both"/>
        <w:rPr>
          <w:b/>
          <w:bCs/>
          <w:szCs w:val="28"/>
        </w:rPr>
      </w:pPr>
      <w:r w:rsidRPr="00C54A20">
        <w:rPr>
          <w:b/>
          <w:bCs/>
          <w:szCs w:val="28"/>
        </w:rPr>
        <w:t>Раздел 8.  Перспективные топливные балансы</w:t>
      </w:r>
      <w:bookmarkEnd w:id="24"/>
    </w:p>
    <w:p w:rsidR="009B61F9" w:rsidRPr="00C54A20" w:rsidRDefault="009B61F9" w:rsidP="009B61F9">
      <w:pPr>
        <w:rPr>
          <w:b/>
          <w:bCs/>
        </w:rPr>
      </w:pPr>
    </w:p>
    <w:p w:rsidR="00807D27" w:rsidRPr="00C54A20" w:rsidRDefault="00807D27" w:rsidP="00807D27">
      <w:pPr>
        <w:pStyle w:val="ConsPlusNormal0"/>
        <w:widowControl/>
        <w:ind w:firstLine="540"/>
        <w:jc w:val="both"/>
        <w:rPr>
          <w:rFonts w:ascii="Times New Roman" w:hAnsi="Times New Roman" w:cs="Times New Roman"/>
          <w:b/>
          <w:sz w:val="28"/>
          <w:szCs w:val="28"/>
        </w:rPr>
      </w:pPr>
      <w:r w:rsidRPr="00C54A20">
        <w:rPr>
          <w:rFonts w:ascii="Times New Roman" w:hAnsi="Times New Roman" w:cs="Times New Roman"/>
          <w:b/>
          <w:sz w:val="28"/>
          <w:szCs w:val="28"/>
        </w:rPr>
        <w:t xml:space="preserve"> Перспективные топливные балансы для каждого источника тепловой энергии, расположенного в границах сельского поселения по видам основного, резервного и аварийного топлива;</w:t>
      </w:r>
    </w:p>
    <w:p w:rsidR="00807D27" w:rsidRPr="00C54A20" w:rsidRDefault="00807D27" w:rsidP="00807D27">
      <w:pPr>
        <w:pStyle w:val="ConsPlusNormal0"/>
        <w:widowControl/>
        <w:ind w:firstLine="540"/>
        <w:jc w:val="both"/>
        <w:rPr>
          <w:rFonts w:ascii="Times New Roman" w:hAnsi="Times New Roman" w:cs="Times New Roman"/>
          <w:sz w:val="28"/>
          <w:szCs w:val="28"/>
        </w:rPr>
      </w:pPr>
      <w:r w:rsidRPr="00C54A20">
        <w:rPr>
          <w:rFonts w:ascii="Times New Roman" w:hAnsi="Times New Roman" w:cs="Times New Roman"/>
          <w:sz w:val="28"/>
          <w:szCs w:val="28"/>
        </w:rPr>
        <w:t xml:space="preserve">Перспективные топливные балансы для каждого источника тепловой энергии, расположенного в границах муниципального образования сельское поселение муниципальное образование </w:t>
      </w:r>
      <w:r w:rsidR="009B61F9" w:rsidRPr="00C54A20">
        <w:rPr>
          <w:rFonts w:ascii="Times New Roman" w:hAnsi="Times New Roman" w:cs="Times New Roman"/>
          <w:sz w:val="28"/>
          <w:szCs w:val="28"/>
        </w:rPr>
        <w:t>Южно</w:t>
      </w:r>
      <w:r w:rsidRPr="00C54A20">
        <w:rPr>
          <w:rFonts w:ascii="Times New Roman" w:hAnsi="Times New Roman" w:cs="Times New Roman"/>
          <w:sz w:val="28"/>
          <w:szCs w:val="28"/>
        </w:rPr>
        <w:t>-Одоевское Одоевского муниципального района по видам основного, резервного и аварийного топлива сведены в таблицу 9.</w:t>
      </w:r>
    </w:p>
    <w:p w:rsidR="00807D27" w:rsidRPr="00C54A20" w:rsidRDefault="00807D27" w:rsidP="00807D27">
      <w:pPr>
        <w:pStyle w:val="ConsPlusNormal0"/>
        <w:widowControl/>
        <w:ind w:left="7080" w:firstLine="708"/>
        <w:jc w:val="both"/>
        <w:rPr>
          <w:rFonts w:ascii="Times New Roman" w:hAnsi="Times New Roman" w:cs="Times New Roman"/>
          <w:sz w:val="26"/>
          <w:szCs w:val="26"/>
        </w:rPr>
      </w:pPr>
      <w:r w:rsidRPr="00C54A20">
        <w:rPr>
          <w:rFonts w:ascii="Times New Roman" w:hAnsi="Times New Roman" w:cs="Times New Roman"/>
          <w:sz w:val="26"/>
          <w:szCs w:val="26"/>
        </w:rPr>
        <w:t xml:space="preserve">    Таблица 9</w:t>
      </w:r>
    </w:p>
    <w:tbl>
      <w:tblPr>
        <w:tblW w:w="9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3"/>
        <w:gridCol w:w="1451"/>
        <w:gridCol w:w="1701"/>
        <w:gridCol w:w="2077"/>
        <w:gridCol w:w="2055"/>
      </w:tblGrid>
      <w:tr w:rsidR="00807D27" w:rsidRPr="00C54A20" w:rsidTr="00371168">
        <w:tc>
          <w:tcPr>
            <w:tcW w:w="2343" w:type="dxa"/>
          </w:tcPr>
          <w:p w:rsidR="00807D27" w:rsidRPr="00C54A20" w:rsidRDefault="00807D27" w:rsidP="00784D72">
            <w:pPr>
              <w:autoSpaceDE w:val="0"/>
              <w:autoSpaceDN w:val="0"/>
              <w:ind w:right="284"/>
              <w:jc w:val="center"/>
              <w:rPr>
                <w:sz w:val="26"/>
                <w:szCs w:val="26"/>
              </w:rPr>
            </w:pPr>
            <w:r w:rsidRPr="00C54A20">
              <w:rPr>
                <w:sz w:val="26"/>
                <w:szCs w:val="26"/>
              </w:rPr>
              <w:t>Наименование котельной</w:t>
            </w:r>
          </w:p>
        </w:tc>
        <w:tc>
          <w:tcPr>
            <w:tcW w:w="1451" w:type="dxa"/>
          </w:tcPr>
          <w:p w:rsidR="00807D27" w:rsidRPr="00C54A20" w:rsidRDefault="00807D27" w:rsidP="00784D72">
            <w:pPr>
              <w:autoSpaceDE w:val="0"/>
              <w:autoSpaceDN w:val="0"/>
              <w:ind w:right="284"/>
              <w:jc w:val="center"/>
              <w:rPr>
                <w:sz w:val="26"/>
                <w:szCs w:val="26"/>
              </w:rPr>
            </w:pPr>
            <w:r w:rsidRPr="00C54A20">
              <w:rPr>
                <w:sz w:val="26"/>
                <w:szCs w:val="26"/>
              </w:rPr>
              <w:t>Вид топлива</w:t>
            </w:r>
          </w:p>
        </w:tc>
        <w:tc>
          <w:tcPr>
            <w:tcW w:w="1701" w:type="dxa"/>
          </w:tcPr>
          <w:p w:rsidR="00807D27" w:rsidRPr="00C54A20" w:rsidRDefault="00807D27" w:rsidP="00784D72">
            <w:pPr>
              <w:autoSpaceDE w:val="0"/>
              <w:autoSpaceDN w:val="0"/>
              <w:ind w:right="284"/>
              <w:jc w:val="center"/>
              <w:rPr>
                <w:sz w:val="26"/>
                <w:szCs w:val="26"/>
              </w:rPr>
            </w:pPr>
            <w:r w:rsidRPr="00C54A20">
              <w:rPr>
                <w:sz w:val="26"/>
                <w:szCs w:val="26"/>
              </w:rPr>
              <w:t>Годовой расход топлива, т.</w:t>
            </w:r>
            <w:r w:rsidR="00F32397" w:rsidRPr="00C54A20">
              <w:rPr>
                <w:sz w:val="26"/>
                <w:szCs w:val="26"/>
              </w:rPr>
              <w:t>у.т/тонн</w:t>
            </w:r>
          </w:p>
        </w:tc>
        <w:tc>
          <w:tcPr>
            <w:tcW w:w="2077" w:type="dxa"/>
          </w:tcPr>
          <w:p w:rsidR="00807D27" w:rsidRPr="00C54A20" w:rsidRDefault="00807D27" w:rsidP="00784D72">
            <w:pPr>
              <w:autoSpaceDE w:val="0"/>
              <w:autoSpaceDN w:val="0"/>
              <w:ind w:right="284"/>
              <w:jc w:val="center"/>
              <w:rPr>
                <w:sz w:val="26"/>
                <w:szCs w:val="26"/>
              </w:rPr>
            </w:pPr>
            <w:r w:rsidRPr="00C54A20">
              <w:rPr>
                <w:sz w:val="26"/>
                <w:szCs w:val="26"/>
              </w:rPr>
              <w:t>Резервный вид топлива</w:t>
            </w:r>
          </w:p>
        </w:tc>
        <w:tc>
          <w:tcPr>
            <w:tcW w:w="2055" w:type="dxa"/>
          </w:tcPr>
          <w:p w:rsidR="00807D27" w:rsidRPr="00C54A20" w:rsidRDefault="00807D27" w:rsidP="00784D72">
            <w:pPr>
              <w:autoSpaceDE w:val="0"/>
              <w:autoSpaceDN w:val="0"/>
              <w:ind w:right="284"/>
              <w:jc w:val="center"/>
              <w:rPr>
                <w:sz w:val="26"/>
                <w:szCs w:val="26"/>
              </w:rPr>
            </w:pPr>
            <w:r w:rsidRPr="00C54A20">
              <w:rPr>
                <w:sz w:val="26"/>
                <w:szCs w:val="26"/>
              </w:rPr>
              <w:t>Аварийный вид топлива</w:t>
            </w:r>
          </w:p>
        </w:tc>
      </w:tr>
      <w:tr w:rsidR="00371168" w:rsidRPr="00C54A20" w:rsidTr="00371168">
        <w:tc>
          <w:tcPr>
            <w:tcW w:w="2343" w:type="dxa"/>
            <w:tcBorders>
              <w:top w:val="nil"/>
              <w:left w:val="single" w:sz="4" w:space="0" w:color="auto"/>
              <w:bottom w:val="single" w:sz="4" w:space="0" w:color="auto"/>
              <w:right w:val="single" w:sz="4" w:space="0" w:color="auto"/>
            </w:tcBorders>
            <w:shd w:val="clear" w:color="auto" w:fill="auto"/>
          </w:tcPr>
          <w:p w:rsidR="00371168" w:rsidRPr="00C54A20" w:rsidRDefault="00371168" w:rsidP="00371168">
            <w:pPr>
              <w:rPr>
                <w:sz w:val="26"/>
                <w:szCs w:val="26"/>
              </w:rPr>
            </w:pPr>
            <w:r w:rsidRPr="00C54A20">
              <w:rPr>
                <w:sz w:val="26"/>
                <w:szCs w:val="26"/>
              </w:rPr>
              <w:t xml:space="preserve">кот. МКОУ «Сомовская ООШ» </w:t>
            </w:r>
          </w:p>
        </w:tc>
        <w:tc>
          <w:tcPr>
            <w:tcW w:w="1451" w:type="dxa"/>
          </w:tcPr>
          <w:p w:rsidR="00371168" w:rsidRPr="00C54A20" w:rsidRDefault="00371168" w:rsidP="00371168">
            <w:pPr>
              <w:autoSpaceDE w:val="0"/>
              <w:autoSpaceDN w:val="0"/>
              <w:ind w:right="284"/>
              <w:jc w:val="center"/>
              <w:rPr>
                <w:sz w:val="26"/>
                <w:szCs w:val="26"/>
              </w:rPr>
            </w:pPr>
            <w:r w:rsidRPr="00C54A20">
              <w:rPr>
                <w:sz w:val="26"/>
                <w:szCs w:val="26"/>
              </w:rPr>
              <w:t>газ</w:t>
            </w:r>
          </w:p>
        </w:tc>
        <w:tc>
          <w:tcPr>
            <w:tcW w:w="1701" w:type="dxa"/>
            <w:vAlign w:val="center"/>
          </w:tcPr>
          <w:p w:rsidR="00371168" w:rsidRPr="00C54A20" w:rsidRDefault="00F32397" w:rsidP="00371168">
            <w:pPr>
              <w:autoSpaceDE w:val="0"/>
              <w:autoSpaceDN w:val="0"/>
              <w:ind w:right="284"/>
              <w:jc w:val="center"/>
              <w:rPr>
                <w:sz w:val="26"/>
                <w:szCs w:val="26"/>
              </w:rPr>
            </w:pPr>
            <w:r w:rsidRPr="00C54A20">
              <w:rPr>
                <w:sz w:val="26"/>
                <w:szCs w:val="26"/>
              </w:rPr>
              <w:t>33,33</w:t>
            </w:r>
          </w:p>
        </w:tc>
        <w:tc>
          <w:tcPr>
            <w:tcW w:w="2077" w:type="dxa"/>
            <w:vAlign w:val="center"/>
          </w:tcPr>
          <w:p w:rsidR="00371168" w:rsidRPr="00C54A20" w:rsidRDefault="00371168" w:rsidP="00371168">
            <w:pPr>
              <w:autoSpaceDE w:val="0"/>
              <w:autoSpaceDN w:val="0"/>
              <w:ind w:right="284"/>
              <w:jc w:val="center"/>
              <w:rPr>
                <w:sz w:val="26"/>
                <w:szCs w:val="26"/>
              </w:rPr>
            </w:pPr>
            <w:r w:rsidRPr="00C54A20">
              <w:rPr>
                <w:sz w:val="26"/>
                <w:szCs w:val="26"/>
              </w:rPr>
              <w:t>Не предусмотрен</w:t>
            </w:r>
          </w:p>
        </w:tc>
        <w:tc>
          <w:tcPr>
            <w:tcW w:w="2055" w:type="dxa"/>
            <w:vAlign w:val="center"/>
          </w:tcPr>
          <w:p w:rsidR="00371168" w:rsidRPr="00C54A20" w:rsidRDefault="00371168" w:rsidP="00371168">
            <w:pPr>
              <w:autoSpaceDE w:val="0"/>
              <w:autoSpaceDN w:val="0"/>
              <w:ind w:right="284"/>
              <w:jc w:val="center"/>
              <w:rPr>
                <w:sz w:val="26"/>
                <w:szCs w:val="26"/>
              </w:rPr>
            </w:pPr>
            <w:r w:rsidRPr="00C54A20">
              <w:rPr>
                <w:sz w:val="26"/>
                <w:szCs w:val="26"/>
              </w:rPr>
              <w:t>Не предусмотрен</w:t>
            </w:r>
          </w:p>
        </w:tc>
      </w:tr>
      <w:tr w:rsidR="00371168" w:rsidRPr="00C54A20" w:rsidTr="00371168">
        <w:tc>
          <w:tcPr>
            <w:tcW w:w="2343" w:type="dxa"/>
            <w:tcBorders>
              <w:top w:val="nil"/>
              <w:left w:val="single" w:sz="4" w:space="0" w:color="auto"/>
              <w:bottom w:val="single" w:sz="4" w:space="0" w:color="auto"/>
              <w:right w:val="single" w:sz="4" w:space="0" w:color="auto"/>
            </w:tcBorders>
            <w:shd w:val="clear" w:color="auto" w:fill="auto"/>
          </w:tcPr>
          <w:p w:rsidR="00371168" w:rsidRPr="00C54A20" w:rsidRDefault="00371168" w:rsidP="00371168">
            <w:pPr>
              <w:rPr>
                <w:sz w:val="26"/>
                <w:szCs w:val="26"/>
              </w:rPr>
            </w:pPr>
            <w:r w:rsidRPr="00C54A20">
              <w:rPr>
                <w:sz w:val="26"/>
                <w:szCs w:val="26"/>
              </w:rPr>
              <w:t>кот. в с. Николо-Жупань</w:t>
            </w:r>
          </w:p>
        </w:tc>
        <w:tc>
          <w:tcPr>
            <w:tcW w:w="1451" w:type="dxa"/>
          </w:tcPr>
          <w:p w:rsidR="00371168" w:rsidRPr="00C54A20" w:rsidRDefault="00371168" w:rsidP="00371168">
            <w:pPr>
              <w:autoSpaceDE w:val="0"/>
              <w:autoSpaceDN w:val="0"/>
              <w:ind w:right="284"/>
              <w:jc w:val="center"/>
              <w:rPr>
                <w:sz w:val="26"/>
                <w:szCs w:val="26"/>
              </w:rPr>
            </w:pPr>
            <w:r w:rsidRPr="00C54A20">
              <w:rPr>
                <w:sz w:val="26"/>
                <w:szCs w:val="26"/>
              </w:rPr>
              <w:t>газ</w:t>
            </w:r>
          </w:p>
        </w:tc>
        <w:tc>
          <w:tcPr>
            <w:tcW w:w="1701" w:type="dxa"/>
            <w:vAlign w:val="center"/>
          </w:tcPr>
          <w:p w:rsidR="00371168" w:rsidRPr="00C54A20" w:rsidRDefault="00F32397" w:rsidP="00371168">
            <w:pPr>
              <w:autoSpaceDE w:val="0"/>
              <w:autoSpaceDN w:val="0"/>
              <w:ind w:right="284"/>
              <w:jc w:val="center"/>
              <w:rPr>
                <w:sz w:val="26"/>
                <w:szCs w:val="26"/>
              </w:rPr>
            </w:pPr>
            <w:r w:rsidRPr="00C54A20">
              <w:rPr>
                <w:sz w:val="26"/>
                <w:szCs w:val="26"/>
              </w:rPr>
              <w:t>157,3</w:t>
            </w:r>
          </w:p>
        </w:tc>
        <w:tc>
          <w:tcPr>
            <w:tcW w:w="2077" w:type="dxa"/>
            <w:vAlign w:val="center"/>
          </w:tcPr>
          <w:p w:rsidR="00371168" w:rsidRPr="00C54A20" w:rsidRDefault="00371168" w:rsidP="00371168">
            <w:pPr>
              <w:autoSpaceDE w:val="0"/>
              <w:autoSpaceDN w:val="0"/>
              <w:ind w:right="284"/>
              <w:jc w:val="center"/>
              <w:rPr>
                <w:sz w:val="26"/>
                <w:szCs w:val="26"/>
              </w:rPr>
            </w:pPr>
            <w:r w:rsidRPr="00C54A20">
              <w:rPr>
                <w:sz w:val="26"/>
                <w:szCs w:val="26"/>
              </w:rPr>
              <w:t>Не предусмотрен</w:t>
            </w:r>
          </w:p>
        </w:tc>
        <w:tc>
          <w:tcPr>
            <w:tcW w:w="2055" w:type="dxa"/>
            <w:vAlign w:val="center"/>
          </w:tcPr>
          <w:p w:rsidR="00371168" w:rsidRPr="00C54A20" w:rsidRDefault="00371168" w:rsidP="00371168">
            <w:pPr>
              <w:autoSpaceDE w:val="0"/>
              <w:autoSpaceDN w:val="0"/>
              <w:ind w:right="284"/>
              <w:jc w:val="center"/>
              <w:rPr>
                <w:sz w:val="26"/>
                <w:szCs w:val="26"/>
              </w:rPr>
            </w:pPr>
            <w:r w:rsidRPr="00C54A20">
              <w:rPr>
                <w:sz w:val="26"/>
                <w:szCs w:val="26"/>
              </w:rPr>
              <w:t>Не предусмотрен</w:t>
            </w:r>
          </w:p>
        </w:tc>
      </w:tr>
      <w:tr w:rsidR="00371168" w:rsidRPr="00C54A20" w:rsidTr="00371168">
        <w:tc>
          <w:tcPr>
            <w:tcW w:w="2343" w:type="dxa"/>
            <w:tcBorders>
              <w:top w:val="nil"/>
              <w:left w:val="single" w:sz="4" w:space="0" w:color="auto"/>
              <w:bottom w:val="single" w:sz="4" w:space="0" w:color="auto"/>
              <w:right w:val="single" w:sz="4" w:space="0" w:color="auto"/>
            </w:tcBorders>
            <w:shd w:val="clear" w:color="auto" w:fill="auto"/>
          </w:tcPr>
          <w:p w:rsidR="00371168" w:rsidRPr="00C54A20" w:rsidRDefault="00371168" w:rsidP="00371168">
            <w:pPr>
              <w:rPr>
                <w:sz w:val="26"/>
                <w:szCs w:val="26"/>
              </w:rPr>
            </w:pPr>
            <w:r w:rsidRPr="00C54A20">
              <w:rPr>
                <w:sz w:val="26"/>
                <w:szCs w:val="26"/>
              </w:rPr>
              <w:t>т.п. МКОУ  "Стрелецкая ООШ"</w:t>
            </w:r>
          </w:p>
        </w:tc>
        <w:tc>
          <w:tcPr>
            <w:tcW w:w="1451" w:type="dxa"/>
          </w:tcPr>
          <w:p w:rsidR="00371168" w:rsidRPr="00C54A20" w:rsidRDefault="00371168" w:rsidP="00371168">
            <w:pPr>
              <w:autoSpaceDE w:val="0"/>
              <w:autoSpaceDN w:val="0"/>
              <w:ind w:right="284"/>
              <w:jc w:val="center"/>
              <w:rPr>
                <w:sz w:val="26"/>
                <w:szCs w:val="26"/>
              </w:rPr>
            </w:pPr>
            <w:r w:rsidRPr="00C54A20">
              <w:rPr>
                <w:sz w:val="26"/>
                <w:szCs w:val="26"/>
              </w:rPr>
              <w:t>уголь</w:t>
            </w:r>
          </w:p>
        </w:tc>
        <w:tc>
          <w:tcPr>
            <w:tcW w:w="1701" w:type="dxa"/>
            <w:vAlign w:val="center"/>
          </w:tcPr>
          <w:p w:rsidR="00371168" w:rsidRPr="00C54A20" w:rsidRDefault="00F32397" w:rsidP="00371168">
            <w:pPr>
              <w:autoSpaceDE w:val="0"/>
              <w:autoSpaceDN w:val="0"/>
              <w:ind w:right="284"/>
              <w:jc w:val="center"/>
              <w:rPr>
                <w:sz w:val="26"/>
                <w:szCs w:val="26"/>
              </w:rPr>
            </w:pPr>
            <w:r w:rsidRPr="00C54A20">
              <w:rPr>
                <w:sz w:val="26"/>
                <w:szCs w:val="26"/>
              </w:rPr>
              <w:t>37,5/60</w:t>
            </w:r>
          </w:p>
        </w:tc>
        <w:tc>
          <w:tcPr>
            <w:tcW w:w="2077" w:type="dxa"/>
            <w:vAlign w:val="center"/>
          </w:tcPr>
          <w:p w:rsidR="00371168" w:rsidRPr="00C54A20" w:rsidRDefault="00371168" w:rsidP="00371168">
            <w:pPr>
              <w:autoSpaceDE w:val="0"/>
              <w:autoSpaceDN w:val="0"/>
              <w:ind w:right="284"/>
              <w:jc w:val="center"/>
              <w:rPr>
                <w:sz w:val="26"/>
                <w:szCs w:val="26"/>
              </w:rPr>
            </w:pPr>
            <w:r w:rsidRPr="00C54A20">
              <w:rPr>
                <w:sz w:val="26"/>
                <w:szCs w:val="26"/>
              </w:rPr>
              <w:t>Не предусмотрен</w:t>
            </w:r>
          </w:p>
        </w:tc>
        <w:tc>
          <w:tcPr>
            <w:tcW w:w="2055" w:type="dxa"/>
            <w:vAlign w:val="center"/>
          </w:tcPr>
          <w:p w:rsidR="00371168" w:rsidRPr="00C54A20" w:rsidRDefault="00371168" w:rsidP="00371168">
            <w:pPr>
              <w:autoSpaceDE w:val="0"/>
              <w:autoSpaceDN w:val="0"/>
              <w:ind w:right="284"/>
              <w:jc w:val="center"/>
              <w:rPr>
                <w:sz w:val="26"/>
                <w:szCs w:val="26"/>
              </w:rPr>
            </w:pPr>
            <w:r w:rsidRPr="00C54A20">
              <w:rPr>
                <w:sz w:val="26"/>
                <w:szCs w:val="26"/>
              </w:rPr>
              <w:t>Не предусмотрен</w:t>
            </w:r>
          </w:p>
        </w:tc>
      </w:tr>
    </w:tbl>
    <w:p w:rsidR="00807D27" w:rsidRPr="00C54A20" w:rsidRDefault="00807D27" w:rsidP="00807D27">
      <w:pPr>
        <w:pStyle w:val="1"/>
        <w:jc w:val="both"/>
        <w:rPr>
          <w:b/>
          <w:bCs/>
          <w:szCs w:val="28"/>
        </w:rPr>
      </w:pPr>
      <w:bookmarkStart w:id="25" w:name="_Toc293771826"/>
      <w:r w:rsidRPr="00C54A20">
        <w:rPr>
          <w:b/>
          <w:bCs/>
          <w:szCs w:val="28"/>
        </w:rPr>
        <w:t>Раздел 9.  Инвестиции в строительство, реконструкцию, техническое перевооружение</w:t>
      </w:r>
      <w:bookmarkEnd w:id="25"/>
      <w:r w:rsidRPr="00C54A20">
        <w:rPr>
          <w:b/>
          <w:bCs/>
          <w:szCs w:val="28"/>
        </w:rPr>
        <w:t xml:space="preserve"> и (или) модернизацию</w:t>
      </w:r>
    </w:p>
    <w:p w:rsidR="00371168" w:rsidRPr="00C54A20" w:rsidRDefault="00371168" w:rsidP="00371168"/>
    <w:p w:rsidR="00807D27" w:rsidRPr="00C54A20" w:rsidRDefault="00807D27" w:rsidP="00371168">
      <w:pPr>
        <w:pStyle w:val="1"/>
        <w:jc w:val="both"/>
        <w:rPr>
          <w:szCs w:val="28"/>
        </w:rPr>
      </w:pPr>
      <w:bookmarkStart w:id="26" w:name="_Toc293771827"/>
      <w:r w:rsidRPr="00C54A20">
        <w:rPr>
          <w:szCs w:val="28"/>
        </w:rPr>
        <w:t>9.1.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w:t>
      </w:r>
      <w:bookmarkEnd w:id="26"/>
      <w:r w:rsidRPr="00C54A20">
        <w:rPr>
          <w:szCs w:val="28"/>
        </w:rPr>
        <w:t xml:space="preserve">  представлены в таблице 10.</w:t>
      </w:r>
    </w:p>
    <w:p w:rsidR="00807D27" w:rsidRPr="00C54A20" w:rsidRDefault="00807D27" w:rsidP="00807D27">
      <w:pPr>
        <w:pStyle w:val="ac"/>
        <w:jc w:val="right"/>
        <w:rPr>
          <w:sz w:val="26"/>
          <w:szCs w:val="26"/>
        </w:rPr>
      </w:pPr>
      <w:r w:rsidRPr="00C54A20">
        <w:rPr>
          <w:sz w:val="26"/>
          <w:szCs w:val="26"/>
        </w:rPr>
        <w:t>Таблица 10</w:t>
      </w: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6"/>
        <w:gridCol w:w="2465"/>
        <w:gridCol w:w="870"/>
        <w:gridCol w:w="870"/>
        <w:gridCol w:w="986"/>
        <w:gridCol w:w="986"/>
        <w:gridCol w:w="870"/>
      </w:tblGrid>
      <w:tr w:rsidR="00C54A20" w:rsidRPr="00C54A20" w:rsidTr="00B00D85">
        <w:tc>
          <w:tcPr>
            <w:tcW w:w="2776" w:type="dxa"/>
            <w:vMerge w:val="restart"/>
            <w:shd w:val="clear" w:color="auto" w:fill="auto"/>
          </w:tcPr>
          <w:p w:rsidR="00807D27" w:rsidRPr="00C54A20" w:rsidRDefault="00807D27" w:rsidP="00784D72">
            <w:pPr>
              <w:autoSpaceDE w:val="0"/>
              <w:autoSpaceDN w:val="0"/>
              <w:jc w:val="both"/>
              <w:rPr>
                <w:bCs/>
              </w:rPr>
            </w:pPr>
            <w:r w:rsidRPr="00C54A20">
              <w:rPr>
                <w:bCs/>
              </w:rPr>
              <w:t>Наименование мероприятия</w:t>
            </w:r>
          </w:p>
        </w:tc>
        <w:tc>
          <w:tcPr>
            <w:tcW w:w="2465" w:type="dxa"/>
            <w:vMerge w:val="restart"/>
            <w:shd w:val="clear" w:color="auto" w:fill="auto"/>
          </w:tcPr>
          <w:p w:rsidR="00807D27" w:rsidRPr="00C54A20" w:rsidRDefault="00807D27" w:rsidP="00784D72">
            <w:pPr>
              <w:autoSpaceDE w:val="0"/>
              <w:autoSpaceDN w:val="0"/>
              <w:jc w:val="both"/>
              <w:rPr>
                <w:bCs/>
              </w:rPr>
            </w:pPr>
            <w:r w:rsidRPr="00C54A20">
              <w:rPr>
                <w:bCs/>
              </w:rPr>
              <w:t>Цели реализации</w:t>
            </w:r>
          </w:p>
        </w:tc>
        <w:tc>
          <w:tcPr>
            <w:tcW w:w="4582" w:type="dxa"/>
            <w:gridSpan w:val="5"/>
            <w:shd w:val="clear" w:color="auto" w:fill="auto"/>
          </w:tcPr>
          <w:p w:rsidR="00807D27" w:rsidRPr="00C54A20" w:rsidRDefault="00807D27" w:rsidP="00784D72">
            <w:pPr>
              <w:autoSpaceDE w:val="0"/>
              <w:autoSpaceDN w:val="0"/>
              <w:jc w:val="both"/>
              <w:rPr>
                <w:bCs/>
              </w:rPr>
            </w:pPr>
            <w:r w:rsidRPr="00C54A20">
              <w:rPr>
                <w:bCs/>
              </w:rPr>
              <w:t xml:space="preserve">  Реализация мероприятий по годам,     тыс.руб.</w:t>
            </w:r>
          </w:p>
        </w:tc>
      </w:tr>
      <w:tr w:rsidR="00C54A20" w:rsidRPr="00C54A20" w:rsidTr="00B00D85">
        <w:tc>
          <w:tcPr>
            <w:tcW w:w="2776" w:type="dxa"/>
            <w:vMerge/>
            <w:shd w:val="clear" w:color="auto" w:fill="auto"/>
          </w:tcPr>
          <w:p w:rsidR="00807D27" w:rsidRPr="00C54A20" w:rsidRDefault="00807D27" w:rsidP="00784D72">
            <w:pPr>
              <w:autoSpaceDE w:val="0"/>
              <w:autoSpaceDN w:val="0"/>
              <w:jc w:val="both"/>
              <w:rPr>
                <w:bCs/>
              </w:rPr>
            </w:pPr>
          </w:p>
        </w:tc>
        <w:tc>
          <w:tcPr>
            <w:tcW w:w="2465" w:type="dxa"/>
            <w:vMerge/>
            <w:shd w:val="clear" w:color="auto" w:fill="auto"/>
          </w:tcPr>
          <w:p w:rsidR="00807D27" w:rsidRPr="00C54A20" w:rsidRDefault="00807D27" w:rsidP="00784D72">
            <w:pPr>
              <w:autoSpaceDE w:val="0"/>
              <w:autoSpaceDN w:val="0"/>
              <w:jc w:val="both"/>
              <w:rPr>
                <w:bCs/>
              </w:rPr>
            </w:pPr>
          </w:p>
        </w:tc>
        <w:tc>
          <w:tcPr>
            <w:tcW w:w="870" w:type="dxa"/>
            <w:shd w:val="clear" w:color="auto" w:fill="auto"/>
          </w:tcPr>
          <w:p w:rsidR="00807D27" w:rsidRPr="00C54A20" w:rsidRDefault="00807D27" w:rsidP="00784D72">
            <w:pPr>
              <w:autoSpaceDE w:val="0"/>
              <w:autoSpaceDN w:val="0"/>
              <w:jc w:val="both"/>
              <w:rPr>
                <w:bCs/>
              </w:rPr>
            </w:pPr>
            <w:r w:rsidRPr="00C54A20">
              <w:rPr>
                <w:bCs/>
              </w:rPr>
              <w:t>2021-2022</w:t>
            </w:r>
          </w:p>
        </w:tc>
        <w:tc>
          <w:tcPr>
            <w:tcW w:w="870" w:type="dxa"/>
            <w:shd w:val="clear" w:color="auto" w:fill="auto"/>
          </w:tcPr>
          <w:p w:rsidR="00807D27" w:rsidRPr="00C54A20" w:rsidRDefault="00807D27" w:rsidP="00784D72">
            <w:pPr>
              <w:autoSpaceDE w:val="0"/>
              <w:autoSpaceDN w:val="0"/>
              <w:jc w:val="both"/>
              <w:rPr>
                <w:bCs/>
              </w:rPr>
            </w:pPr>
            <w:r w:rsidRPr="00C54A20">
              <w:rPr>
                <w:bCs/>
              </w:rPr>
              <w:t>2023-2024</w:t>
            </w:r>
          </w:p>
        </w:tc>
        <w:tc>
          <w:tcPr>
            <w:tcW w:w="986" w:type="dxa"/>
            <w:shd w:val="clear" w:color="auto" w:fill="auto"/>
          </w:tcPr>
          <w:p w:rsidR="00807D27" w:rsidRPr="00C54A20" w:rsidRDefault="00807D27" w:rsidP="00784D72">
            <w:pPr>
              <w:autoSpaceDE w:val="0"/>
              <w:autoSpaceDN w:val="0"/>
              <w:jc w:val="both"/>
              <w:rPr>
                <w:bCs/>
              </w:rPr>
            </w:pPr>
            <w:r w:rsidRPr="00C54A20">
              <w:rPr>
                <w:bCs/>
              </w:rPr>
              <w:t>2025-2026</w:t>
            </w:r>
          </w:p>
        </w:tc>
        <w:tc>
          <w:tcPr>
            <w:tcW w:w="986" w:type="dxa"/>
            <w:shd w:val="clear" w:color="auto" w:fill="auto"/>
          </w:tcPr>
          <w:p w:rsidR="00807D27" w:rsidRPr="00C54A20" w:rsidRDefault="00807D27" w:rsidP="00784D72">
            <w:pPr>
              <w:autoSpaceDE w:val="0"/>
              <w:autoSpaceDN w:val="0"/>
              <w:jc w:val="both"/>
              <w:rPr>
                <w:bCs/>
              </w:rPr>
            </w:pPr>
            <w:r w:rsidRPr="00C54A20">
              <w:rPr>
                <w:bCs/>
              </w:rPr>
              <w:t>2027-2028</w:t>
            </w:r>
          </w:p>
        </w:tc>
        <w:tc>
          <w:tcPr>
            <w:tcW w:w="870" w:type="dxa"/>
            <w:shd w:val="clear" w:color="auto" w:fill="auto"/>
          </w:tcPr>
          <w:p w:rsidR="00807D27" w:rsidRPr="00C54A20" w:rsidRDefault="00807D27" w:rsidP="00784D72">
            <w:pPr>
              <w:autoSpaceDE w:val="0"/>
              <w:autoSpaceDN w:val="0"/>
              <w:jc w:val="both"/>
              <w:rPr>
                <w:bCs/>
              </w:rPr>
            </w:pPr>
            <w:r w:rsidRPr="00C54A20">
              <w:rPr>
                <w:bCs/>
              </w:rPr>
              <w:t>2029-2033</w:t>
            </w:r>
          </w:p>
        </w:tc>
      </w:tr>
      <w:tr w:rsidR="00C54A20" w:rsidRPr="00C54A20" w:rsidTr="00B00D85">
        <w:tc>
          <w:tcPr>
            <w:tcW w:w="2776" w:type="dxa"/>
            <w:shd w:val="clear" w:color="auto" w:fill="auto"/>
          </w:tcPr>
          <w:p w:rsidR="00B00D85" w:rsidRPr="00C54A20" w:rsidRDefault="00B00D85" w:rsidP="00784D72">
            <w:pPr>
              <w:autoSpaceDE w:val="0"/>
              <w:autoSpaceDN w:val="0"/>
              <w:jc w:val="both"/>
              <w:rPr>
                <w:bCs/>
              </w:rPr>
            </w:pPr>
            <w:r w:rsidRPr="00C54A20">
              <w:rPr>
                <w:bCs/>
              </w:rPr>
              <w:t>Строительство модульной котельной к МКОУ «Стрелецкая ООШ» (софинансирование 5.7%), в т.ч.:</w:t>
            </w:r>
          </w:p>
        </w:tc>
        <w:tc>
          <w:tcPr>
            <w:tcW w:w="2465" w:type="dxa"/>
            <w:vMerge w:val="restart"/>
            <w:shd w:val="clear" w:color="auto" w:fill="auto"/>
          </w:tcPr>
          <w:p w:rsidR="00B00D85" w:rsidRPr="00C54A20" w:rsidRDefault="00B00D85" w:rsidP="00784D72">
            <w:pPr>
              <w:autoSpaceDE w:val="0"/>
              <w:autoSpaceDN w:val="0"/>
              <w:jc w:val="both"/>
              <w:rPr>
                <w:bCs/>
              </w:rPr>
            </w:pPr>
            <w:r w:rsidRPr="00C54A20">
              <w:rPr>
                <w:bCs/>
              </w:rPr>
              <w:t>Улучшение качества предоставления услуг, снижение эксплуатационных затрат</w:t>
            </w:r>
          </w:p>
        </w:tc>
        <w:tc>
          <w:tcPr>
            <w:tcW w:w="870" w:type="dxa"/>
            <w:shd w:val="clear" w:color="auto" w:fill="auto"/>
          </w:tcPr>
          <w:p w:rsidR="00B00D85" w:rsidRPr="00C54A20" w:rsidRDefault="00B00D85" w:rsidP="00784D72">
            <w:pPr>
              <w:autoSpaceDE w:val="0"/>
              <w:autoSpaceDN w:val="0"/>
              <w:jc w:val="both"/>
              <w:rPr>
                <w:bCs/>
              </w:rPr>
            </w:pPr>
          </w:p>
        </w:tc>
        <w:tc>
          <w:tcPr>
            <w:tcW w:w="870" w:type="dxa"/>
            <w:shd w:val="clear" w:color="auto" w:fill="auto"/>
          </w:tcPr>
          <w:p w:rsidR="00B00D85" w:rsidRPr="00C54A20" w:rsidRDefault="00B00D85" w:rsidP="00784D72">
            <w:pPr>
              <w:autoSpaceDE w:val="0"/>
              <w:autoSpaceDN w:val="0"/>
              <w:jc w:val="both"/>
              <w:rPr>
                <w:bCs/>
              </w:rPr>
            </w:pPr>
          </w:p>
        </w:tc>
        <w:tc>
          <w:tcPr>
            <w:tcW w:w="986" w:type="dxa"/>
            <w:shd w:val="clear" w:color="auto" w:fill="auto"/>
          </w:tcPr>
          <w:p w:rsidR="00B00D85" w:rsidRPr="00C54A20" w:rsidRDefault="00B00D85" w:rsidP="00784D72">
            <w:pPr>
              <w:autoSpaceDE w:val="0"/>
              <w:autoSpaceDN w:val="0"/>
              <w:jc w:val="both"/>
              <w:rPr>
                <w:bCs/>
              </w:rPr>
            </w:pPr>
          </w:p>
        </w:tc>
        <w:tc>
          <w:tcPr>
            <w:tcW w:w="986" w:type="dxa"/>
            <w:shd w:val="clear" w:color="auto" w:fill="auto"/>
          </w:tcPr>
          <w:p w:rsidR="00B00D85" w:rsidRPr="00C54A20" w:rsidRDefault="00B00D85" w:rsidP="00784D72">
            <w:pPr>
              <w:autoSpaceDE w:val="0"/>
              <w:autoSpaceDN w:val="0"/>
              <w:jc w:val="both"/>
              <w:rPr>
                <w:bCs/>
              </w:rPr>
            </w:pPr>
          </w:p>
        </w:tc>
        <w:tc>
          <w:tcPr>
            <w:tcW w:w="870" w:type="dxa"/>
            <w:shd w:val="clear" w:color="auto" w:fill="auto"/>
          </w:tcPr>
          <w:p w:rsidR="00B00D85" w:rsidRPr="00C54A20" w:rsidRDefault="00B00D85" w:rsidP="00784D72">
            <w:pPr>
              <w:autoSpaceDE w:val="0"/>
              <w:autoSpaceDN w:val="0"/>
              <w:jc w:val="both"/>
              <w:rPr>
                <w:bCs/>
              </w:rPr>
            </w:pPr>
          </w:p>
        </w:tc>
      </w:tr>
      <w:tr w:rsidR="00C54A20" w:rsidRPr="00C54A20" w:rsidTr="00B00D85">
        <w:tc>
          <w:tcPr>
            <w:tcW w:w="2776" w:type="dxa"/>
            <w:shd w:val="clear" w:color="auto" w:fill="auto"/>
          </w:tcPr>
          <w:p w:rsidR="00B00D85" w:rsidRPr="00C54A20" w:rsidRDefault="00B00D85" w:rsidP="00784D72">
            <w:pPr>
              <w:autoSpaceDE w:val="0"/>
              <w:autoSpaceDN w:val="0"/>
              <w:jc w:val="both"/>
              <w:rPr>
                <w:bCs/>
              </w:rPr>
            </w:pPr>
            <w:r w:rsidRPr="00C54A20">
              <w:rPr>
                <w:bCs/>
              </w:rPr>
              <w:t>ПСД</w:t>
            </w:r>
          </w:p>
        </w:tc>
        <w:tc>
          <w:tcPr>
            <w:tcW w:w="2465" w:type="dxa"/>
            <w:vMerge/>
            <w:shd w:val="clear" w:color="auto" w:fill="auto"/>
          </w:tcPr>
          <w:p w:rsidR="00B00D85" w:rsidRPr="00C54A20" w:rsidRDefault="00B00D85" w:rsidP="00784D72">
            <w:pPr>
              <w:autoSpaceDE w:val="0"/>
              <w:autoSpaceDN w:val="0"/>
              <w:jc w:val="both"/>
              <w:rPr>
                <w:bCs/>
              </w:rPr>
            </w:pPr>
          </w:p>
        </w:tc>
        <w:tc>
          <w:tcPr>
            <w:tcW w:w="870" w:type="dxa"/>
            <w:shd w:val="clear" w:color="auto" w:fill="auto"/>
          </w:tcPr>
          <w:p w:rsidR="00B00D85" w:rsidRPr="00C54A20" w:rsidRDefault="00B00D85" w:rsidP="00784D72">
            <w:pPr>
              <w:autoSpaceDE w:val="0"/>
              <w:autoSpaceDN w:val="0"/>
              <w:jc w:val="both"/>
              <w:rPr>
                <w:bCs/>
              </w:rPr>
            </w:pPr>
          </w:p>
        </w:tc>
        <w:tc>
          <w:tcPr>
            <w:tcW w:w="870" w:type="dxa"/>
            <w:shd w:val="clear" w:color="auto" w:fill="auto"/>
          </w:tcPr>
          <w:p w:rsidR="00B00D85" w:rsidRPr="00C54A20" w:rsidRDefault="00B00D85" w:rsidP="00784D72">
            <w:pPr>
              <w:autoSpaceDE w:val="0"/>
              <w:autoSpaceDN w:val="0"/>
              <w:jc w:val="both"/>
              <w:rPr>
                <w:bCs/>
              </w:rPr>
            </w:pPr>
          </w:p>
        </w:tc>
        <w:tc>
          <w:tcPr>
            <w:tcW w:w="986" w:type="dxa"/>
            <w:shd w:val="clear" w:color="auto" w:fill="auto"/>
          </w:tcPr>
          <w:p w:rsidR="00B00D85" w:rsidRPr="00C54A20" w:rsidRDefault="00B00D85" w:rsidP="00784D72">
            <w:pPr>
              <w:autoSpaceDE w:val="0"/>
              <w:autoSpaceDN w:val="0"/>
              <w:jc w:val="both"/>
              <w:rPr>
                <w:bCs/>
              </w:rPr>
            </w:pPr>
            <w:r w:rsidRPr="00C54A20">
              <w:rPr>
                <w:bCs/>
              </w:rPr>
              <w:t>2392,0</w:t>
            </w:r>
          </w:p>
        </w:tc>
        <w:tc>
          <w:tcPr>
            <w:tcW w:w="986" w:type="dxa"/>
            <w:shd w:val="clear" w:color="auto" w:fill="auto"/>
          </w:tcPr>
          <w:p w:rsidR="00B00D85" w:rsidRPr="00C54A20" w:rsidRDefault="00B00D85" w:rsidP="00784D72">
            <w:pPr>
              <w:autoSpaceDE w:val="0"/>
              <w:autoSpaceDN w:val="0"/>
              <w:jc w:val="both"/>
              <w:rPr>
                <w:bCs/>
              </w:rPr>
            </w:pPr>
          </w:p>
        </w:tc>
        <w:tc>
          <w:tcPr>
            <w:tcW w:w="870" w:type="dxa"/>
            <w:shd w:val="clear" w:color="auto" w:fill="auto"/>
          </w:tcPr>
          <w:p w:rsidR="00B00D85" w:rsidRPr="00C54A20" w:rsidRDefault="00B00D85" w:rsidP="00784D72">
            <w:pPr>
              <w:autoSpaceDE w:val="0"/>
              <w:autoSpaceDN w:val="0"/>
              <w:jc w:val="both"/>
              <w:rPr>
                <w:bCs/>
              </w:rPr>
            </w:pPr>
          </w:p>
        </w:tc>
      </w:tr>
      <w:tr w:rsidR="00C54A20" w:rsidRPr="00C54A20" w:rsidTr="00B00D85">
        <w:tc>
          <w:tcPr>
            <w:tcW w:w="2776" w:type="dxa"/>
            <w:shd w:val="clear" w:color="auto" w:fill="auto"/>
          </w:tcPr>
          <w:p w:rsidR="00B00D85" w:rsidRPr="00C54A20" w:rsidRDefault="00B00D85" w:rsidP="00784D72">
            <w:pPr>
              <w:autoSpaceDE w:val="0"/>
              <w:autoSpaceDN w:val="0"/>
              <w:jc w:val="both"/>
              <w:rPr>
                <w:bCs/>
              </w:rPr>
            </w:pPr>
            <w:r w:rsidRPr="00C54A20">
              <w:rPr>
                <w:bCs/>
              </w:rPr>
              <w:t>СМР</w:t>
            </w:r>
          </w:p>
        </w:tc>
        <w:tc>
          <w:tcPr>
            <w:tcW w:w="2465" w:type="dxa"/>
            <w:vMerge/>
            <w:shd w:val="clear" w:color="auto" w:fill="auto"/>
          </w:tcPr>
          <w:p w:rsidR="00B00D85" w:rsidRPr="00C54A20" w:rsidRDefault="00B00D85" w:rsidP="00784D72">
            <w:pPr>
              <w:autoSpaceDE w:val="0"/>
              <w:autoSpaceDN w:val="0"/>
              <w:jc w:val="both"/>
              <w:rPr>
                <w:bCs/>
              </w:rPr>
            </w:pPr>
          </w:p>
        </w:tc>
        <w:tc>
          <w:tcPr>
            <w:tcW w:w="870" w:type="dxa"/>
            <w:shd w:val="clear" w:color="auto" w:fill="auto"/>
          </w:tcPr>
          <w:p w:rsidR="00B00D85" w:rsidRPr="00C54A20" w:rsidRDefault="00B00D85" w:rsidP="00784D72">
            <w:pPr>
              <w:autoSpaceDE w:val="0"/>
              <w:autoSpaceDN w:val="0"/>
              <w:jc w:val="both"/>
              <w:rPr>
                <w:bCs/>
              </w:rPr>
            </w:pPr>
          </w:p>
        </w:tc>
        <w:tc>
          <w:tcPr>
            <w:tcW w:w="870" w:type="dxa"/>
            <w:shd w:val="clear" w:color="auto" w:fill="auto"/>
          </w:tcPr>
          <w:p w:rsidR="00B00D85" w:rsidRPr="00C54A20" w:rsidRDefault="00B00D85" w:rsidP="00784D72">
            <w:pPr>
              <w:autoSpaceDE w:val="0"/>
              <w:autoSpaceDN w:val="0"/>
              <w:jc w:val="both"/>
              <w:rPr>
                <w:bCs/>
              </w:rPr>
            </w:pPr>
          </w:p>
        </w:tc>
        <w:tc>
          <w:tcPr>
            <w:tcW w:w="986" w:type="dxa"/>
            <w:shd w:val="clear" w:color="auto" w:fill="auto"/>
          </w:tcPr>
          <w:p w:rsidR="00B00D85" w:rsidRPr="00C54A20" w:rsidRDefault="00B00D85" w:rsidP="00784D72">
            <w:pPr>
              <w:autoSpaceDE w:val="0"/>
              <w:autoSpaceDN w:val="0"/>
              <w:jc w:val="both"/>
              <w:rPr>
                <w:bCs/>
              </w:rPr>
            </w:pPr>
            <w:r w:rsidRPr="00C54A20">
              <w:rPr>
                <w:bCs/>
              </w:rPr>
              <w:t>4758,0</w:t>
            </w:r>
          </w:p>
        </w:tc>
        <w:tc>
          <w:tcPr>
            <w:tcW w:w="986" w:type="dxa"/>
            <w:shd w:val="clear" w:color="auto" w:fill="auto"/>
          </w:tcPr>
          <w:p w:rsidR="00B00D85" w:rsidRPr="00C54A20" w:rsidRDefault="00B00D85" w:rsidP="00784D72">
            <w:pPr>
              <w:autoSpaceDE w:val="0"/>
              <w:autoSpaceDN w:val="0"/>
              <w:jc w:val="both"/>
              <w:rPr>
                <w:bCs/>
              </w:rPr>
            </w:pPr>
          </w:p>
        </w:tc>
        <w:tc>
          <w:tcPr>
            <w:tcW w:w="870" w:type="dxa"/>
            <w:shd w:val="clear" w:color="auto" w:fill="auto"/>
          </w:tcPr>
          <w:p w:rsidR="00B00D85" w:rsidRPr="00C54A20" w:rsidRDefault="00B00D85" w:rsidP="00784D72">
            <w:pPr>
              <w:autoSpaceDE w:val="0"/>
              <w:autoSpaceDN w:val="0"/>
              <w:jc w:val="both"/>
              <w:rPr>
                <w:bCs/>
              </w:rPr>
            </w:pPr>
          </w:p>
        </w:tc>
      </w:tr>
      <w:tr w:rsidR="00C54A20" w:rsidRPr="00C54A20" w:rsidTr="00B00D85">
        <w:tc>
          <w:tcPr>
            <w:tcW w:w="2776" w:type="dxa"/>
            <w:shd w:val="clear" w:color="auto" w:fill="auto"/>
          </w:tcPr>
          <w:p w:rsidR="00807D27" w:rsidRPr="00C54A20" w:rsidRDefault="00807D27" w:rsidP="00784D72">
            <w:pPr>
              <w:autoSpaceDE w:val="0"/>
              <w:autoSpaceDN w:val="0"/>
              <w:jc w:val="both"/>
              <w:rPr>
                <w:bCs/>
              </w:rPr>
            </w:pPr>
            <w:r w:rsidRPr="00C54A20">
              <w:rPr>
                <w:bCs/>
              </w:rPr>
              <w:t xml:space="preserve">Замена котлов </w:t>
            </w:r>
            <w:r w:rsidR="00510262" w:rsidRPr="00C54A20">
              <w:rPr>
                <w:bCs/>
              </w:rPr>
              <w:t>ПВ-100</w:t>
            </w:r>
            <w:r w:rsidRPr="00C54A20">
              <w:rPr>
                <w:bCs/>
              </w:rPr>
              <w:t xml:space="preserve"> </w:t>
            </w:r>
            <w:r w:rsidR="00510262" w:rsidRPr="00C54A20">
              <w:rPr>
                <w:bCs/>
              </w:rPr>
              <w:t>на котельной в с.</w:t>
            </w:r>
            <w:r w:rsidR="00A4308F" w:rsidRPr="00C54A20">
              <w:rPr>
                <w:bCs/>
              </w:rPr>
              <w:t xml:space="preserve"> </w:t>
            </w:r>
            <w:r w:rsidR="00510262" w:rsidRPr="00C54A20">
              <w:rPr>
                <w:bCs/>
              </w:rPr>
              <w:t>Сомово</w:t>
            </w:r>
          </w:p>
        </w:tc>
        <w:tc>
          <w:tcPr>
            <w:tcW w:w="2465" w:type="dxa"/>
            <w:shd w:val="clear" w:color="auto" w:fill="auto"/>
          </w:tcPr>
          <w:p w:rsidR="00807D27" w:rsidRPr="00C54A20" w:rsidRDefault="00807D27" w:rsidP="00784D72">
            <w:pPr>
              <w:autoSpaceDE w:val="0"/>
              <w:autoSpaceDN w:val="0"/>
              <w:jc w:val="both"/>
              <w:rPr>
                <w:bCs/>
              </w:rPr>
            </w:pPr>
          </w:p>
        </w:tc>
        <w:tc>
          <w:tcPr>
            <w:tcW w:w="870" w:type="dxa"/>
            <w:shd w:val="clear" w:color="auto" w:fill="auto"/>
          </w:tcPr>
          <w:p w:rsidR="00807D27" w:rsidRPr="00C54A20" w:rsidRDefault="00807D27" w:rsidP="00784D72">
            <w:pPr>
              <w:autoSpaceDE w:val="0"/>
              <w:autoSpaceDN w:val="0"/>
              <w:jc w:val="both"/>
              <w:rPr>
                <w:bCs/>
              </w:rPr>
            </w:pPr>
          </w:p>
        </w:tc>
        <w:tc>
          <w:tcPr>
            <w:tcW w:w="870" w:type="dxa"/>
            <w:shd w:val="clear" w:color="auto" w:fill="auto"/>
          </w:tcPr>
          <w:p w:rsidR="00807D27" w:rsidRPr="00C54A20" w:rsidRDefault="00807D27" w:rsidP="00784D72">
            <w:pPr>
              <w:autoSpaceDE w:val="0"/>
              <w:autoSpaceDN w:val="0"/>
              <w:jc w:val="both"/>
              <w:rPr>
                <w:bCs/>
              </w:rPr>
            </w:pPr>
          </w:p>
        </w:tc>
        <w:tc>
          <w:tcPr>
            <w:tcW w:w="986" w:type="dxa"/>
            <w:shd w:val="clear" w:color="auto" w:fill="auto"/>
          </w:tcPr>
          <w:p w:rsidR="00807D27" w:rsidRPr="00C54A20" w:rsidRDefault="00510262" w:rsidP="00784D72">
            <w:pPr>
              <w:autoSpaceDE w:val="0"/>
              <w:autoSpaceDN w:val="0"/>
              <w:jc w:val="both"/>
              <w:rPr>
                <w:bCs/>
              </w:rPr>
            </w:pPr>
            <w:r w:rsidRPr="00C54A20">
              <w:rPr>
                <w:bCs/>
              </w:rPr>
              <w:t>500,0</w:t>
            </w:r>
          </w:p>
        </w:tc>
        <w:tc>
          <w:tcPr>
            <w:tcW w:w="986" w:type="dxa"/>
            <w:shd w:val="clear" w:color="auto" w:fill="auto"/>
          </w:tcPr>
          <w:p w:rsidR="00807D27" w:rsidRPr="00C54A20" w:rsidRDefault="00510262" w:rsidP="00784D72">
            <w:pPr>
              <w:autoSpaceDE w:val="0"/>
              <w:autoSpaceDN w:val="0"/>
              <w:jc w:val="both"/>
              <w:rPr>
                <w:bCs/>
              </w:rPr>
            </w:pPr>
            <w:r w:rsidRPr="00C54A20">
              <w:rPr>
                <w:bCs/>
              </w:rPr>
              <w:t>250,0</w:t>
            </w:r>
          </w:p>
        </w:tc>
        <w:tc>
          <w:tcPr>
            <w:tcW w:w="870" w:type="dxa"/>
            <w:shd w:val="clear" w:color="auto" w:fill="auto"/>
          </w:tcPr>
          <w:p w:rsidR="00807D27" w:rsidRPr="00C54A20" w:rsidRDefault="00807D27" w:rsidP="00784D72">
            <w:pPr>
              <w:autoSpaceDE w:val="0"/>
              <w:autoSpaceDN w:val="0"/>
              <w:jc w:val="both"/>
              <w:rPr>
                <w:bCs/>
              </w:rPr>
            </w:pPr>
          </w:p>
        </w:tc>
      </w:tr>
      <w:tr w:rsidR="00C54A20" w:rsidRPr="00C54A20" w:rsidTr="00B00D85">
        <w:tc>
          <w:tcPr>
            <w:tcW w:w="2776" w:type="dxa"/>
            <w:shd w:val="clear" w:color="auto" w:fill="auto"/>
          </w:tcPr>
          <w:p w:rsidR="00807D27" w:rsidRPr="00C54A20" w:rsidRDefault="00807D27" w:rsidP="00784D72">
            <w:pPr>
              <w:autoSpaceDE w:val="0"/>
              <w:autoSpaceDN w:val="0"/>
              <w:jc w:val="both"/>
              <w:rPr>
                <w:bCs/>
              </w:rPr>
            </w:pPr>
            <w:r w:rsidRPr="00C54A20">
              <w:rPr>
                <w:bCs/>
              </w:rPr>
              <w:t>Замена котл</w:t>
            </w:r>
            <w:r w:rsidR="00A4308F" w:rsidRPr="00C54A20">
              <w:rPr>
                <w:bCs/>
              </w:rPr>
              <w:t>ов КСВа-0,63</w:t>
            </w:r>
            <w:r w:rsidRPr="00C54A20">
              <w:rPr>
                <w:bCs/>
              </w:rPr>
              <w:t xml:space="preserve"> </w:t>
            </w:r>
            <w:r w:rsidR="00510262" w:rsidRPr="00C54A20">
              <w:rPr>
                <w:bCs/>
              </w:rPr>
              <w:t>на котельной в с.</w:t>
            </w:r>
            <w:r w:rsidR="00A4308F" w:rsidRPr="00C54A20">
              <w:rPr>
                <w:bCs/>
              </w:rPr>
              <w:t xml:space="preserve"> </w:t>
            </w:r>
            <w:r w:rsidR="00510262" w:rsidRPr="00C54A20">
              <w:rPr>
                <w:bCs/>
              </w:rPr>
              <w:t>Николо-Жупань</w:t>
            </w:r>
          </w:p>
        </w:tc>
        <w:tc>
          <w:tcPr>
            <w:tcW w:w="2465" w:type="dxa"/>
            <w:shd w:val="clear" w:color="auto" w:fill="auto"/>
          </w:tcPr>
          <w:p w:rsidR="00807D27" w:rsidRPr="00C54A20" w:rsidRDefault="00807D27" w:rsidP="00784D72">
            <w:pPr>
              <w:autoSpaceDE w:val="0"/>
              <w:autoSpaceDN w:val="0"/>
              <w:jc w:val="both"/>
              <w:rPr>
                <w:bCs/>
              </w:rPr>
            </w:pPr>
            <w:r w:rsidRPr="00C54A20">
              <w:rPr>
                <w:bCs/>
              </w:rPr>
              <w:t>снижение эксплуатационных затрат</w:t>
            </w:r>
          </w:p>
        </w:tc>
        <w:tc>
          <w:tcPr>
            <w:tcW w:w="870" w:type="dxa"/>
            <w:shd w:val="clear" w:color="auto" w:fill="auto"/>
          </w:tcPr>
          <w:p w:rsidR="00807D27" w:rsidRPr="00C54A20" w:rsidRDefault="00807D27" w:rsidP="00784D72">
            <w:pPr>
              <w:autoSpaceDE w:val="0"/>
              <w:autoSpaceDN w:val="0"/>
              <w:jc w:val="both"/>
              <w:rPr>
                <w:bCs/>
              </w:rPr>
            </w:pPr>
          </w:p>
        </w:tc>
        <w:tc>
          <w:tcPr>
            <w:tcW w:w="870" w:type="dxa"/>
            <w:shd w:val="clear" w:color="auto" w:fill="auto"/>
          </w:tcPr>
          <w:p w:rsidR="00807D27" w:rsidRPr="00C54A20" w:rsidRDefault="00807D27" w:rsidP="00784D72">
            <w:pPr>
              <w:autoSpaceDE w:val="0"/>
              <w:autoSpaceDN w:val="0"/>
              <w:jc w:val="both"/>
              <w:rPr>
                <w:bCs/>
              </w:rPr>
            </w:pPr>
          </w:p>
        </w:tc>
        <w:tc>
          <w:tcPr>
            <w:tcW w:w="986" w:type="dxa"/>
            <w:shd w:val="clear" w:color="auto" w:fill="auto"/>
          </w:tcPr>
          <w:p w:rsidR="00807D27" w:rsidRPr="00C54A20" w:rsidRDefault="00510262" w:rsidP="00784D72">
            <w:pPr>
              <w:autoSpaceDE w:val="0"/>
              <w:autoSpaceDN w:val="0"/>
              <w:jc w:val="both"/>
              <w:rPr>
                <w:bCs/>
              </w:rPr>
            </w:pPr>
            <w:r w:rsidRPr="00C54A20">
              <w:rPr>
                <w:bCs/>
              </w:rPr>
              <w:t>500,0</w:t>
            </w:r>
          </w:p>
        </w:tc>
        <w:tc>
          <w:tcPr>
            <w:tcW w:w="986" w:type="dxa"/>
            <w:shd w:val="clear" w:color="auto" w:fill="auto"/>
          </w:tcPr>
          <w:p w:rsidR="00807D27" w:rsidRPr="00C54A20" w:rsidRDefault="00510262" w:rsidP="00784D72">
            <w:pPr>
              <w:autoSpaceDE w:val="0"/>
              <w:autoSpaceDN w:val="0"/>
              <w:jc w:val="both"/>
              <w:rPr>
                <w:bCs/>
              </w:rPr>
            </w:pPr>
            <w:r w:rsidRPr="00C54A20">
              <w:rPr>
                <w:bCs/>
              </w:rPr>
              <w:t>500,0</w:t>
            </w:r>
          </w:p>
        </w:tc>
        <w:tc>
          <w:tcPr>
            <w:tcW w:w="870" w:type="dxa"/>
            <w:shd w:val="clear" w:color="auto" w:fill="auto"/>
          </w:tcPr>
          <w:p w:rsidR="00807D27" w:rsidRPr="00C54A20" w:rsidRDefault="00807D27" w:rsidP="00784D72">
            <w:pPr>
              <w:autoSpaceDE w:val="0"/>
              <w:autoSpaceDN w:val="0"/>
              <w:jc w:val="both"/>
              <w:rPr>
                <w:bCs/>
              </w:rPr>
            </w:pPr>
          </w:p>
        </w:tc>
      </w:tr>
      <w:tr w:rsidR="00C54A20" w:rsidRPr="00C54A20" w:rsidTr="00B00D85">
        <w:tc>
          <w:tcPr>
            <w:tcW w:w="2776" w:type="dxa"/>
            <w:shd w:val="clear" w:color="auto" w:fill="auto"/>
          </w:tcPr>
          <w:p w:rsidR="00807D27" w:rsidRPr="00C54A20" w:rsidRDefault="00807D27" w:rsidP="00784D72">
            <w:pPr>
              <w:autoSpaceDE w:val="0"/>
              <w:autoSpaceDN w:val="0"/>
              <w:jc w:val="both"/>
              <w:rPr>
                <w:bCs/>
              </w:rPr>
            </w:pPr>
            <w:r w:rsidRPr="00C54A20">
              <w:rPr>
                <w:bCs/>
              </w:rPr>
              <w:t>Замена ветхих тепловых сетей к ж.д. в с.</w:t>
            </w:r>
            <w:r w:rsidR="00A4308F" w:rsidRPr="00C54A20">
              <w:rPr>
                <w:bCs/>
              </w:rPr>
              <w:t xml:space="preserve"> </w:t>
            </w:r>
            <w:r w:rsidR="00510262" w:rsidRPr="00C54A20">
              <w:rPr>
                <w:bCs/>
              </w:rPr>
              <w:t>Н.Жупань</w:t>
            </w:r>
          </w:p>
        </w:tc>
        <w:tc>
          <w:tcPr>
            <w:tcW w:w="2465" w:type="dxa"/>
            <w:shd w:val="clear" w:color="auto" w:fill="auto"/>
          </w:tcPr>
          <w:p w:rsidR="00807D27" w:rsidRPr="00C54A20" w:rsidRDefault="00807D27" w:rsidP="00784D72">
            <w:pPr>
              <w:autoSpaceDE w:val="0"/>
              <w:autoSpaceDN w:val="0"/>
              <w:jc w:val="both"/>
              <w:rPr>
                <w:bCs/>
              </w:rPr>
            </w:pPr>
            <w:r w:rsidRPr="00C54A20">
              <w:rPr>
                <w:bCs/>
              </w:rPr>
              <w:t>снижение тепловых потерь</w:t>
            </w:r>
          </w:p>
        </w:tc>
        <w:tc>
          <w:tcPr>
            <w:tcW w:w="870" w:type="dxa"/>
            <w:shd w:val="clear" w:color="auto" w:fill="auto"/>
          </w:tcPr>
          <w:p w:rsidR="00807D27" w:rsidRPr="00C54A20" w:rsidRDefault="00807D27" w:rsidP="00784D72">
            <w:pPr>
              <w:autoSpaceDE w:val="0"/>
              <w:autoSpaceDN w:val="0"/>
              <w:jc w:val="both"/>
              <w:rPr>
                <w:bCs/>
              </w:rPr>
            </w:pPr>
          </w:p>
        </w:tc>
        <w:tc>
          <w:tcPr>
            <w:tcW w:w="870" w:type="dxa"/>
            <w:shd w:val="clear" w:color="auto" w:fill="auto"/>
          </w:tcPr>
          <w:p w:rsidR="00807D27" w:rsidRPr="00C54A20" w:rsidRDefault="00807D27" w:rsidP="00784D72">
            <w:pPr>
              <w:autoSpaceDE w:val="0"/>
              <w:autoSpaceDN w:val="0"/>
              <w:jc w:val="both"/>
              <w:rPr>
                <w:bCs/>
              </w:rPr>
            </w:pPr>
          </w:p>
        </w:tc>
        <w:tc>
          <w:tcPr>
            <w:tcW w:w="986" w:type="dxa"/>
            <w:shd w:val="clear" w:color="auto" w:fill="auto"/>
          </w:tcPr>
          <w:p w:rsidR="00807D27" w:rsidRPr="00C54A20" w:rsidRDefault="00807D27" w:rsidP="00784D72">
            <w:pPr>
              <w:autoSpaceDE w:val="0"/>
              <w:autoSpaceDN w:val="0"/>
              <w:jc w:val="both"/>
              <w:rPr>
                <w:bCs/>
              </w:rPr>
            </w:pPr>
          </w:p>
        </w:tc>
        <w:tc>
          <w:tcPr>
            <w:tcW w:w="986" w:type="dxa"/>
            <w:shd w:val="clear" w:color="auto" w:fill="auto"/>
          </w:tcPr>
          <w:p w:rsidR="00807D27" w:rsidRPr="00C54A20" w:rsidRDefault="00510262" w:rsidP="00784D72">
            <w:pPr>
              <w:autoSpaceDE w:val="0"/>
              <w:autoSpaceDN w:val="0"/>
              <w:jc w:val="both"/>
              <w:rPr>
                <w:bCs/>
              </w:rPr>
            </w:pPr>
            <w:r w:rsidRPr="00C54A20">
              <w:rPr>
                <w:bCs/>
              </w:rPr>
              <w:t>300,0</w:t>
            </w:r>
          </w:p>
        </w:tc>
        <w:tc>
          <w:tcPr>
            <w:tcW w:w="870" w:type="dxa"/>
            <w:shd w:val="clear" w:color="auto" w:fill="auto"/>
          </w:tcPr>
          <w:p w:rsidR="00807D27" w:rsidRPr="00C54A20" w:rsidRDefault="00807D27" w:rsidP="00784D72">
            <w:pPr>
              <w:autoSpaceDE w:val="0"/>
              <w:autoSpaceDN w:val="0"/>
              <w:jc w:val="both"/>
              <w:rPr>
                <w:bCs/>
              </w:rPr>
            </w:pPr>
          </w:p>
        </w:tc>
      </w:tr>
      <w:tr w:rsidR="00C54A20" w:rsidRPr="00C54A20" w:rsidTr="00B00D85">
        <w:tc>
          <w:tcPr>
            <w:tcW w:w="2776" w:type="dxa"/>
            <w:shd w:val="clear" w:color="auto" w:fill="auto"/>
          </w:tcPr>
          <w:p w:rsidR="00807D27" w:rsidRPr="00C54A20" w:rsidRDefault="00807D27" w:rsidP="00784D72">
            <w:pPr>
              <w:autoSpaceDE w:val="0"/>
              <w:autoSpaceDN w:val="0"/>
              <w:jc w:val="both"/>
              <w:rPr>
                <w:bCs/>
              </w:rPr>
            </w:pPr>
            <w:r w:rsidRPr="00C54A20">
              <w:rPr>
                <w:bCs/>
              </w:rPr>
              <w:t>Утепление тепловых сетей</w:t>
            </w:r>
          </w:p>
        </w:tc>
        <w:tc>
          <w:tcPr>
            <w:tcW w:w="2465" w:type="dxa"/>
            <w:shd w:val="clear" w:color="auto" w:fill="auto"/>
          </w:tcPr>
          <w:p w:rsidR="00807D27" w:rsidRPr="00C54A20" w:rsidRDefault="006A3E7D" w:rsidP="00784D72">
            <w:pPr>
              <w:autoSpaceDE w:val="0"/>
              <w:autoSpaceDN w:val="0"/>
              <w:jc w:val="both"/>
              <w:rPr>
                <w:bCs/>
              </w:rPr>
            </w:pPr>
            <w:r w:rsidRPr="00C54A20">
              <w:rPr>
                <w:bCs/>
              </w:rPr>
              <w:t>снижение тепловых потерь</w:t>
            </w:r>
          </w:p>
        </w:tc>
        <w:tc>
          <w:tcPr>
            <w:tcW w:w="870" w:type="dxa"/>
            <w:shd w:val="clear" w:color="auto" w:fill="auto"/>
          </w:tcPr>
          <w:p w:rsidR="00807D27" w:rsidRPr="00C54A20" w:rsidRDefault="00807D27" w:rsidP="00784D72">
            <w:pPr>
              <w:autoSpaceDE w:val="0"/>
              <w:autoSpaceDN w:val="0"/>
              <w:jc w:val="both"/>
              <w:rPr>
                <w:bCs/>
              </w:rPr>
            </w:pPr>
          </w:p>
        </w:tc>
        <w:tc>
          <w:tcPr>
            <w:tcW w:w="870" w:type="dxa"/>
            <w:shd w:val="clear" w:color="auto" w:fill="auto"/>
          </w:tcPr>
          <w:p w:rsidR="00807D27" w:rsidRPr="00C54A20" w:rsidRDefault="00807D27" w:rsidP="00784D72">
            <w:pPr>
              <w:autoSpaceDE w:val="0"/>
              <w:autoSpaceDN w:val="0"/>
              <w:jc w:val="both"/>
              <w:rPr>
                <w:bCs/>
              </w:rPr>
            </w:pPr>
          </w:p>
        </w:tc>
        <w:tc>
          <w:tcPr>
            <w:tcW w:w="986" w:type="dxa"/>
            <w:shd w:val="clear" w:color="auto" w:fill="auto"/>
          </w:tcPr>
          <w:p w:rsidR="00807D27" w:rsidRPr="00C54A20" w:rsidRDefault="00510262" w:rsidP="00784D72">
            <w:pPr>
              <w:autoSpaceDE w:val="0"/>
              <w:autoSpaceDN w:val="0"/>
              <w:jc w:val="both"/>
              <w:rPr>
                <w:bCs/>
              </w:rPr>
            </w:pPr>
            <w:r w:rsidRPr="00C54A20">
              <w:rPr>
                <w:bCs/>
              </w:rPr>
              <w:t>50,0</w:t>
            </w:r>
          </w:p>
        </w:tc>
        <w:tc>
          <w:tcPr>
            <w:tcW w:w="986" w:type="dxa"/>
            <w:shd w:val="clear" w:color="auto" w:fill="auto"/>
          </w:tcPr>
          <w:p w:rsidR="00807D27" w:rsidRPr="00C54A20" w:rsidRDefault="00510262" w:rsidP="00784D72">
            <w:pPr>
              <w:autoSpaceDE w:val="0"/>
              <w:autoSpaceDN w:val="0"/>
              <w:jc w:val="both"/>
              <w:rPr>
                <w:bCs/>
              </w:rPr>
            </w:pPr>
            <w:r w:rsidRPr="00C54A20">
              <w:rPr>
                <w:bCs/>
              </w:rPr>
              <w:t>50,0</w:t>
            </w:r>
          </w:p>
        </w:tc>
        <w:tc>
          <w:tcPr>
            <w:tcW w:w="870" w:type="dxa"/>
            <w:shd w:val="clear" w:color="auto" w:fill="auto"/>
          </w:tcPr>
          <w:p w:rsidR="00807D27" w:rsidRPr="00C54A20" w:rsidRDefault="00807D27" w:rsidP="00784D72">
            <w:pPr>
              <w:autoSpaceDE w:val="0"/>
              <w:autoSpaceDN w:val="0"/>
              <w:jc w:val="both"/>
              <w:rPr>
                <w:bCs/>
              </w:rPr>
            </w:pPr>
          </w:p>
        </w:tc>
      </w:tr>
      <w:tr w:rsidR="00C54A20" w:rsidRPr="00C54A20" w:rsidTr="00B00D85">
        <w:tc>
          <w:tcPr>
            <w:tcW w:w="2776" w:type="dxa"/>
            <w:shd w:val="clear" w:color="auto" w:fill="auto"/>
          </w:tcPr>
          <w:p w:rsidR="00807D27" w:rsidRPr="00C54A20" w:rsidRDefault="00807D27" w:rsidP="00784D72">
            <w:pPr>
              <w:autoSpaceDE w:val="0"/>
              <w:autoSpaceDN w:val="0"/>
              <w:jc w:val="both"/>
              <w:rPr>
                <w:bCs/>
              </w:rPr>
            </w:pPr>
            <w:r w:rsidRPr="00C54A20">
              <w:rPr>
                <w:bCs/>
              </w:rPr>
              <w:t>ИТОГО:</w:t>
            </w:r>
          </w:p>
        </w:tc>
        <w:tc>
          <w:tcPr>
            <w:tcW w:w="2465" w:type="dxa"/>
            <w:shd w:val="clear" w:color="auto" w:fill="auto"/>
          </w:tcPr>
          <w:p w:rsidR="00807D27" w:rsidRPr="00C54A20" w:rsidRDefault="006A3E7D" w:rsidP="00784D72">
            <w:pPr>
              <w:autoSpaceDE w:val="0"/>
              <w:autoSpaceDN w:val="0"/>
              <w:jc w:val="both"/>
              <w:rPr>
                <w:bCs/>
              </w:rPr>
            </w:pPr>
            <w:r w:rsidRPr="00C54A20">
              <w:rPr>
                <w:bCs/>
              </w:rPr>
              <w:t>9300,0</w:t>
            </w:r>
          </w:p>
        </w:tc>
        <w:tc>
          <w:tcPr>
            <w:tcW w:w="870" w:type="dxa"/>
            <w:shd w:val="clear" w:color="auto" w:fill="auto"/>
          </w:tcPr>
          <w:p w:rsidR="00807D27" w:rsidRPr="00C54A20" w:rsidRDefault="00807D27" w:rsidP="00784D72">
            <w:pPr>
              <w:autoSpaceDE w:val="0"/>
              <w:autoSpaceDN w:val="0"/>
              <w:jc w:val="both"/>
              <w:rPr>
                <w:bCs/>
              </w:rPr>
            </w:pPr>
          </w:p>
        </w:tc>
        <w:tc>
          <w:tcPr>
            <w:tcW w:w="870" w:type="dxa"/>
            <w:shd w:val="clear" w:color="auto" w:fill="auto"/>
          </w:tcPr>
          <w:p w:rsidR="00807D27" w:rsidRPr="00C54A20" w:rsidRDefault="00807D27" w:rsidP="00784D72">
            <w:pPr>
              <w:autoSpaceDE w:val="0"/>
              <w:autoSpaceDN w:val="0"/>
              <w:jc w:val="both"/>
              <w:rPr>
                <w:bCs/>
              </w:rPr>
            </w:pPr>
          </w:p>
        </w:tc>
        <w:tc>
          <w:tcPr>
            <w:tcW w:w="986" w:type="dxa"/>
            <w:shd w:val="clear" w:color="auto" w:fill="auto"/>
          </w:tcPr>
          <w:p w:rsidR="00807D27" w:rsidRPr="00C54A20" w:rsidRDefault="006A3E7D" w:rsidP="00784D72">
            <w:pPr>
              <w:autoSpaceDE w:val="0"/>
              <w:autoSpaceDN w:val="0"/>
              <w:jc w:val="both"/>
              <w:rPr>
                <w:bCs/>
              </w:rPr>
            </w:pPr>
            <w:r w:rsidRPr="00C54A20">
              <w:rPr>
                <w:bCs/>
              </w:rPr>
              <w:t>8200,0</w:t>
            </w:r>
          </w:p>
        </w:tc>
        <w:tc>
          <w:tcPr>
            <w:tcW w:w="986" w:type="dxa"/>
            <w:shd w:val="clear" w:color="auto" w:fill="auto"/>
          </w:tcPr>
          <w:p w:rsidR="00807D27" w:rsidRPr="00C54A20" w:rsidRDefault="00F32397" w:rsidP="00784D72">
            <w:pPr>
              <w:autoSpaceDE w:val="0"/>
              <w:autoSpaceDN w:val="0"/>
              <w:jc w:val="both"/>
              <w:rPr>
                <w:bCs/>
              </w:rPr>
            </w:pPr>
            <w:r w:rsidRPr="00C54A20">
              <w:rPr>
                <w:bCs/>
              </w:rPr>
              <w:t>1100,0</w:t>
            </w:r>
          </w:p>
        </w:tc>
        <w:tc>
          <w:tcPr>
            <w:tcW w:w="870" w:type="dxa"/>
            <w:shd w:val="clear" w:color="auto" w:fill="auto"/>
          </w:tcPr>
          <w:p w:rsidR="00807D27" w:rsidRPr="00C54A20" w:rsidRDefault="00807D27" w:rsidP="00784D72">
            <w:pPr>
              <w:autoSpaceDE w:val="0"/>
              <w:autoSpaceDN w:val="0"/>
              <w:jc w:val="both"/>
              <w:rPr>
                <w:bCs/>
              </w:rPr>
            </w:pPr>
          </w:p>
        </w:tc>
      </w:tr>
    </w:tbl>
    <w:p w:rsidR="00807D27" w:rsidRPr="00C54A20" w:rsidRDefault="00807D27" w:rsidP="00807D27">
      <w:pPr>
        <w:ind w:firstLine="709"/>
        <w:jc w:val="both"/>
        <w:rPr>
          <w:b/>
        </w:rPr>
      </w:pPr>
    </w:p>
    <w:p w:rsidR="00807D27" w:rsidRPr="00C54A20" w:rsidRDefault="00807D27" w:rsidP="00807D27">
      <w:pPr>
        <w:pStyle w:val="ConsPlusNormal0"/>
        <w:widowControl/>
        <w:ind w:firstLine="540"/>
        <w:jc w:val="both"/>
        <w:rPr>
          <w:rFonts w:ascii="Times New Roman" w:hAnsi="Times New Roman" w:cs="Times New Roman"/>
          <w:sz w:val="28"/>
          <w:szCs w:val="28"/>
        </w:rPr>
      </w:pPr>
      <w:r w:rsidRPr="00C54A20">
        <w:rPr>
          <w:rFonts w:ascii="Times New Roman" w:hAnsi="Times New Roman" w:cs="Times New Roman"/>
          <w:sz w:val="28"/>
          <w:szCs w:val="28"/>
        </w:rPr>
        <w:t>Актуализация схем теплоснабжения осуществляется в соответствии с требованиями к порядку разработки и утверждения схем теплоснабжения.</w:t>
      </w:r>
    </w:p>
    <w:p w:rsidR="00807D27" w:rsidRPr="00C54A20" w:rsidRDefault="00807D27" w:rsidP="00807D27">
      <w:pPr>
        <w:pStyle w:val="ConsPlusNormal0"/>
        <w:widowControl/>
        <w:ind w:firstLine="540"/>
        <w:jc w:val="both"/>
        <w:rPr>
          <w:rFonts w:ascii="Times New Roman" w:hAnsi="Times New Roman" w:cs="Times New Roman"/>
          <w:sz w:val="28"/>
          <w:szCs w:val="28"/>
        </w:rPr>
      </w:pPr>
      <w:r w:rsidRPr="00C54A20">
        <w:rPr>
          <w:rFonts w:ascii="Times New Roman" w:hAnsi="Times New Roman" w:cs="Times New Roman"/>
          <w:sz w:val="28"/>
          <w:szCs w:val="28"/>
        </w:rPr>
        <w:t xml:space="preserve">Уведомление о проведении ежегодной актуализации схемы теплоснабжения размещается не позднее 15 января года, предшествующему году, на который   актуализируется схема.  Актуализация схемы теплоснабжения должна быть осуществлена не позднее 1 июля года, предшествующего году, на который актуализируется схема. </w:t>
      </w:r>
    </w:p>
    <w:p w:rsidR="00807D27" w:rsidRPr="00C54A20" w:rsidRDefault="00807D27" w:rsidP="00807D27">
      <w:pPr>
        <w:pStyle w:val="ConsPlusNormal0"/>
        <w:widowControl/>
        <w:ind w:firstLine="540"/>
        <w:jc w:val="both"/>
        <w:rPr>
          <w:rFonts w:ascii="Times New Roman" w:hAnsi="Times New Roman" w:cs="Times New Roman"/>
          <w:sz w:val="28"/>
          <w:szCs w:val="28"/>
        </w:rPr>
      </w:pPr>
      <w:r w:rsidRPr="00C54A20">
        <w:rPr>
          <w:rFonts w:ascii="Times New Roman" w:hAnsi="Times New Roman" w:cs="Times New Roman"/>
          <w:sz w:val="28"/>
          <w:szCs w:val="28"/>
        </w:rPr>
        <w:t>Обеспечение открытости процедуры разработки и утверждения проекта актуализированной  схемы  теплоснабжения осуществляется органами местного самоуправления путем сбора замечаний и предложений к соответствующему проекту, а также организации публичных слушаний.</w:t>
      </w:r>
    </w:p>
    <w:p w:rsidR="00807D27" w:rsidRPr="00C54A20" w:rsidRDefault="00807D27" w:rsidP="00807D27">
      <w:pPr>
        <w:pStyle w:val="ConsPlusNormal0"/>
        <w:widowControl/>
        <w:ind w:firstLine="540"/>
        <w:jc w:val="both"/>
        <w:rPr>
          <w:rFonts w:ascii="Times New Roman" w:hAnsi="Times New Roman" w:cs="Times New Roman"/>
          <w:sz w:val="28"/>
          <w:szCs w:val="28"/>
        </w:rPr>
      </w:pPr>
      <w:r w:rsidRPr="00C54A20">
        <w:rPr>
          <w:rFonts w:ascii="Times New Roman" w:hAnsi="Times New Roman" w:cs="Times New Roman"/>
          <w:sz w:val="28"/>
          <w:szCs w:val="28"/>
        </w:rPr>
        <w:t>Для организации сбора замечаний и предложений к проекту актуализованной схемы теплоснабжения органы местного самоуправления при его размещении на официальном сайте указывают адрес, по которому осуществляется сбор замечаний и предложений, а также срок их сбора, который не может быть менее 20 и более 30 календарных дней со дня размещения соответствующего проекта.</w:t>
      </w:r>
    </w:p>
    <w:p w:rsidR="00F32397" w:rsidRPr="00C54A20" w:rsidRDefault="00F32397" w:rsidP="00807D27">
      <w:pPr>
        <w:pStyle w:val="ConsPlusNormal0"/>
        <w:widowControl/>
        <w:ind w:firstLine="540"/>
        <w:jc w:val="both"/>
        <w:rPr>
          <w:rFonts w:ascii="Times New Roman" w:hAnsi="Times New Roman" w:cs="Times New Roman"/>
          <w:sz w:val="28"/>
          <w:szCs w:val="28"/>
        </w:rPr>
      </w:pPr>
    </w:p>
    <w:p w:rsidR="00807D27" w:rsidRPr="00C54A20" w:rsidRDefault="00807D27" w:rsidP="00807D27">
      <w:pPr>
        <w:pStyle w:val="1"/>
        <w:jc w:val="left"/>
        <w:rPr>
          <w:b/>
          <w:bCs/>
          <w:szCs w:val="28"/>
        </w:rPr>
      </w:pPr>
      <w:bookmarkStart w:id="27" w:name="_Toc293771828"/>
      <w:bookmarkStart w:id="28" w:name="_Hlk193810377"/>
      <w:r w:rsidRPr="00C54A20">
        <w:rPr>
          <w:b/>
          <w:bCs/>
          <w:szCs w:val="28"/>
        </w:rPr>
        <w:t>Раздел 10.       Решение о присвоении статуса единой  теплоснабжающей организации</w:t>
      </w:r>
      <w:bookmarkEnd w:id="27"/>
    </w:p>
    <w:p w:rsidR="00F32397" w:rsidRPr="00C54A20" w:rsidRDefault="00F32397" w:rsidP="00F32397"/>
    <w:bookmarkEnd w:id="28"/>
    <w:p w:rsidR="00807D27" w:rsidRPr="00C54A20" w:rsidRDefault="00807D27" w:rsidP="00807D27">
      <w:pPr>
        <w:autoSpaceDE w:val="0"/>
        <w:autoSpaceDN w:val="0"/>
        <w:adjustRightInd w:val="0"/>
        <w:ind w:firstLine="770"/>
        <w:jc w:val="both"/>
      </w:pPr>
      <w:r w:rsidRPr="00C54A20">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w:t>
      </w:r>
    </w:p>
    <w:p w:rsidR="00807D27" w:rsidRPr="00C54A20" w:rsidRDefault="00807D27" w:rsidP="00807D27">
      <w:pPr>
        <w:autoSpaceDE w:val="0"/>
        <w:autoSpaceDN w:val="0"/>
        <w:adjustRightInd w:val="0"/>
        <w:ind w:firstLine="770"/>
        <w:jc w:val="both"/>
      </w:pPr>
      <w:r w:rsidRPr="00C54A20">
        <w:t>В соответствии со статьей 2 пунктом 28 Федерального закона 190 «О теплоснабжении»:</w:t>
      </w:r>
    </w:p>
    <w:p w:rsidR="00807D27" w:rsidRPr="00C54A20" w:rsidRDefault="00807D27" w:rsidP="00807D27">
      <w:pPr>
        <w:autoSpaceDE w:val="0"/>
        <w:autoSpaceDN w:val="0"/>
        <w:adjustRightInd w:val="0"/>
        <w:ind w:firstLine="709"/>
        <w:jc w:val="both"/>
      </w:pPr>
      <w:r w:rsidRPr="00C54A20">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807D27" w:rsidRPr="00C54A20" w:rsidRDefault="00807D27" w:rsidP="00807D27">
      <w:pPr>
        <w:autoSpaceDE w:val="0"/>
        <w:autoSpaceDN w:val="0"/>
        <w:adjustRightInd w:val="0"/>
        <w:jc w:val="both"/>
      </w:pPr>
      <w:r w:rsidRPr="00C54A20">
        <w:tab/>
        <w:t xml:space="preserve">Рассмотрев и проанализировав, при разработке Схемы теплоснабжения, информацию по организациям осуществляющим выработку тепла котельными муниципального образования сельское поселение </w:t>
      </w:r>
      <w:r w:rsidR="00F32397" w:rsidRPr="00C54A20">
        <w:t>Южно</w:t>
      </w:r>
      <w:r w:rsidRPr="00C54A20">
        <w:t>-Одоевское Одоевского муниципального района, и проведя оценку их деятельности на соответствие критериям, установленным для единой теплоснабжающей организации на территории сельского поселения – МУП «Одоевское ЖКХ»</w:t>
      </w:r>
    </w:p>
    <w:p w:rsidR="00807D27" w:rsidRPr="00C54A20" w:rsidRDefault="00807D27" w:rsidP="00807D27">
      <w:pPr>
        <w:autoSpaceDE w:val="0"/>
        <w:autoSpaceDN w:val="0"/>
        <w:adjustRightInd w:val="0"/>
        <w:jc w:val="both"/>
      </w:pPr>
      <w:r w:rsidRPr="00C54A20">
        <w:tab/>
        <w:t>МУП «Одоевское ЖКХ» в полном объеме отвечает критериям, установленным для организации, претендующей на статус единой теплоснабжающей организации.</w:t>
      </w:r>
    </w:p>
    <w:p w:rsidR="00807D27" w:rsidRPr="00C54A20" w:rsidRDefault="00807D27" w:rsidP="00807D27">
      <w:pPr>
        <w:autoSpaceDE w:val="0"/>
        <w:autoSpaceDN w:val="0"/>
        <w:adjustRightInd w:val="0"/>
        <w:jc w:val="both"/>
      </w:pPr>
      <w:r w:rsidRPr="00C54A20">
        <w:t>МУП «Одоевское ЖКХ» обеспечивает 98 % потребителей тепла по Одоевскому району и имеет возможность обеспечить надежность теплоснабжения. В организации имеется квалифицированный и аттестованный персонал и техника для ремонта и обслуживания котельного оборудования и тепловых сетей.</w:t>
      </w:r>
    </w:p>
    <w:p w:rsidR="00807D27" w:rsidRPr="00C54A20" w:rsidRDefault="00807D27" w:rsidP="00807D27">
      <w:pPr>
        <w:autoSpaceDE w:val="0"/>
        <w:autoSpaceDN w:val="0"/>
        <w:adjustRightInd w:val="0"/>
        <w:jc w:val="both"/>
      </w:pPr>
      <w:r w:rsidRPr="00C54A20">
        <w:tab/>
        <w:t xml:space="preserve"> </w:t>
      </w:r>
    </w:p>
    <w:p w:rsidR="003B4CF6" w:rsidRDefault="003B4CF6" w:rsidP="00807D27">
      <w:pPr>
        <w:pStyle w:val="1"/>
        <w:jc w:val="both"/>
        <w:rPr>
          <w:b/>
          <w:bCs/>
          <w:szCs w:val="28"/>
        </w:rPr>
      </w:pPr>
      <w:bookmarkStart w:id="29" w:name="_Toc293771829"/>
      <w:bookmarkStart w:id="30" w:name="_Hlk193810435"/>
    </w:p>
    <w:p w:rsidR="00807D27" w:rsidRPr="00C54A20" w:rsidRDefault="00807D27" w:rsidP="00807D27">
      <w:pPr>
        <w:pStyle w:val="1"/>
        <w:jc w:val="both"/>
        <w:rPr>
          <w:b/>
          <w:bCs/>
          <w:szCs w:val="28"/>
        </w:rPr>
      </w:pPr>
      <w:r w:rsidRPr="00C54A20">
        <w:rPr>
          <w:b/>
          <w:bCs/>
          <w:szCs w:val="28"/>
        </w:rPr>
        <w:t>Раздел 11.  Решения о распределении тепловой нагрузки между источниками тепловой энергии</w:t>
      </w:r>
      <w:bookmarkEnd w:id="29"/>
    </w:p>
    <w:p w:rsidR="00F32397" w:rsidRPr="00C54A20" w:rsidRDefault="00F32397" w:rsidP="00F32397"/>
    <w:p w:rsidR="00807D27" w:rsidRPr="00C54A20" w:rsidRDefault="00807D27" w:rsidP="004E7AF5">
      <w:bookmarkStart w:id="31" w:name="_Toc293771830"/>
      <w:bookmarkEnd w:id="30"/>
      <w:r w:rsidRPr="00C54A20">
        <w:t>11.1. Распределение тепловой нагрузки между источниками тепловой энергии</w:t>
      </w:r>
      <w:bookmarkEnd w:id="31"/>
      <w:r w:rsidRPr="00C54A20">
        <w:t xml:space="preserve"> представлено в таблице 11.</w:t>
      </w:r>
    </w:p>
    <w:p w:rsidR="00807D27" w:rsidRPr="00C54A20" w:rsidRDefault="00807D27" w:rsidP="00807D27">
      <w:pPr>
        <w:autoSpaceDE w:val="0"/>
        <w:autoSpaceDN w:val="0"/>
        <w:adjustRightInd w:val="0"/>
        <w:jc w:val="center"/>
        <w:rPr>
          <w:sz w:val="26"/>
          <w:szCs w:val="26"/>
        </w:rPr>
      </w:pPr>
      <w:r w:rsidRPr="00C54A20">
        <w:rPr>
          <w:sz w:val="26"/>
          <w:szCs w:val="26"/>
        </w:rPr>
        <w:t xml:space="preserve">                                                                                                                   Таблица 11                                                                   </w:t>
      </w:r>
    </w:p>
    <w:tbl>
      <w:tblPr>
        <w:tblW w:w="9351" w:type="dxa"/>
        <w:tblInd w:w="113" w:type="dxa"/>
        <w:tblLook w:val="04A0" w:firstRow="1" w:lastRow="0" w:firstColumn="1" w:lastColumn="0" w:noHBand="0" w:noVBand="1"/>
      </w:tblPr>
      <w:tblGrid>
        <w:gridCol w:w="4106"/>
        <w:gridCol w:w="2268"/>
        <w:gridCol w:w="2977"/>
      </w:tblGrid>
      <w:tr w:rsidR="00807D27" w:rsidRPr="00C54A20" w:rsidTr="00784D72">
        <w:trPr>
          <w:cantSplit/>
          <w:trHeight w:val="834"/>
        </w:trPr>
        <w:tc>
          <w:tcPr>
            <w:tcW w:w="41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7D27" w:rsidRPr="00C54A20" w:rsidRDefault="00807D27" w:rsidP="00784D72">
            <w:pPr>
              <w:jc w:val="center"/>
            </w:pPr>
            <w:r w:rsidRPr="00C54A20">
              <w:t>Наименование котельной</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807D27" w:rsidRPr="00C54A20" w:rsidRDefault="00807D27" w:rsidP="00784D72">
            <w:pPr>
              <w:jc w:val="center"/>
            </w:pPr>
            <w:r w:rsidRPr="00C54A20">
              <w:t>Установленная мощность, Гкал/час</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rsidR="00807D27" w:rsidRPr="00C54A20" w:rsidRDefault="00807D27" w:rsidP="00784D72">
            <w:pPr>
              <w:jc w:val="center"/>
            </w:pPr>
            <w:r w:rsidRPr="00C54A20">
              <w:t>Подключенная тепловая нагрузка, Гкал/час</w:t>
            </w:r>
          </w:p>
        </w:tc>
      </w:tr>
      <w:tr w:rsidR="00F32397" w:rsidRPr="00C54A20" w:rsidTr="00F32397">
        <w:trPr>
          <w:cantSplit/>
          <w:trHeight w:val="421"/>
        </w:trPr>
        <w:tc>
          <w:tcPr>
            <w:tcW w:w="4106" w:type="dxa"/>
            <w:tcBorders>
              <w:top w:val="nil"/>
              <w:left w:val="single" w:sz="4" w:space="0" w:color="auto"/>
              <w:bottom w:val="single" w:sz="4" w:space="0" w:color="auto"/>
              <w:right w:val="single" w:sz="4" w:space="0" w:color="auto"/>
            </w:tcBorders>
            <w:shd w:val="clear" w:color="auto" w:fill="auto"/>
          </w:tcPr>
          <w:p w:rsidR="00F32397" w:rsidRPr="00C54A20" w:rsidRDefault="00F32397" w:rsidP="00F32397">
            <w:r w:rsidRPr="00C54A20">
              <w:t xml:space="preserve">кот. МКОУ «Сомовская ООШ» </w:t>
            </w:r>
          </w:p>
        </w:tc>
        <w:tc>
          <w:tcPr>
            <w:tcW w:w="2268" w:type="dxa"/>
            <w:tcBorders>
              <w:top w:val="nil"/>
              <w:left w:val="nil"/>
              <w:bottom w:val="single" w:sz="4" w:space="0" w:color="auto"/>
              <w:right w:val="single" w:sz="4" w:space="0" w:color="auto"/>
            </w:tcBorders>
            <w:shd w:val="clear" w:color="auto" w:fill="auto"/>
            <w:vAlign w:val="center"/>
          </w:tcPr>
          <w:p w:rsidR="00F32397" w:rsidRPr="00C54A20" w:rsidRDefault="00F32397" w:rsidP="00F32397">
            <w:pPr>
              <w:jc w:val="center"/>
            </w:pPr>
            <w:r w:rsidRPr="00C54A20">
              <w:t>0,258</w:t>
            </w:r>
          </w:p>
        </w:tc>
        <w:tc>
          <w:tcPr>
            <w:tcW w:w="2977" w:type="dxa"/>
            <w:tcBorders>
              <w:top w:val="nil"/>
              <w:left w:val="nil"/>
              <w:bottom w:val="single" w:sz="4" w:space="0" w:color="auto"/>
              <w:right w:val="single" w:sz="4" w:space="0" w:color="auto"/>
            </w:tcBorders>
            <w:shd w:val="clear" w:color="auto" w:fill="auto"/>
            <w:vAlign w:val="center"/>
          </w:tcPr>
          <w:p w:rsidR="00F32397" w:rsidRPr="00C54A20" w:rsidRDefault="00F32397" w:rsidP="00F32397">
            <w:pPr>
              <w:jc w:val="center"/>
            </w:pPr>
            <w:r w:rsidRPr="00C54A20">
              <w:t>0,160</w:t>
            </w:r>
          </w:p>
        </w:tc>
      </w:tr>
      <w:tr w:rsidR="00F32397" w:rsidRPr="00C54A20" w:rsidTr="00F32397">
        <w:trPr>
          <w:cantSplit/>
          <w:trHeight w:val="556"/>
        </w:trPr>
        <w:tc>
          <w:tcPr>
            <w:tcW w:w="4106" w:type="dxa"/>
            <w:tcBorders>
              <w:top w:val="nil"/>
              <w:left w:val="single" w:sz="4" w:space="0" w:color="auto"/>
              <w:bottom w:val="single" w:sz="4" w:space="0" w:color="auto"/>
              <w:right w:val="single" w:sz="4" w:space="0" w:color="auto"/>
            </w:tcBorders>
            <w:shd w:val="clear" w:color="auto" w:fill="auto"/>
          </w:tcPr>
          <w:p w:rsidR="00F32397" w:rsidRPr="00C54A20" w:rsidRDefault="00F32397" w:rsidP="00F32397">
            <w:r w:rsidRPr="00C54A20">
              <w:t>кот. в с. Николо-Жупань</w:t>
            </w:r>
          </w:p>
        </w:tc>
        <w:tc>
          <w:tcPr>
            <w:tcW w:w="2268" w:type="dxa"/>
            <w:tcBorders>
              <w:top w:val="nil"/>
              <w:left w:val="nil"/>
              <w:bottom w:val="single" w:sz="4" w:space="0" w:color="auto"/>
              <w:right w:val="single" w:sz="4" w:space="0" w:color="auto"/>
            </w:tcBorders>
            <w:shd w:val="clear" w:color="auto" w:fill="auto"/>
            <w:vAlign w:val="center"/>
          </w:tcPr>
          <w:p w:rsidR="00F32397" w:rsidRPr="00C54A20" w:rsidRDefault="00F32397" w:rsidP="00F32397">
            <w:pPr>
              <w:jc w:val="center"/>
            </w:pPr>
            <w:r w:rsidRPr="00C54A20">
              <w:t>1,62</w:t>
            </w:r>
          </w:p>
        </w:tc>
        <w:tc>
          <w:tcPr>
            <w:tcW w:w="2977" w:type="dxa"/>
            <w:tcBorders>
              <w:top w:val="nil"/>
              <w:left w:val="nil"/>
              <w:bottom w:val="single" w:sz="4" w:space="0" w:color="auto"/>
              <w:right w:val="single" w:sz="4" w:space="0" w:color="auto"/>
            </w:tcBorders>
            <w:shd w:val="clear" w:color="auto" w:fill="auto"/>
            <w:vAlign w:val="center"/>
          </w:tcPr>
          <w:p w:rsidR="00F32397" w:rsidRPr="00C54A20" w:rsidRDefault="00F32397" w:rsidP="00F32397">
            <w:pPr>
              <w:jc w:val="center"/>
            </w:pPr>
            <w:r w:rsidRPr="00C54A20">
              <w:t>0,4</w:t>
            </w:r>
          </w:p>
        </w:tc>
      </w:tr>
      <w:tr w:rsidR="00F32397" w:rsidRPr="00C54A20" w:rsidTr="00F32397">
        <w:trPr>
          <w:cantSplit/>
          <w:trHeight w:val="408"/>
        </w:trPr>
        <w:tc>
          <w:tcPr>
            <w:tcW w:w="4106" w:type="dxa"/>
            <w:tcBorders>
              <w:top w:val="nil"/>
              <w:left w:val="single" w:sz="4" w:space="0" w:color="auto"/>
              <w:bottom w:val="single" w:sz="4" w:space="0" w:color="auto"/>
              <w:right w:val="single" w:sz="4" w:space="0" w:color="auto"/>
            </w:tcBorders>
            <w:shd w:val="clear" w:color="auto" w:fill="auto"/>
          </w:tcPr>
          <w:p w:rsidR="00F32397" w:rsidRPr="00C54A20" w:rsidRDefault="00F32397" w:rsidP="00F32397">
            <w:r w:rsidRPr="00C54A20">
              <w:t>т.п. МКОУ  "Стрелецкая ООШ"</w:t>
            </w:r>
          </w:p>
        </w:tc>
        <w:tc>
          <w:tcPr>
            <w:tcW w:w="2268" w:type="dxa"/>
            <w:tcBorders>
              <w:top w:val="nil"/>
              <w:left w:val="nil"/>
              <w:bottom w:val="single" w:sz="4" w:space="0" w:color="auto"/>
              <w:right w:val="single" w:sz="4" w:space="0" w:color="auto"/>
            </w:tcBorders>
            <w:shd w:val="clear" w:color="auto" w:fill="auto"/>
            <w:vAlign w:val="center"/>
          </w:tcPr>
          <w:p w:rsidR="00F32397" w:rsidRPr="00C54A20" w:rsidRDefault="00F32397" w:rsidP="00F32397">
            <w:pPr>
              <w:jc w:val="center"/>
            </w:pPr>
            <w:r w:rsidRPr="00C54A20">
              <w:t>0,078</w:t>
            </w:r>
          </w:p>
        </w:tc>
        <w:tc>
          <w:tcPr>
            <w:tcW w:w="2977" w:type="dxa"/>
            <w:tcBorders>
              <w:top w:val="nil"/>
              <w:left w:val="nil"/>
              <w:bottom w:val="single" w:sz="4" w:space="0" w:color="auto"/>
              <w:right w:val="single" w:sz="4" w:space="0" w:color="auto"/>
            </w:tcBorders>
            <w:shd w:val="clear" w:color="auto" w:fill="auto"/>
            <w:vAlign w:val="center"/>
          </w:tcPr>
          <w:p w:rsidR="00F32397" w:rsidRPr="00C54A20" w:rsidRDefault="00F32397" w:rsidP="00F32397">
            <w:pPr>
              <w:jc w:val="center"/>
            </w:pPr>
            <w:r w:rsidRPr="00C54A20">
              <w:t xml:space="preserve">0,078 </w:t>
            </w:r>
          </w:p>
        </w:tc>
      </w:tr>
    </w:tbl>
    <w:p w:rsidR="00807D27" w:rsidRPr="00C54A20" w:rsidRDefault="00807D27" w:rsidP="00807D27">
      <w:pPr>
        <w:autoSpaceDE w:val="0"/>
        <w:autoSpaceDN w:val="0"/>
        <w:adjustRightInd w:val="0"/>
        <w:jc w:val="both"/>
        <w:rPr>
          <w:bCs/>
        </w:rPr>
      </w:pPr>
    </w:p>
    <w:p w:rsidR="00807D27" w:rsidRPr="00C54A20" w:rsidRDefault="00807D27" w:rsidP="00807D27">
      <w:pPr>
        <w:autoSpaceDE w:val="0"/>
        <w:autoSpaceDN w:val="0"/>
        <w:adjustRightInd w:val="0"/>
        <w:jc w:val="both"/>
        <w:rPr>
          <w:bCs/>
        </w:rPr>
      </w:pPr>
      <w:r w:rsidRPr="00C54A20">
        <w:rPr>
          <w:bCs/>
        </w:rPr>
        <w:t>Перераспределение тепловой нагрузки между источниками тепловой энергии невозможно, так как источники между собой технологически не связаны.</w:t>
      </w:r>
    </w:p>
    <w:p w:rsidR="00077F8D" w:rsidRPr="00C54A20" w:rsidRDefault="00077F8D" w:rsidP="00807D27">
      <w:pPr>
        <w:pStyle w:val="1"/>
        <w:jc w:val="both"/>
        <w:rPr>
          <w:szCs w:val="28"/>
        </w:rPr>
      </w:pPr>
      <w:bookmarkStart w:id="32" w:name="_Toc293771831"/>
      <w:bookmarkStart w:id="33" w:name="_Hlk193810480"/>
    </w:p>
    <w:p w:rsidR="00807D27" w:rsidRPr="00C54A20" w:rsidRDefault="00807D27" w:rsidP="00807D27">
      <w:pPr>
        <w:pStyle w:val="1"/>
        <w:jc w:val="both"/>
        <w:rPr>
          <w:b/>
          <w:bCs/>
          <w:szCs w:val="28"/>
        </w:rPr>
      </w:pPr>
      <w:r w:rsidRPr="00C54A20">
        <w:rPr>
          <w:b/>
          <w:bCs/>
          <w:szCs w:val="28"/>
        </w:rPr>
        <w:t>Раздел 12.    Решения по бесхозяйным тепловым сетям</w:t>
      </w:r>
      <w:bookmarkEnd w:id="32"/>
    </w:p>
    <w:p w:rsidR="00077F8D" w:rsidRPr="00C54A20" w:rsidRDefault="00077F8D" w:rsidP="00077F8D"/>
    <w:p w:rsidR="00807D27" w:rsidRPr="00C54A20" w:rsidRDefault="00807D27" w:rsidP="00807D27">
      <w:r w:rsidRPr="00C54A20">
        <w:tab/>
        <w:t xml:space="preserve">При разработке  схемы теплоснабжения муниципального образования сельское поселение </w:t>
      </w:r>
      <w:r w:rsidR="00077F8D" w:rsidRPr="00C54A20">
        <w:t>Южно</w:t>
      </w:r>
      <w:r w:rsidRPr="00C54A20">
        <w:t>-Одоевское Одоевского муниципального района бесхозяйных тепловых сетей не выявлено.</w:t>
      </w:r>
    </w:p>
    <w:p w:rsidR="00077F8D" w:rsidRPr="00C54A20" w:rsidRDefault="00077F8D" w:rsidP="00807D27"/>
    <w:p w:rsidR="00807D27" w:rsidRPr="00C54A20" w:rsidRDefault="00807D27" w:rsidP="00807D27">
      <w:pPr>
        <w:pStyle w:val="1"/>
        <w:jc w:val="both"/>
        <w:rPr>
          <w:b/>
          <w:bCs/>
          <w:szCs w:val="28"/>
        </w:rPr>
      </w:pPr>
      <w:r w:rsidRPr="00C54A20">
        <w:rPr>
          <w:b/>
          <w:bCs/>
          <w:szCs w:val="28"/>
        </w:rPr>
        <w:t>Раздел 13.   Синхронизация  схемы  теплоснабжения  со  схемой  газоснабжения  и газификации сельского поселения,   схемой   и  программой  развития электроэнергетических систем,  а  также  со схемой   водоснабжения   и   водоотведения   сельского поселения</w:t>
      </w:r>
    </w:p>
    <w:p w:rsidR="00077F8D" w:rsidRPr="00C54A20" w:rsidRDefault="00077F8D" w:rsidP="00077F8D"/>
    <w:bookmarkEnd w:id="33"/>
    <w:p w:rsidR="00807D27" w:rsidRPr="00C54A20" w:rsidRDefault="00807D27" w:rsidP="00807D27">
      <w:pPr>
        <w:jc w:val="both"/>
        <w:rPr>
          <w:bCs/>
        </w:rPr>
      </w:pPr>
      <w:r w:rsidRPr="00C54A20">
        <w:tab/>
      </w:r>
      <w:r w:rsidRPr="00C54A20">
        <w:rPr>
          <w:bCs/>
        </w:rPr>
        <w:t xml:space="preserve">Разработана и реализуется программа «Газификация населенных пунктов Одоевского района». Утверждены схемы водоснабжения и  водоотведения муниципального образования сельское поселение </w:t>
      </w:r>
      <w:r w:rsidR="00077F8D" w:rsidRPr="00C54A20">
        <w:rPr>
          <w:bCs/>
        </w:rPr>
        <w:t>Южно</w:t>
      </w:r>
      <w:r w:rsidRPr="00C54A20">
        <w:rPr>
          <w:bCs/>
        </w:rPr>
        <w:t>-Одоевское  Одоевского муниципального района.</w:t>
      </w:r>
    </w:p>
    <w:p w:rsidR="00807D27" w:rsidRPr="00C54A20" w:rsidRDefault="00807D27" w:rsidP="00807D27">
      <w:pPr>
        <w:autoSpaceDE w:val="0"/>
        <w:autoSpaceDN w:val="0"/>
        <w:adjustRightInd w:val="0"/>
        <w:ind w:firstLine="708"/>
        <w:jc w:val="both"/>
        <w:rPr>
          <w:bCs/>
        </w:rPr>
      </w:pPr>
      <w:r w:rsidRPr="00C54A20">
        <w:rPr>
          <w:bCs/>
        </w:rPr>
        <w:t>При планировании мероприятий по реконструкции  и (или) модернизации объектов системы теплоснабжения осуществляется синхронизация со схемами водоснабжения, водоотведения и мероприятиями по газификации сельского поселения, а также со схемой развития электроэнергетики.</w:t>
      </w:r>
    </w:p>
    <w:p w:rsidR="00077F8D" w:rsidRPr="00C54A20" w:rsidRDefault="00077F8D" w:rsidP="00807D27">
      <w:pPr>
        <w:autoSpaceDE w:val="0"/>
        <w:autoSpaceDN w:val="0"/>
        <w:adjustRightInd w:val="0"/>
        <w:ind w:firstLine="708"/>
        <w:jc w:val="both"/>
        <w:rPr>
          <w:bCs/>
        </w:rPr>
      </w:pPr>
    </w:p>
    <w:p w:rsidR="00807D27" w:rsidRPr="00C54A20" w:rsidRDefault="00807D27" w:rsidP="00077F8D">
      <w:pPr>
        <w:pStyle w:val="1"/>
        <w:suppressAutoHyphens/>
        <w:jc w:val="both"/>
        <w:rPr>
          <w:b/>
          <w:szCs w:val="28"/>
        </w:rPr>
      </w:pPr>
      <w:r w:rsidRPr="00C54A20">
        <w:rPr>
          <w:b/>
          <w:bCs/>
          <w:szCs w:val="28"/>
        </w:rPr>
        <w:t xml:space="preserve">Раздел 14.   </w:t>
      </w:r>
      <w:r w:rsidRPr="00C54A20">
        <w:rPr>
          <w:rFonts w:eastAsia="Arial"/>
          <w:b/>
          <w:bCs/>
          <w:szCs w:val="28"/>
        </w:rPr>
        <w:t xml:space="preserve"> «Индикаторы развития систем теплоснабжения поселения, муниципального округа, городского округа, города федерального значения»</w:t>
      </w:r>
      <w:r w:rsidR="00077F8D" w:rsidRPr="00C54A20">
        <w:rPr>
          <w:rFonts w:eastAsia="Arial"/>
          <w:b/>
          <w:bCs/>
          <w:szCs w:val="28"/>
        </w:rPr>
        <w:t xml:space="preserve"> </w:t>
      </w:r>
      <w:r w:rsidRPr="00C54A20">
        <w:rPr>
          <w:rFonts w:eastAsia="Arial"/>
          <w:b/>
          <w:bCs/>
          <w:szCs w:val="28"/>
        </w:rPr>
        <w:t xml:space="preserve"> включают в себя следующие сведения о</w:t>
      </w:r>
      <w:r w:rsidRPr="00C54A20">
        <w:rPr>
          <w:rFonts w:eastAsia="Arial"/>
          <w:b/>
          <w:szCs w:val="28"/>
        </w:rPr>
        <w:t>:</w:t>
      </w:r>
    </w:p>
    <w:p w:rsidR="00807D27" w:rsidRPr="00C54A20" w:rsidRDefault="00807D27" w:rsidP="00807D27">
      <w:pPr>
        <w:suppressAutoHyphens/>
        <w:spacing w:line="17" w:lineRule="exact"/>
      </w:pPr>
    </w:p>
    <w:p w:rsidR="00807D27" w:rsidRPr="00C54A20" w:rsidRDefault="00807D27" w:rsidP="00077F8D">
      <w:pPr>
        <w:tabs>
          <w:tab w:val="left" w:pos="1060"/>
        </w:tabs>
        <w:suppressAutoHyphens/>
        <w:jc w:val="both"/>
      </w:pPr>
      <w:r w:rsidRPr="00C54A20">
        <w:tab/>
        <w:t>-</w:t>
      </w:r>
      <w:r w:rsidRPr="00C54A20">
        <w:tab/>
      </w:r>
      <w:r w:rsidRPr="00C54A20">
        <w:rPr>
          <w:rFonts w:eastAsia="Arial"/>
        </w:rPr>
        <w:t>количестве прекращений подачи тепловой энергии, теплоносителя в          результате технологических нарушений на тепловых сетях на период 2021 – 2025 гг.;</w:t>
      </w:r>
    </w:p>
    <w:p w:rsidR="00807D27" w:rsidRPr="00C54A20" w:rsidRDefault="00807D27" w:rsidP="00077F8D">
      <w:pPr>
        <w:tabs>
          <w:tab w:val="left" w:pos="1060"/>
        </w:tabs>
        <w:suppressAutoHyphens/>
        <w:jc w:val="both"/>
      </w:pPr>
      <w:r w:rsidRPr="00C54A20">
        <w:tab/>
        <w:t>-</w:t>
      </w:r>
      <w:r w:rsidRPr="00C54A20">
        <w:tab/>
      </w:r>
      <w:r w:rsidRPr="00C54A20">
        <w:rPr>
          <w:rFonts w:eastAsia="Arial"/>
        </w:rPr>
        <w:t>количестве прекращений подачи тепловой энергии, теплоносителя в           результате технологических нарушений на источниках тепловой энергии на период 2021– 2025 гг.;</w:t>
      </w:r>
    </w:p>
    <w:p w:rsidR="00807D27" w:rsidRPr="00C54A20" w:rsidRDefault="00807D27" w:rsidP="00077F8D">
      <w:pPr>
        <w:tabs>
          <w:tab w:val="left" w:pos="1060"/>
        </w:tabs>
        <w:suppressAutoHyphens/>
        <w:jc w:val="both"/>
      </w:pPr>
      <w:r w:rsidRPr="00C54A20">
        <w:tab/>
        <w:t>-</w:t>
      </w:r>
      <w:r w:rsidRPr="00C54A20">
        <w:tab/>
      </w:r>
      <w:r w:rsidRPr="00C54A20">
        <w:rPr>
          <w:rFonts w:eastAsia="Arial"/>
        </w:rPr>
        <w:t>удельном расходе условного топлива на единицу тепловой энергии,            отпускаемой с коллекторов источников тепловой энергии;</w:t>
      </w:r>
    </w:p>
    <w:p w:rsidR="00807D27" w:rsidRPr="00C54A20" w:rsidRDefault="00807D27" w:rsidP="00077F8D">
      <w:pPr>
        <w:tabs>
          <w:tab w:val="left" w:pos="1060"/>
        </w:tabs>
        <w:suppressAutoHyphens/>
        <w:jc w:val="both"/>
      </w:pPr>
      <w:r w:rsidRPr="00C54A20">
        <w:tab/>
        <w:t>-</w:t>
      </w:r>
      <w:r w:rsidRPr="00C54A20">
        <w:tab/>
      </w:r>
      <w:r w:rsidRPr="00C54A20">
        <w:rPr>
          <w:rFonts w:eastAsia="Arial"/>
        </w:rPr>
        <w:t>отношении величины технологических потерь тепловой энергии,      теплоносителя к материальной характеристике тепловой сети на период 2021– 2033 гг.;</w:t>
      </w:r>
    </w:p>
    <w:p w:rsidR="00807D27" w:rsidRPr="00C54A20" w:rsidRDefault="00807D27" w:rsidP="00077F8D">
      <w:pPr>
        <w:numPr>
          <w:ilvl w:val="0"/>
          <w:numId w:val="23"/>
        </w:numPr>
        <w:tabs>
          <w:tab w:val="left" w:pos="1080"/>
        </w:tabs>
        <w:suppressAutoHyphens/>
        <w:ind w:left="1080" w:hanging="361"/>
      </w:pPr>
      <w:r w:rsidRPr="00C54A20">
        <w:rPr>
          <w:rFonts w:eastAsia="Arial"/>
        </w:rPr>
        <w:t>коэффициенте использования установленной тепловой мощности;</w:t>
      </w:r>
    </w:p>
    <w:p w:rsidR="00807D27" w:rsidRPr="00C54A20" w:rsidRDefault="00807D27" w:rsidP="00077F8D">
      <w:pPr>
        <w:numPr>
          <w:ilvl w:val="0"/>
          <w:numId w:val="23"/>
        </w:numPr>
        <w:tabs>
          <w:tab w:val="left" w:pos="1080"/>
        </w:tabs>
        <w:suppressAutoHyphens/>
        <w:ind w:left="1080" w:hanging="361"/>
      </w:pPr>
      <w:r w:rsidRPr="00C54A20">
        <w:rPr>
          <w:rFonts w:eastAsia="Arial"/>
        </w:rPr>
        <w:t>удельной материальной характеристике тепловых сетей, приведенной к расчетной тепловой нагрузке на период 2021 – 2033 гг.;</w:t>
      </w:r>
    </w:p>
    <w:p w:rsidR="00807D27" w:rsidRPr="00C54A20" w:rsidRDefault="00807D27" w:rsidP="00077F8D">
      <w:pPr>
        <w:numPr>
          <w:ilvl w:val="0"/>
          <w:numId w:val="23"/>
        </w:numPr>
        <w:tabs>
          <w:tab w:val="left" w:pos="1080"/>
        </w:tabs>
        <w:suppressAutoHyphens/>
        <w:ind w:left="1080" w:hanging="361"/>
        <w:jc w:val="both"/>
      </w:pPr>
      <w:r w:rsidRPr="00C54A20">
        <w:rPr>
          <w:rFonts w:eastAsia="Arial"/>
        </w:rPr>
        <w:t>доле отпуска тепловой энергии, осуществляемого потребителям по          приборам учета, в общем объеме отпущенной тепловой энергии на период 2021– 2033 гг.;</w:t>
      </w:r>
    </w:p>
    <w:p w:rsidR="00807D27" w:rsidRPr="00C54A20" w:rsidRDefault="00807D27" w:rsidP="00077F8D">
      <w:pPr>
        <w:numPr>
          <w:ilvl w:val="0"/>
          <w:numId w:val="23"/>
        </w:numPr>
        <w:tabs>
          <w:tab w:val="left" w:pos="1080"/>
        </w:tabs>
        <w:suppressAutoHyphens/>
        <w:ind w:left="1080" w:hanging="361"/>
      </w:pPr>
      <w:r w:rsidRPr="00C54A20">
        <w:rPr>
          <w:rFonts w:eastAsia="Arial"/>
        </w:rPr>
        <w:t>средневзвешенном сроке эксплуатации тепловых сетей по состоянию на 2021 г.;</w:t>
      </w:r>
    </w:p>
    <w:p w:rsidR="00807D27" w:rsidRPr="00C54A20" w:rsidRDefault="00807D27" w:rsidP="00077F8D">
      <w:pPr>
        <w:numPr>
          <w:ilvl w:val="0"/>
          <w:numId w:val="23"/>
        </w:numPr>
        <w:tabs>
          <w:tab w:val="left" w:pos="1080"/>
        </w:tabs>
        <w:suppressAutoHyphens/>
        <w:ind w:left="1080" w:hanging="361"/>
        <w:jc w:val="both"/>
      </w:pPr>
      <w:r w:rsidRPr="00C54A20">
        <w:rPr>
          <w:rFonts w:eastAsia="Arial"/>
        </w:rPr>
        <w:t>отношении материальной характеристики тепловых сетей,        реконструированных за год, к общей материальной характеристике тепловых сетей на период 2021 – 2033 гг.;</w:t>
      </w:r>
    </w:p>
    <w:p w:rsidR="00807D27" w:rsidRPr="00C54A20" w:rsidRDefault="00807D27" w:rsidP="00077F8D">
      <w:pPr>
        <w:numPr>
          <w:ilvl w:val="0"/>
          <w:numId w:val="24"/>
        </w:numPr>
        <w:tabs>
          <w:tab w:val="left" w:pos="1060"/>
        </w:tabs>
        <w:suppressAutoHyphens/>
        <w:ind w:left="1060" w:hanging="361"/>
        <w:jc w:val="both"/>
        <w:rPr>
          <w:rFonts w:eastAsia="Arial"/>
        </w:rPr>
      </w:pPr>
      <w:r w:rsidRPr="00C54A20">
        <w:rPr>
          <w:rFonts w:eastAsia="Arial"/>
        </w:rPr>
        <w:t>отношении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в сельском поселении на период 2021– 2033 гг.</w:t>
      </w:r>
    </w:p>
    <w:p w:rsidR="00807D27" w:rsidRPr="00C54A20" w:rsidRDefault="00807D27" w:rsidP="00077F8D">
      <w:pPr>
        <w:suppressAutoHyphens/>
        <w:rPr>
          <w:rFonts w:eastAsia="Arial"/>
        </w:rPr>
      </w:pPr>
      <w:r w:rsidRPr="00C54A20">
        <w:rPr>
          <w:rFonts w:eastAsia="Arial"/>
        </w:rPr>
        <w:t xml:space="preserve">           -   отсутствии   зафиксированных   фактов   нарушения   </w:t>
      </w:r>
    </w:p>
    <w:p w:rsidR="00807D27" w:rsidRPr="00C54A20" w:rsidRDefault="00807D27" w:rsidP="00077F8D">
      <w:pPr>
        <w:suppressAutoHyphens/>
        <w:rPr>
          <w:rFonts w:eastAsia="Arial"/>
        </w:rPr>
      </w:pPr>
      <w:r w:rsidRPr="00C54A20">
        <w:rPr>
          <w:rFonts w:eastAsia="Arial"/>
        </w:rPr>
        <w:t xml:space="preserve">               антимонопольного законодательства (выданных предупреждений, </w:t>
      </w:r>
    </w:p>
    <w:p w:rsidR="00807D27" w:rsidRPr="00C54A20" w:rsidRDefault="00807D27" w:rsidP="00077F8D">
      <w:pPr>
        <w:suppressAutoHyphens/>
      </w:pPr>
      <w:r w:rsidRPr="00C54A20">
        <w:rPr>
          <w:rFonts w:eastAsia="Arial"/>
        </w:rPr>
        <w:t xml:space="preserve">               предписаний).</w:t>
      </w:r>
    </w:p>
    <w:p w:rsidR="00807D27" w:rsidRPr="00C54A20" w:rsidRDefault="00807D27" w:rsidP="00807D27">
      <w:pPr>
        <w:suppressAutoHyphens/>
      </w:pPr>
    </w:p>
    <w:p w:rsidR="009E2060" w:rsidRPr="00C54A20" w:rsidRDefault="009E2060" w:rsidP="00807D27">
      <w:pPr>
        <w:suppressAutoHyphens/>
      </w:pPr>
    </w:p>
    <w:p w:rsidR="00807D27" w:rsidRPr="00C54A20" w:rsidRDefault="00807D27" w:rsidP="00807D27">
      <w:pPr>
        <w:suppressAutoHyphens/>
        <w:spacing w:line="235" w:lineRule="auto"/>
        <w:jc w:val="both"/>
      </w:pPr>
      <w:r w:rsidRPr="00C54A20">
        <w:rPr>
          <w:rFonts w:eastAsia="Arial"/>
          <w:b/>
          <w:bCs/>
        </w:rPr>
        <w:t>14.1. Количество прекращений подачи тепловой энергии, теплоносителя в результате технологических нарушений на тепловых сетях</w:t>
      </w:r>
    </w:p>
    <w:p w:rsidR="00807D27" w:rsidRPr="00C54A20" w:rsidRDefault="00807D27" w:rsidP="00807D27">
      <w:pPr>
        <w:suppressAutoHyphens/>
        <w:spacing w:line="232" w:lineRule="auto"/>
        <w:jc w:val="both"/>
        <w:rPr>
          <w:rFonts w:eastAsia="Arial"/>
          <w:b/>
          <w:bCs/>
        </w:rPr>
      </w:pPr>
    </w:p>
    <w:p w:rsidR="00807D27" w:rsidRPr="00C54A20" w:rsidRDefault="00807D27" w:rsidP="00807D27">
      <w:pPr>
        <w:suppressAutoHyphens/>
        <w:spacing w:line="232" w:lineRule="auto"/>
        <w:jc w:val="both"/>
      </w:pPr>
      <w:r w:rsidRPr="00C54A20">
        <w:rPr>
          <w:rFonts w:eastAsia="Arial"/>
          <w:b/>
          <w:bCs/>
        </w:rPr>
        <w:t xml:space="preserve">Отказ </w:t>
      </w:r>
      <w:r w:rsidRPr="00C54A20">
        <w:rPr>
          <w:rFonts w:eastAsia="Arial"/>
        </w:rPr>
        <w:t>–</w:t>
      </w:r>
      <w:r w:rsidRPr="00C54A20">
        <w:rPr>
          <w:rFonts w:eastAsia="Arial"/>
          <w:b/>
          <w:bCs/>
        </w:rPr>
        <w:t xml:space="preserve"> </w:t>
      </w:r>
      <w:r w:rsidRPr="00C54A20">
        <w:rPr>
          <w:rFonts w:eastAsia="Arial"/>
        </w:rPr>
        <w:t>событие,</w:t>
      </w:r>
      <w:r w:rsidRPr="00C54A20">
        <w:rPr>
          <w:rFonts w:eastAsia="Arial"/>
          <w:b/>
          <w:bCs/>
        </w:rPr>
        <w:t xml:space="preserve"> </w:t>
      </w:r>
      <w:r w:rsidRPr="00C54A20">
        <w:rPr>
          <w:rFonts w:eastAsia="Arial"/>
        </w:rPr>
        <w:t>заключающееся в нарушении работоспособного состояния</w:t>
      </w:r>
      <w:r w:rsidRPr="00C54A20">
        <w:rPr>
          <w:rFonts w:eastAsia="Arial"/>
          <w:b/>
          <w:bCs/>
        </w:rPr>
        <w:t xml:space="preserve"> </w:t>
      </w:r>
      <w:r w:rsidRPr="00C54A20">
        <w:rPr>
          <w:rFonts w:eastAsia="Arial"/>
        </w:rPr>
        <w:t>объекта.</w:t>
      </w:r>
    </w:p>
    <w:p w:rsidR="00807D27" w:rsidRPr="00C54A20" w:rsidRDefault="00807D27" w:rsidP="00807D27">
      <w:pPr>
        <w:suppressAutoHyphens/>
        <w:spacing w:line="235" w:lineRule="auto"/>
        <w:jc w:val="both"/>
      </w:pPr>
      <w:r w:rsidRPr="00C54A20">
        <w:rPr>
          <w:rFonts w:eastAsia="Arial"/>
          <w:b/>
          <w:bCs/>
        </w:rPr>
        <w:t xml:space="preserve">Авария тепловых сетей </w:t>
      </w:r>
      <w:r w:rsidRPr="00C54A20">
        <w:rPr>
          <w:rFonts w:eastAsia="Arial"/>
        </w:rPr>
        <w:t>–</w:t>
      </w:r>
      <w:r w:rsidRPr="00C54A20">
        <w:rPr>
          <w:rFonts w:eastAsia="Arial"/>
          <w:b/>
          <w:bCs/>
        </w:rPr>
        <w:t xml:space="preserve"> </w:t>
      </w:r>
      <w:r w:rsidRPr="00C54A20">
        <w:rPr>
          <w:rFonts w:eastAsia="Arial"/>
        </w:rPr>
        <w:t>повреждение магистрального трубопровода тепловой сети, если в период отопительного сезона это привело к перерыву теплоснабжения объектов жилсоцкультбыта на срок 36 ч. и более.</w:t>
      </w:r>
    </w:p>
    <w:p w:rsidR="00807D27" w:rsidRPr="00C54A20" w:rsidRDefault="00807D27" w:rsidP="00807D27">
      <w:pPr>
        <w:suppressAutoHyphens/>
        <w:spacing w:line="200" w:lineRule="exact"/>
      </w:pPr>
    </w:p>
    <w:p w:rsidR="00807D27" w:rsidRPr="00C54A20" w:rsidRDefault="00807D27" w:rsidP="00807D27">
      <w:pPr>
        <w:suppressAutoHyphens/>
        <w:rPr>
          <w:rFonts w:eastAsia="Arial"/>
        </w:rPr>
      </w:pPr>
      <w:r w:rsidRPr="00C54A20">
        <w:rPr>
          <w:rFonts w:eastAsia="Arial"/>
        </w:rPr>
        <w:t xml:space="preserve">Статистика повреждений тепловых сетей в целом по </w:t>
      </w:r>
      <w:r w:rsidR="00077F8D" w:rsidRPr="00C54A20">
        <w:rPr>
          <w:rFonts w:eastAsia="Arial"/>
        </w:rPr>
        <w:t>поселению</w:t>
      </w:r>
      <w:r w:rsidRPr="00C54A20">
        <w:rPr>
          <w:rFonts w:eastAsia="Arial"/>
        </w:rPr>
        <w:t xml:space="preserve"> с 2021 по 2033 гг. приведена в таблице.</w:t>
      </w:r>
    </w:p>
    <w:p w:rsidR="003B4CF6" w:rsidRDefault="003B4CF6" w:rsidP="00807D27">
      <w:pPr>
        <w:suppressAutoHyphens/>
        <w:jc w:val="right"/>
        <w:rPr>
          <w:rFonts w:eastAsia="Arial"/>
        </w:rPr>
      </w:pPr>
    </w:p>
    <w:p w:rsidR="003B4CF6" w:rsidRDefault="003B4CF6" w:rsidP="00807D27">
      <w:pPr>
        <w:suppressAutoHyphens/>
        <w:jc w:val="right"/>
        <w:rPr>
          <w:rFonts w:eastAsia="Arial"/>
        </w:rPr>
      </w:pPr>
    </w:p>
    <w:p w:rsidR="003B4CF6" w:rsidRDefault="003B4CF6" w:rsidP="00807D27">
      <w:pPr>
        <w:suppressAutoHyphens/>
        <w:jc w:val="right"/>
        <w:rPr>
          <w:rFonts w:eastAsia="Arial"/>
        </w:rPr>
      </w:pPr>
    </w:p>
    <w:p w:rsidR="00807D27" w:rsidRPr="00C54A20" w:rsidRDefault="00807D27" w:rsidP="00807D27">
      <w:pPr>
        <w:suppressAutoHyphens/>
        <w:jc w:val="right"/>
        <w:rPr>
          <w:rFonts w:eastAsia="Arial"/>
          <w:sz w:val="26"/>
          <w:szCs w:val="26"/>
        </w:rPr>
      </w:pPr>
      <w:r w:rsidRPr="00C54A20">
        <w:rPr>
          <w:rFonts w:eastAsia="Arial"/>
        </w:rPr>
        <w:t>Таблица 1</w:t>
      </w:r>
      <w:r w:rsidR="00077F8D" w:rsidRPr="00C54A20">
        <w:rPr>
          <w:rFonts w:eastAsia="Arial"/>
        </w:rPr>
        <w:t>2</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1"/>
        <w:gridCol w:w="2366"/>
        <w:gridCol w:w="851"/>
        <w:gridCol w:w="850"/>
        <w:gridCol w:w="851"/>
        <w:gridCol w:w="992"/>
        <w:gridCol w:w="1134"/>
        <w:gridCol w:w="992"/>
        <w:gridCol w:w="1134"/>
      </w:tblGrid>
      <w:tr w:rsidR="00807D27" w:rsidRPr="00C54A20" w:rsidTr="00784D72">
        <w:tc>
          <w:tcPr>
            <w:tcW w:w="61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07D27" w:rsidRPr="00C54A20" w:rsidRDefault="00807D27" w:rsidP="00784D72">
            <w:pPr>
              <w:suppressAutoHyphens/>
              <w:rPr>
                <w:sz w:val="26"/>
                <w:szCs w:val="26"/>
              </w:rPr>
            </w:pPr>
            <w:r w:rsidRPr="00C54A20">
              <w:rPr>
                <w:sz w:val="26"/>
                <w:szCs w:val="26"/>
              </w:rPr>
              <w:t>№ п/п</w:t>
            </w:r>
          </w:p>
        </w:tc>
        <w:tc>
          <w:tcPr>
            <w:tcW w:w="236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07D27" w:rsidRPr="00C54A20" w:rsidRDefault="00807D27" w:rsidP="00784D72">
            <w:pPr>
              <w:suppressAutoHyphens/>
              <w:rPr>
                <w:sz w:val="26"/>
                <w:szCs w:val="26"/>
              </w:rPr>
            </w:pPr>
            <w:r w:rsidRPr="00C54A20">
              <w:rPr>
                <w:sz w:val="26"/>
                <w:szCs w:val="26"/>
              </w:rPr>
              <w:t>Теплоисточник</w:t>
            </w:r>
          </w:p>
        </w:tc>
        <w:tc>
          <w:tcPr>
            <w:tcW w:w="6804" w:type="dxa"/>
            <w:gridSpan w:val="7"/>
            <w:tcBorders>
              <w:top w:val="single" w:sz="4" w:space="0" w:color="auto"/>
              <w:left w:val="single" w:sz="4" w:space="0" w:color="auto"/>
              <w:bottom w:val="single" w:sz="4" w:space="0" w:color="auto"/>
              <w:right w:val="single" w:sz="4" w:space="0" w:color="auto"/>
            </w:tcBorders>
            <w:shd w:val="clear" w:color="auto" w:fill="auto"/>
            <w:hideMark/>
          </w:tcPr>
          <w:p w:rsidR="00807D27" w:rsidRPr="00C54A20" w:rsidRDefault="00807D27" w:rsidP="00784D72">
            <w:pPr>
              <w:suppressAutoHyphens/>
              <w:rPr>
                <w:sz w:val="26"/>
                <w:szCs w:val="26"/>
              </w:rPr>
            </w:pPr>
            <w:r w:rsidRPr="00C54A20">
              <w:rPr>
                <w:sz w:val="26"/>
                <w:szCs w:val="26"/>
              </w:rPr>
              <w:t>Количество повреждений тепловых сетей по годам</w:t>
            </w:r>
          </w:p>
        </w:tc>
      </w:tr>
      <w:tr w:rsidR="00807D27" w:rsidRPr="00C54A20" w:rsidTr="00784D72">
        <w:tc>
          <w:tcPr>
            <w:tcW w:w="61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07D27" w:rsidRPr="00C54A20" w:rsidRDefault="00807D27" w:rsidP="00784D72">
            <w:pPr>
              <w:suppressAutoHyphens/>
              <w:rPr>
                <w:sz w:val="26"/>
                <w:szCs w:val="26"/>
              </w:rPr>
            </w:pPr>
          </w:p>
        </w:tc>
        <w:tc>
          <w:tcPr>
            <w:tcW w:w="236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07D27" w:rsidRPr="00C54A20" w:rsidRDefault="00807D27" w:rsidP="00784D72">
            <w:pPr>
              <w:suppressAutoHyphens/>
              <w:rPr>
                <w:sz w:val="26"/>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807D27" w:rsidRPr="00C54A20" w:rsidRDefault="00807D27" w:rsidP="00784D72">
            <w:pPr>
              <w:suppressAutoHyphens/>
              <w:rPr>
                <w:sz w:val="26"/>
                <w:szCs w:val="26"/>
              </w:rPr>
            </w:pPr>
            <w:r w:rsidRPr="00C54A20">
              <w:rPr>
                <w:sz w:val="26"/>
                <w:szCs w:val="26"/>
              </w:rPr>
              <w:t>2021</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807D27" w:rsidRPr="00C54A20" w:rsidRDefault="00807D27" w:rsidP="00784D72">
            <w:pPr>
              <w:suppressAutoHyphens/>
              <w:rPr>
                <w:sz w:val="26"/>
                <w:szCs w:val="26"/>
              </w:rPr>
            </w:pPr>
            <w:r w:rsidRPr="00C54A20">
              <w:rPr>
                <w:sz w:val="26"/>
                <w:szCs w:val="26"/>
              </w:rPr>
              <w:t>2022</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807D27" w:rsidRPr="00C54A20" w:rsidRDefault="00807D27" w:rsidP="00784D72">
            <w:pPr>
              <w:suppressAutoHyphens/>
              <w:rPr>
                <w:sz w:val="26"/>
                <w:szCs w:val="26"/>
              </w:rPr>
            </w:pPr>
            <w:r w:rsidRPr="00C54A20">
              <w:rPr>
                <w:sz w:val="26"/>
                <w:szCs w:val="26"/>
              </w:rPr>
              <w:t>2023</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07D27" w:rsidRPr="00C54A20" w:rsidRDefault="00807D27" w:rsidP="00784D72">
            <w:pPr>
              <w:suppressAutoHyphens/>
              <w:rPr>
                <w:sz w:val="26"/>
                <w:szCs w:val="26"/>
              </w:rPr>
            </w:pPr>
            <w:r w:rsidRPr="00C54A20">
              <w:rPr>
                <w:sz w:val="26"/>
                <w:szCs w:val="26"/>
              </w:rPr>
              <w:t xml:space="preserve">2024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07D27" w:rsidRPr="00C54A20" w:rsidRDefault="00807D27" w:rsidP="00784D72">
            <w:pPr>
              <w:suppressAutoHyphens/>
              <w:rPr>
                <w:sz w:val="26"/>
                <w:szCs w:val="26"/>
              </w:rPr>
            </w:pPr>
            <w:r w:rsidRPr="00C54A20">
              <w:rPr>
                <w:sz w:val="26"/>
                <w:szCs w:val="26"/>
              </w:rPr>
              <w:t>2025 -2026</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07D27" w:rsidRPr="00C54A20" w:rsidRDefault="00807D27" w:rsidP="00784D72">
            <w:pPr>
              <w:suppressAutoHyphens/>
              <w:rPr>
                <w:sz w:val="26"/>
                <w:szCs w:val="26"/>
              </w:rPr>
            </w:pPr>
            <w:r w:rsidRPr="00C54A20">
              <w:rPr>
                <w:sz w:val="26"/>
                <w:szCs w:val="26"/>
              </w:rPr>
              <w:t>2027-2028</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07D27" w:rsidRPr="00C54A20" w:rsidRDefault="00807D27" w:rsidP="00784D72">
            <w:pPr>
              <w:suppressAutoHyphens/>
              <w:rPr>
                <w:sz w:val="26"/>
                <w:szCs w:val="26"/>
              </w:rPr>
            </w:pPr>
            <w:r w:rsidRPr="00C54A20">
              <w:rPr>
                <w:sz w:val="26"/>
                <w:szCs w:val="26"/>
              </w:rPr>
              <w:t>2029-2033</w:t>
            </w:r>
          </w:p>
        </w:tc>
      </w:tr>
      <w:tr w:rsidR="00807D27" w:rsidRPr="00C54A20" w:rsidTr="00784D72">
        <w:tc>
          <w:tcPr>
            <w:tcW w:w="611" w:type="dxa"/>
            <w:tcBorders>
              <w:top w:val="single" w:sz="4" w:space="0" w:color="auto"/>
              <w:left w:val="single" w:sz="4" w:space="0" w:color="auto"/>
              <w:bottom w:val="single" w:sz="4" w:space="0" w:color="auto"/>
              <w:right w:val="single" w:sz="4" w:space="0" w:color="auto"/>
            </w:tcBorders>
            <w:shd w:val="clear" w:color="auto" w:fill="auto"/>
            <w:hideMark/>
          </w:tcPr>
          <w:p w:rsidR="00807D27" w:rsidRPr="00C54A20" w:rsidRDefault="00807D27" w:rsidP="00784D72">
            <w:pPr>
              <w:suppressAutoHyphens/>
              <w:rPr>
                <w:sz w:val="26"/>
                <w:szCs w:val="26"/>
              </w:rPr>
            </w:pPr>
            <w:r w:rsidRPr="00C54A20">
              <w:rPr>
                <w:sz w:val="26"/>
                <w:szCs w:val="26"/>
              </w:rPr>
              <w:t>1.</w:t>
            </w:r>
          </w:p>
        </w:tc>
        <w:tc>
          <w:tcPr>
            <w:tcW w:w="2366" w:type="dxa"/>
            <w:tcBorders>
              <w:top w:val="single" w:sz="4" w:space="0" w:color="auto"/>
              <w:left w:val="single" w:sz="4" w:space="0" w:color="auto"/>
              <w:bottom w:val="single" w:sz="4" w:space="0" w:color="auto"/>
              <w:right w:val="single" w:sz="4" w:space="0" w:color="auto"/>
            </w:tcBorders>
            <w:shd w:val="clear" w:color="auto" w:fill="auto"/>
            <w:hideMark/>
          </w:tcPr>
          <w:p w:rsidR="00807D27" w:rsidRPr="00C54A20" w:rsidRDefault="00807D27" w:rsidP="00784D72">
            <w:pPr>
              <w:suppressAutoHyphens/>
              <w:rPr>
                <w:sz w:val="26"/>
                <w:szCs w:val="26"/>
              </w:rPr>
            </w:pPr>
            <w:r w:rsidRPr="00C54A20">
              <w:rPr>
                <w:rFonts w:eastAsia="Arial"/>
                <w:sz w:val="26"/>
                <w:szCs w:val="26"/>
              </w:rPr>
              <w:t>Квартальные сети</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807D27" w:rsidRPr="00C54A20" w:rsidRDefault="00807D27" w:rsidP="00784D72">
            <w:pPr>
              <w:suppressAutoHyphens/>
              <w:rPr>
                <w:sz w:val="26"/>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807D27" w:rsidRPr="00C54A20" w:rsidRDefault="00807D27" w:rsidP="00784D72">
            <w:pPr>
              <w:suppressAutoHyphens/>
              <w:rPr>
                <w:sz w:val="26"/>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807D27" w:rsidRPr="00C54A20" w:rsidRDefault="00807D27" w:rsidP="00784D72">
            <w:pPr>
              <w:suppressAutoHyphens/>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07D27" w:rsidRPr="00C54A20" w:rsidRDefault="00807D27" w:rsidP="00784D72">
            <w:pPr>
              <w:suppressAutoHyphens/>
              <w:jc w:val="center"/>
              <w:rPr>
                <w:sz w:val="26"/>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07D27" w:rsidRPr="00C54A20" w:rsidRDefault="00807D27" w:rsidP="00784D72">
            <w:pPr>
              <w:suppressAutoHyphens/>
              <w:jc w:val="center"/>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07D27" w:rsidRPr="00C54A20" w:rsidRDefault="00807D27" w:rsidP="00784D72">
            <w:pPr>
              <w:suppressAutoHyphens/>
              <w:jc w:val="center"/>
              <w:rPr>
                <w:sz w:val="26"/>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07D27" w:rsidRPr="00C54A20" w:rsidRDefault="00807D27" w:rsidP="00784D72">
            <w:pPr>
              <w:suppressAutoHyphens/>
              <w:jc w:val="center"/>
              <w:rPr>
                <w:sz w:val="26"/>
                <w:szCs w:val="26"/>
              </w:rPr>
            </w:pPr>
          </w:p>
        </w:tc>
      </w:tr>
      <w:tr w:rsidR="00807D27" w:rsidRPr="00C54A20" w:rsidTr="00784D72">
        <w:tc>
          <w:tcPr>
            <w:tcW w:w="611" w:type="dxa"/>
            <w:tcBorders>
              <w:top w:val="single" w:sz="4" w:space="0" w:color="auto"/>
              <w:left w:val="single" w:sz="4" w:space="0" w:color="auto"/>
              <w:bottom w:val="single" w:sz="4" w:space="0" w:color="auto"/>
              <w:right w:val="single" w:sz="4" w:space="0" w:color="auto"/>
            </w:tcBorders>
            <w:shd w:val="clear" w:color="auto" w:fill="auto"/>
            <w:hideMark/>
          </w:tcPr>
          <w:p w:rsidR="00807D27" w:rsidRPr="00C54A20" w:rsidRDefault="00807D27" w:rsidP="00784D72">
            <w:pPr>
              <w:suppressAutoHyphens/>
              <w:rPr>
                <w:sz w:val="26"/>
                <w:szCs w:val="26"/>
              </w:rPr>
            </w:pPr>
            <w:r w:rsidRPr="00C54A20">
              <w:rPr>
                <w:sz w:val="26"/>
                <w:szCs w:val="26"/>
              </w:rPr>
              <w:t>1.1.</w:t>
            </w:r>
          </w:p>
        </w:tc>
        <w:tc>
          <w:tcPr>
            <w:tcW w:w="2366" w:type="dxa"/>
            <w:tcBorders>
              <w:top w:val="single" w:sz="4" w:space="0" w:color="auto"/>
              <w:left w:val="single" w:sz="4" w:space="0" w:color="auto"/>
              <w:bottom w:val="single" w:sz="4" w:space="0" w:color="auto"/>
              <w:right w:val="single" w:sz="4" w:space="0" w:color="auto"/>
            </w:tcBorders>
            <w:shd w:val="clear" w:color="auto" w:fill="auto"/>
            <w:hideMark/>
          </w:tcPr>
          <w:p w:rsidR="00807D27" w:rsidRPr="00C54A20" w:rsidRDefault="00807D27" w:rsidP="00784D72">
            <w:pPr>
              <w:suppressAutoHyphens/>
              <w:rPr>
                <w:sz w:val="26"/>
                <w:szCs w:val="26"/>
              </w:rPr>
            </w:pPr>
            <w:r w:rsidRPr="00C54A20">
              <w:rPr>
                <w:rFonts w:eastAsia="Arial"/>
                <w:sz w:val="26"/>
                <w:szCs w:val="26"/>
              </w:rPr>
              <w:t>- отопительный период</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807D27" w:rsidRPr="00C54A20" w:rsidRDefault="00807D27" w:rsidP="00784D72">
            <w:pPr>
              <w:suppressAutoHyphens/>
              <w:jc w:val="center"/>
              <w:rPr>
                <w:sz w:val="26"/>
                <w:szCs w:val="26"/>
              </w:rPr>
            </w:pPr>
            <w:r w:rsidRPr="00C54A20">
              <w:rPr>
                <w:sz w:val="26"/>
                <w:szCs w:val="26"/>
              </w:rPr>
              <w:t>1</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807D27" w:rsidRPr="00C54A20" w:rsidRDefault="00807D27" w:rsidP="00784D72">
            <w:pPr>
              <w:suppressAutoHyphens/>
              <w:jc w:val="center"/>
              <w:rPr>
                <w:sz w:val="26"/>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807D27" w:rsidRPr="00C54A20" w:rsidRDefault="00807D27" w:rsidP="00784D72">
            <w:pPr>
              <w:suppressAutoHyphens/>
              <w:jc w:val="center"/>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07D27" w:rsidRPr="00C54A20" w:rsidRDefault="00807D27" w:rsidP="00784D72">
            <w:pPr>
              <w:suppressAutoHyphens/>
              <w:jc w:val="center"/>
              <w:rPr>
                <w:sz w:val="26"/>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07D27" w:rsidRPr="00C54A20" w:rsidRDefault="00807D27" w:rsidP="00784D72">
            <w:pPr>
              <w:suppressAutoHyphens/>
              <w:jc w:val="center"/>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07D27" w:rsidRPr="00C54A20" w:rsidRDefault="00807D27" w:rsidP="00784D72">
            <w:pPr>
              <w:suppressAutoHyphens/>
              <w:jc w:val="center"/>
              <w:rPr>
                <w:sz w:val="26"/>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07D27" w:rsidRPr="00C54A20" w:rsidRDefault="00077F8D" w:rsidP="00784D72">
            <w:pPr>
              <w:suppressAutoHyphens/>
              <w:jc w:val="center"/>
              <w:rPr>
                <w:sz w:val="26"/>
                <w:szCs w:val="26"/>
              </w:rPr>
            </w:pPr>
            <w:r w:rsidRPr="00C54A20">
              <w:rPr>
                <w:sz w:val="26"/>
                <w:szCs w:val="26"/>
              </w:rPr>
              <w:t>2</w:t>
            </w:r>
          </w:p>
        </w:tc>
      </w:tr>
      <w:tr w:rsidR="00807D27" w:rsidRPr="00C54A20" w:rsidTr="00784D72">
        <w:tc>
          <w:tcPr>
            <w:tcW w:w="611" w:type="dxa"/>
            <w:tcBorders>
              <w:top w:val="single" w:sz="4" w:space="0" w:color="auto"/>
              <w:left w:val="single" w:sz="4" w:space="0" w:color="auto"/>
              <w:bottom w:val="single" w:sz="4" w:space="0" w:color="auto"/>
              <w:right w:val="single" w:sz="4" w:space="0" w:color="auto"/>
            </w:tcBorders>
            <w:shd w:val="clear" w:color="auto" w:fill="auto"/>
            <w:hideMark/>
          </w:tcPr>
          <w:p w:rsidR="00807D27" w:rsidRPr="00C54A20" w:rsidRDefault="00807D27" w:rsidP="00784D72">
            <w:pPr>
              <w:suppressAutoHyphens/>
              <w:rPr>
                <w:sz w:val="26"/>
                <w:szCs w:val="26"/>
              </w:rPr>
            </w:pPr>
            <w:r w:rsidRPr="00C54A20">
              <w:rPr>
                <w:sz w:val="26"/>
                <w:szCs w:val="26"/>
              </w:rPr>
              <w:t>1.2.</w:t>
            </w:r>
          </w:p>
        </w:tc>
        <w:tc>
          <w:tcPr>
            <w:tcW w:w="2366" w:type="dxa"/>
            <w:tcBorders>
              <w:top w:val="single" w:sz="4" w:space="0" w:color="auto"/>
              <w:left w:val="single" w:sz="4" w:space="0" w:color="auto"/>
              <w:bottom w:val="single" w:sz="4" w:space="0" w:color="auto"/>
              <w:right w:val="single" w:sz="4" w:space="0" w:color="auto"/>
            </w:tcBorders>
            <w:shd w:val="clear" w:color="auto" w:fill="auto"/>
            <w:hideMark/>
          </w:tcPr>
          <w:p w:rsidR="00807D27" w:rsidRPr="00C54A20" w:rsidRDefault="00807D27" w:rsidP="00784D72">
            <w:pPr>
              <w:suppressAutoHyphens/>
              <w:rPr>
                <w:sz w:val="26"/>
                <w:szCs w:val="26"/>
              </w:rPr>
            </w:pPr>
            <w:r w:rsidRPr="00C54A20">
              <w:rPr>
                <w:rFonts w:eastAsia="Arial"/>
                <w:sz w:val="26"/>
                <w:szCs w:val="26"/>
              </w:rPr>
              <w:t>- неотопительный период</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807D27" w:rsidRPr="00C54A20" w:rsidRDefault="00807D27" w:rsidP="00784D72">
            <w:pPr>
              <w:suppressAutoHyphens/>
              <w:jc w:val="center"/>
              <w:rPr>
                <w:sz w:val="26"/>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807D27" w:rsidRPr="00C54A20" w:rsidRDefault="00807D27" w:rsidP="00784D72">
            <w:pPr>
              <w:suppressAutoHyphens/>
              <w:jc w:val="center"/>
              <w:rPr>
                <w:sz w:val="26"/>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807D27" w:rsidRPr="00C54A20" w:rsidRDefault="00807D27" w:rsidP="00784D72">
            <w:pPr>
              <w:suppressAutoHyphens/>
              <w:jc w:val="center"/>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07D27" w:rsidRPr="00C54A20" w:rsidRDefault="00807D27" w:rsidP="00784D72">
            <w:pPr>
              <w:suppressAutoHyphens/>
              <w:jc w:val="center"/>
              <w:rPr>
                <w:sz w:val="26"/>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07D27" w:rsidRPr="00C54A20" w:rsidRDefault="00807D27" w:rsidP="00784D72">
            <w:pPr>
              <w:suppressAutoHyphens/>
              <w:jc w:val="center"/>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07D27" w:rsidRPr="00C54A20" w:rsidRDefault="00807D27" w:rsidP="00784D72">
            <w:pPr>
              <w:suppressAutoHyphens/>
              <w:jc w:val="center"/>
              <w:rPr>
                <w:sz w:val="26"/>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07D27" w:rsidRPr="00C54A20" w:rsidRDefault="00807D27" w:rsidP="00784D72">
            <w:pPr>
              <w:suppressAutoHyphens/>
              <w:jc w:val="center"/>
              <w:rPr>
                <w:sz w:val="26"/>
                <w:szCs w:val="26"/>
              </w:rPr>
            </w:pPr>
          </w:p>
        </w:tc>
      </w:tr>
      <w:tr w:rsidR="00807D27" w:rsidRPr="00C54A20" w:rsidTr="00784D72">
        <w:tc>
          <w:tcPr>
            <w:tcW w:w="611" w:type="dxa"/>
            <w:tcBorders>
              <w:top w:val="single" w:sz="4" w:space="0" w:color="auto"/>
              <w:left w:val="single" w:sz="4" w:space="0" w:color="auto"/>
              <w:bottom w:val="single" w:sz="4" w:space="0" w:color="auto"/>
              <w:right w:val="single" w:sz="4" w:space="0" w:color="auto"/>
            </w:tcBorders>
            <w:shd w:val="clear" w:color="auto" w:fill="auto"/>
            <w:hideMark/>
          </w:tcPr>
          <w:p w:rsidR="00807D27" w:rsidRPr="00C54A20" w:rsidRDefault="00807D27" w:rsidP="00784D72">
            <w:pPr>
              <w:suppressAutoHyphens/>
              <w:rPr>
                <w:sz w:val="26"/>
                <w:szCs w:val="26"/>
              </w:rPr>
            </w:pPr>
            <w:r w:rsidRPr="00C54A20">
              <w:rPr>
                <w:sz w:val="26"/>
                <w:szCs w:val="26"/>
              </w:rPr>
              <w:t>2.</w:t>
            </w:r>
          </w:p>
        </w:tc>
        <w:tc>
          <w:tcPr>
            <w:tcW w:w="236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07D27" w:rsidRPr="00C54A20" w:rsidRDefault="00807D27" w:rsidP="00784D72">
            <w:pPr>
              <w:suppressAutoHyphens/>
              <w:rPr>
                <w:sz w:val="26"/>
                <w:szCs w:val="26"/>
              </w:rPr>
            </w:pPr>
            <w:r w:rsidRPr="00C54A20">
              <w:rPr>
                <w:rFonts w:eastAsia="Arial"/>
                <w:sz w:val="26"/>
                <w:szCs w:val="26"/>
              </w:rPr>
              <w:t>Магистральные сети</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807D27" w:rsidRPr="00C54A20" w:rsidRDefault="00807D27" w:rsidP="00784D72">
            <w:pPr>
              <w:suppressAutoHyphens/>
              <w:rPr>
                <w:sz w:val="26"/>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807D27" w:rsidRPr="00C54A20" w:rsidRDefault="00807D27" w:rsidP="00784D72">
            <w:pPr>
              <w:suppressAutoHyphens/>
              <w:rPr>
                <w:sz w:val="26"/>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807D27" w:rsidRPr="00C54A20" w:rsidRDefault="00807D27" w:rsidP="00784D72">
            <w:pPr>
              <w:suppressAutoHyphens/>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07D27" w:rsidRPr="00C54A20" w:rsidRDefault="00807D27" w:rsidP="00784D72">
            <w:pPr>
              <w:suppressAutoHyphens/>
              <w:jc w:val="center"/>
              <w:rPr>
                <w:sz w:val="26"/>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07D27" w:rsidRPr="00C54A20" w:rsidRDefault="00807D27" w:rsidP="00784D72">
            <w:pPr>
              <w:suppressAutoHyphens/>
              <w:jc w:val="center"/>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07D27" w:rsidRPr="00C54A20" w:rsidRDefault="00807D27" w:rsidP="00784D72">
            <w:pPr>
              <w:suppressAutoHyphens/>
              <w:jc w:val="center"/>
              <w:rPr>
                <w:sz w:val="26"/>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07D27" w:rsidRPr="00C54A20" w:rsidRDefault="00807D27" w:rsidP="00784D72">
            <w:pPr>
              <w:suppressAutoHyphens/>
              <w:jc w:val="center"/>
              <w:rPr>
                <w:sz w:val="26"/>
                <w:szCs w:val="26"/>
              </w:rPr>
            </w:pPr>
          </w:p>
        </w:tc>
      </w:tr>
      <w:tr w:rsidR="00807D27" w:rsidRPr="00C54A20" w:rsidTr="00784D72">
        <w:tc>
          <w:tcPr>
            <w:tcW w:w="611" w:type="dxa"/>
            <w:tcBorders>
              <w:top w:val="single" w:sz="4" w:space="0" w:color="auto"/>
              <w:left w:val="single" w:sz="4" w:space="0" w:color="auto"/>
              <w:bottom w:val="single" w:sz="4" w:space="0" w:color="auto"/>
              <w:right w:val="single" w:sz="4" w:space="0" w:color="auto"/>
            </w:tcBorders>
            <w:shd w:val="clear" w:color="auto" w:fill="auto"/>
            <w:hideMark/>
          </w:tcPr>
          <w:p w:rsidR="00807D27" w:rsidRPr="00C54A20" w:rsidRDefault="00807D27" w:rsidP="00784D72">
            <w:pPr>
              <w:suppressAutoHyphens/>
              <w:rPr>
                <w:sz w:val="26"/>
                <w:szCs w:val="26"/>
              </w:rPr>
            </w:pPr>
            <w:r w:rsidRPr="00C54A20">
              <w:rPr>
                <w:sz w:val="26"/>
                <w:szCs w:val="26"/>
              </w:rPr>
              <w:t>2.1.</w:t>
            </w:r>
          </w:p>
        </w:tc>
        <w:tc>
          <w:tcPr>
            <w:tcW w:w="236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07D27" w:rsidRPr="00C54A20" w:rsidRDefault="00807D27" w:rsidP="00784D72">
            <w:pPr>
              <w:suppressAutoHyphens/>
              <w:rPr>
                <w:sz w:val="26"/>
                <w:szCs w:val="26"/>
              </w:rPr>
            </w:pPr>
            <w:r w:rsidRPr="00C54A20">
              <w:rPr>
                <w:rFonts w:eastAsia="Arial"/>
                <w:sz w:val="26"/>
                <w:szCs w:val="26"/>
              </w:rPr>
              <w:t>- отопительный период</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807D27" w:rsidRPr="00C54A20" w:rsidRDefault="00807D27" w:rsidP="00784D72">
            <w:pPr>
              <w:suppressAutoHyphens/>
              <w:rPr>
                <w:sz w:val="26"/>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807D27" w:rsidRPr="00C54A20" w:rsidRDefault="00807D27" w:rsidP="00784D72">
            <w:pPr>
              <w:suppressAutoHyphens/>
              <w:rPr>
                <w:sz w:val="26"/>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807D27" w:rsidRPr="00C54A20" w:rsidRDefault="00807D27" w:rsidP="00784D72">
            <w:pPr>
              <w:suppressAutoHyphens/>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07D27" w:rsidRPr="00C54A20" w:rsidRDefault="00807D27" w:rsidP="00784D72">
            <w:pPr>
              <w:suppressAutoHyphens/>
              <w:jc w:val="center"/>
              <w:rPr>
                <w:sz w:val="26"/>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07D27" w:rsidRPr="00C54A20" w:rsidRDefault="00807D27" w:rsidP="00784D72">
            <w:pPr>
              <w:suppressAutoHyphens/>
              <w:jc w:val="center"/>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07D27" w:rsidRPr="00C54A20" w:rsidRDefault="00807D27" w:rsidP="00784D72">
            <w:pPr>
              <w:suppressAutoHyphens/>
              <w:jc w:val="center"/>
              <w:rPr>
                <w:sz w:val="26"/>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07D27" w:rsidRPr="00C54A20" w:rsidRDefault="00807D27" w:rsidP="00784D72">
            <w:pPr>
              <w:suppressAutoHyphens/>
              <w:jc w:val="center"/>
              <w:rPr>
                <w:sz w:val="26"/>
                <w:szCs w:val="26"/>
              </w:rPr>
            </w:pPr>
          </w:p>
        </w:tc>
      </w:tr>
      <w:tr w:rsidR="00807D27" w:rsidRPr="00C54A20" w:rsidTr="00784D72">
        <w:tc>
          <w:tcPr>
            <w:tcW w:w="611" w:type="dxa"/>
            <w:tcBorders>
              <w:top w:val="single" w:sz="4" w:space="0" w:color="auto"/>
              <w:left w:val="single" w:sz="4" w:space="0" w:color="auto"/>
              <w:bottom w:val="single" w:sz="4" w:space="0" w:color="auto"/>
              <w:right w:val="single" w:sz="4" w:space="0" w:color="auto"/>
            </w:tcBorders>
            <w:shd w:val="clear" w:color="auto" w:fill="auto"/>
            <w:hideMark/>
          </w:tcPr>
          <w:p w:rsidR="00807D27" w:rsidRPr="00C54A20" w:rsidRDefault="00807D27" w:rsidP="00784D72">
            <w:pPr>
              <w:suppressAutoHyphens/>
              <w:rPr>
                <w:sz w:val="26"/>
                <w:szCs w:val="26"/>
              </w:rPr>
            </w:pPr>
            <w:r w:rsidRPr="00C54A20">
              <w:rPr>
                <w:sz w:val="26"/>
                <w:szCs w:val="26"/>
              </w:rPr>
              <w:t>2.2.</w:t>
            </w:r>
          </w:p>
        </w:tc>
        <w:tc>
          <w:tcPr>
            <w:tcW w:w="236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07D27" w:rsidRPr="00C54A20" w:rsidRDefault="00807D27" w:rsidP="00784D72">
            <w:pPr>
              <w:suppressAutoHyphens/>
              <w:rPr>
                <w:sz w:val="26"/>
                <w:szCs w:val="26"/>
              </w:rPr>
            </w:pPr>
            <w:r w:rsidRPr="00C54A20">
              <w:rPr>
                <w:rFonts w:eastAsia="Arial"/>
                <w:sz w:val="26"/>
                <w:szCs w:val="26"/>
              </w:rPr>
              <w:t>- неотопительный период</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807D27" w:rsidRPr="00C54A20" w:rsidRDefault="00807D27" w:rsidP="00784D72">
            <w:pPr>
              <w:suppressAutoHyphens/>
              <w:rPr>
                <w:sz w:val="26"/>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807D27" w:rsidRPr="00C54A20" w:rsidRDefault="00807D27" w:rsidP="00784D72">
            <w:pPr>
              <w:suppressAutoHyphens/>
              <w:jc w:val="center"/>
              <w:rPr>
                <w:sz w:val="26"/>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807D27" w:rsidRPr="00C54A20" w:rsidRDefault="00807D27" w:rsidP="00784D72">
            <w:pPr>
              <w:suppressAutoHyphens/>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07D27" w:rsidRPr="00C54A20" w:rsidRDefault="00807D27" w:rsidP="00784D72">
            <w:pPr>
              <w:suppressAutoHyphens/>
              <w:jc w:val="center"/>
              <w:rPr>
                <w:sz w:val="26"/>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07D27" w:rsidRPr="00C54A20" w:rsidRDefault="00807D27" w:rsidP="00784D72">
            <w:pPr>
              <w:suppressAutoHyphens/>
              <w:jc w:val="center"/>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07D27" w:rsidRPr="00C54A20" w:rsidRDefault="00807D27" w:rsidP="00784D72">
            <w:pPr>
              <w:suppressAutoHyphens/>
              <w:jc w:val="center"/>
              <w:rPr>
                <w:sz w:val="26"/>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07D27" w:rsidRPr="00C54A20" w:rsidRDefault="00807D27" w:rsidP="00784D72">
            <w:pPr>
              <w:suppressAutoHyphens/>
              <w:jc w:val="center"/>
              <w:rPr>
                <w:sz w:val="26"/>
                <w:szCs w:val="26"/>
              </w:rPr>
            </w:pPr>
          </w:p>
        </w:tc>
      </w:tr>
      <w:tr w:rsidR="00807D27" w:rsidRPr="00C54A20" w:rsidTr="00784D72">
        <w:tc>
          <w:tcPr>
            <w:tcW w:w="611" w:type="dxa"/>
            <w:tcBorders>
              <w:top w:val="single" w:sz="4" w:space="0" w:color="auto"/>
              <w:left w:val="single" w:sz="4" w:space="0" w:color="auto"/>
              <w:bottom w:val="single" w:sz="4" w:space="0" w:color="auto"/>
              <w:right w:val="single" w:sz="4" w:space="0" w:color="auto"/>
            </w:tcBorders>
            <w:shd w:val="clear" w:color="auto" w:fill="auto"/>
          </w:tcPr>
          <w:p w:rsidR="00807D27" w:rsidRPr="00C54A20" w:rsidRDefault="00807D27" w:rsidP="00784D72">
            <w:pPr>
              <w:suppressAutoHyphens/>
              <w:rPr>
                <w:sz w:val="26"/>
                <w:szCs w:val="26"/>
              </w:rPr>
            </w:pPr>
          </w:p>
        </w:tc>
        <w:tc>
          <w:tcPr>
            <w:tcW w:w="2366" w:type="dxa"/>
            <w:tcBorders>
              <w:top w:val="single" w:sz="4" w:space="0" w:color="auto"/>
              <w:left w:val="single" w:sz="4" w:space="0" w:color="auto"/>
              <w:bottom w:val="single" w:sz="4" w:space="0" w:color="auto"/>
              <w:right w:val="single" w:sz="4" w:space="0" w:color="auto"/>
            </w:tcBorders>
            <w:shd w:val="clear" w:color="auto" w:fill="auto"/>
            <w:hideMark/>
          </w:tcPr>
          <w:p w:rsidR="00807D27" w:rsidRPr="00C54A20" w:rsidRDefault="00807D27" w:rsidP="00784D72">
            <w:pPr>
              <w:suppressAutoHyphens/>
              <w:rPr>
                <w:sz w:val="26"/>
                <w:szCs w:val="26"/>
              </w:rPr>
            </w:pPr>
            <w:r w:rsidRPr="00C54A20">
              <w:rPr>
                <w:sz w:val="26"/>
                <w:szCs w:val="26"/>
              </w:rPr>
              <w:t>Всего</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807D27" w:rsidRPr="00C54A20" w:rsidRDefault="00807D27" w:rsidP="00784D72">
            <w:pPr>
              <w:suppressAutoHyphens/>
              <w:jc w:val="center"/>
              <w:rPr>
                <w:sz w:val="26"/>
                <w:szCs w:val="26"/>
              </w:rPr>
            </w:pPr>
            <w:r w:rsidRPr="00C54A20">
              <w:rPr>
                <w:sz w:val="26"/>
                <w:szCs w:val="26"/>
              </w:rPr>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807D27" w:rsidRPr="00C54A20" w:rsidRDefault="00807D27" w:rsidP="00784D72">
            <w:pPr>
              <w:suppressAutoHyphens/>
              <w:jc w:val="center"/>
              <w:rPr>
                <w:sz w:val="26"/>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807D27" w:rsidRPr="00C54A20" w:rsidRDefault="00807D27" w:rsidP="00784D72">
            <w:pPr>
              <w:suppressAutoHyphens/>
              <w:jc w:val="center"/>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07D27" w:rsidRPr="00C54A20" w:rsidRDefault="00807D27" w:rsidP="00784D72">
            <w:pPr>
              <w:suppressAutoHyphens/>
              <w:jc w:val="center"/>
              <w:rPr>
                <w:sz w:val="26"/>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07D27" w:rsidRPr="00C54A20" w:rsidRDefault="00807D27" w:rsidP="00784D72">
            <w:pPr>
              <w:suppressAutoHyphens/>
              <w:jc w:val="center"/>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07D27" w:rsidRPr="00C54A20" w:rsidRDefault="00807D27" w:rsidP="00784D72">
            <w:pPr>
              <w:suppressAutoHyphens/>
              <w:jc w:val="center"/>
              <w:rPr>
                <w:sz w:val="26"/>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07D27" w:rsidRPr="00C54A20" w:rsidRDefault="00077F8D" w:rsidP="00784D72">
            <w:pPr>
              <w:suppressAutoHyphens/>
              <w:jc w:val="center"/>
              <w:rPr>
                <w:sz w:val="26"/>
                <w:szCs w:val="26"/>
              </w:rPr>
            </w:pPr>
            <w:r w:rsidRPr="00C54A20">
              <w:rPr>
                <w:sz w:val="26"/>
                <w:szCs w:val="26"/>
              </w:rPr>
              <w:t>2</w:t>
            </w:r>
          </w:p>
        </w:tc>
      </w:tr>
    </w:tbl>
    <w:p w:rsidR="00807D27" w:rsidRPr="00C54A20" w:rsidRDefault="00807D27" w:rsidP="00807D27">
      <w:pPr>
        <w:suppressAutoHyphens/>
        <w:spacing w:line="20" w:lineRule="exact"/>
        <w:rPr>
          <w:sz w:val="26"/>
          <w:szCs w:val="26"/>
        </w:rPr>
      </w:pPr>
    </w:p>
    <w:p w:rsidR="00807D27" w:rsidRPr="00C54A20" w:rsidRDefault="00807D27" w:rsidP="00807D27">
      <w:pPr>
        <w:suppressAutoHyphens/>
        <w:spacing w:line="9" w:lineRule="exact"/>
        <w:rPr>
          <w:sz w:val="26"/>
          <w:szCs w:val="26"/>
        </w:rPr>
      </w:pPr>
    </w:p>
    <w:p w:rsidR="00807D27" w:rsidRPr="00C54A20" w:rsidRDefault="00807D27" w:rsidP="00807D27">
      <w:pPr>
        <w:suppressAutoHyphens/>
        <w:spacing w:line="235" w:lineRule="auto"/>
        <w:ind w:right="60"/>
        <w:jc w:val="both"/>
        <w:rPr>
          <w:rFonts w:eastAsia="Arial"/>
          <w:b/>
          <w:bCs/>
          <w:sz w:val="26"/>
          <w:szCs w:val="26"/>
        </w:rPr>
      </w:pPr>
    </w:p>
    <w:p w:rsidR="00807D27" w:rsidRPr="00C54A20" w:rsidRDefault="00807D27" w:rsidP="00807D27">
      <w:pPr>
        <w:suppressAutoHyphens/>
        <w:spacing w:line="235" w:lineRule="auto"/>
        <w:ind w:right="60"/>
        <w:jc w:val="both"/>
      </w:pPr>
      <w:r w:rsidRPr="00C54A20">
        <w:rPr>
          <w:rFonts w:eastAsia="Arial"/>
          <w:b/>
          <w:bCs/>
        </w:rPr>
        <w:t>14.2. Количество прекращений подачи тепловой энергии, теплоносителя в результате технологических нарушений на источниках тепловой энергии</w:t>
      </w:r>
    </w:p>
    <w:p w:rsidR="00807D27" w:rsidRPr="00C54A20" w:rsidRDefault="00807D27" w:rsidP="00807D27">
      <w:pPr>
        <w:suppressAutoHyphens/>
        <w:spacing w:line="253" w:lineRule="exact"/>
      </w:pPr>
    </w:p>
    <w:p w:rsidR="00807D27" w:rsidRPr="00C54A20" w:rsidRDefault="00807D27" w:rsidP="00807D27">
      <w:pPr>
        <w:suppressAutoHyphens/>
        <w:spacing w:line="316" w:lineRule="auto"/>
        <w:ind w:right="60"/>
        <w:jc w:val="both"/>
        <w:rPr>
          <w:sz w:val="26"/>
          <w:szCs w:val="26"/>
        </w:rPr>
      </w:pPr>
      <w:r w:rsidRPr="00C54A20">
        <w:rPr>
          <w:rFonts w:eastAsia="Arial"/>
        </w:rPr>
        <w:t>Количество повреждений на источниках централизованного теплоснабжения за последние 5 лет приведено в таблице.</w:t>
      </w:r>
      <w:r w:rsidRPr="00C54A20">
        <w:rPr>
          <w:sz w:val="26"/>
          <w:szCs w:val="26"/>
        </w:rPr>
        <w:tab/>
      </w:r>
    </w:p>
    <w:p w:rsidR="00807D27" w:rsidRPr="00C54A20" w:rsidRDefault="00807D27" w:rsidP="00807D27">
      <w:pPr>
        <w:suppressAutoHyphens/>
        <w:jc w:val="center"/>
        <w:rPr>
          <w:rFonts w:eastAsia="Arial"/>
          <w:bCs/>
          <w:sz w:val="26"/>
          <w:szCs w:val="26"/>
        </w:rPr>
      </w:pPr>
      <w:r w:rsidRPr="00C54A20">
        <w:rPr>
          <w:rFonts w:eastAsia="Arial"/>
          <w:bCs/>
          <w:sz w:val="26"/>
          <w:szCs w:val="26"/>
        </w:rPr>
        <w:t xml:space="preserve">                                                                                                                         Таблица </w:t>
      </w:r>
      <w:r w:rsidR="00077F8D" w:rsidRPr="00C54A20">
        <w:rPr>
          <w:rFonts w:eastAsia="Arial"/>
          <w:bCs/>
          <w:sz w:val="26"/>
          <w:szCs w:val="26"/>
        </w:rPr>
        <w:t>13</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7"/>
        <w:gridCol w:w="857"/>
        <w:gridCol w:w="1116"/>
        <w:gridCol w:w="983"/>
        <w:gridCol w:w="1376"/>
        <w:gridCol w:w="857"/>
        <w:gridCol w:w="1248"/>
      </w:tblGrid>
      <w:tr w:rsidR="00C54A20" w:rsidRPr="00C54A20" w:rsidTr="004E7AF5">
        <w:tc>
          <w:tcPr>
            <w:tcW w:w="283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07D27" w:rsidRPr="00C54A20" w:rsidRDefault="00807D27" w:rsidP="00784D72">
            <w:pPr>
              <w:suppressAutoHyphens/>
              <w:jc w:val="center"/>
              <w:rPr>
                <w:sz w:val="26"/>
                <w:szCs w:val="26"/>
              </w:rPr>
            </w:pPr>
            <w:r w:rsidRPr="00C54A20">
              <w:rPr>
                <w:sz w:val="26"/>
                <w:szCs w:val="26"/>
              </w:rPr>
              <w:t>Теплоисточник</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hideMark/>
          </w:tcPr>
          <w:p w:rsidR="00807D27" w:rsidRPr="00C54A20" w:rsidRDefault="00807D27" w:rsidP="00784D72">
            <w:pPr>
              <w:suppressAutoHyphens/>
              <w:jc w:val="center"/>
              <w:rPr>
                <w:sz w:val="26"/>
                <w:szCs w:val="26"/>
              </w:rPr>
            </w:pPr>
            <w:r w:rsidRPr="00C54A20">
              <w:rPr>
                <w:sz w:val="26"/>
                <w:szCs w:val="26"/>
              </w:rPr>
              <w:t>2021 г.</w:t>
            </w:r>
          </w:p>
        </w:tc>
        <w:tc>
          <w:tcPr>
            <w:tcW w:w="2404" w:type="dxa"/>
            <w:gridSpan w:val="2"/>
            <w:tcBorders>
              <w:top w:val="single" w:sz="4" w:space="0" w:color="auto"/>
              <w:left w:val="single" w:sz="4" w:space="0" w:color="auto"/>
              <w:bottom w:val="single" w:sz="4" w:space="0" w:color="auto"/>
              <w:right w:val="single" w:sz="4" w:space="0" w:color="auto"/>
            </w:tcBorders>
            <w:shd w:val="clear" w:color="auto" w:fill="auto"/>
            <w:hideMark/>
          </w:tcPr>
          <w:p w:rsidR="00807D27" w:rsidRPr="00C54A20" w:rsidRDefault="00807D27" w:rsidP="00784D72">
            <w:pPr>
              <w:suppressAutoHyphens/>
              <w:jc w:val="center"/>
              <w:rPr>
                <w:sz w:val="26"/>
                <w:szCs w:val="26"/>
              </w:rPr>
            </w:pPr>
            <w:r w:rsidRPr="00C54A20">
              <w:rPr>
                <w:sz w:val="26"/>
                <w:szCs w:val="26"/>
              </w:rPr>
              <w:t>2022 - 2024гг.</w:t>
            </w:r>
          </w:p>
        </w:tc>
        <w:tc>
          <w:tcPr>
            <w:tcW w:w="2132" w:type="dxa"/>
            <w:gridSpan w:val="2"/>
            <w:tcBorders>
              <w:top w:val="single" w:sz="4" w:space="0" w:color="auto"/>
              <w:left w:val="single" w:sz="4" w:space="0" w:color="auto"/>
              <w:bottom w:val="single" w:sz="4" w:space="0" w:color="auto"/>
              <w:right w:val="single" w:sz="4" w:space="0" w:color="auto"/>
            </w:tcBorders>
            <w:shd w:val="clear" w:color="auto" w:fill="auto"/>
            <w:hideMark/>
          </w:tcPr>
          <w:p w:rsidR="00807D27" w:rsidRPr="00C54A20" w:rsidRDefault="00807D27" w:rsidP="00784D72">
            <w:pPr>
              <w:suppressAutoHyphens/>
              <w:jc w:val="center"/>
              <w:rPr>
                <w:sz w:val="26"/>
                <w:szCs w:val="26"/>
              </w:rPr>
            </w:pPr>
            <w:r w:rsidRPr="00C54A20">
              <w:rPr>
                <w:sz w:val="26"/>
                <w:szCs w:val="26"/>
              </w:rPr>
              <w:t>2025 г.</w:t>
            </w:r>
          </w:p>
        </w:tc>
      </w:tr>
      <w:tr w:rsidR="00C54A20" w:rsidRPr="00C54A20" w:rsidTr="004E7AF5">
        <w:trPr>
          <w:trHeight w:val="494"/>
        </w:trPr>
        <w:tc>
          <w:tcPr>
            <w:tcW w:w="28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07D27" w:rsidRPr="00C54A20" w:rsidRDefault="00807D27" w:rsidP="00784D72">
            <w:pPr>
              <w:suppressAutoHyphens/>
              <w:rPr>
                <w:sz w:val="26"/>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807D27" w:rsidRPr="00C54A20" w:rsidRDefault="00807D27" w:rsidP="00784D72">
            <w:pPr>
              <w:suppressAutoHyphens/>
              <w:rPr>
                <w:sz w:val="26"/>
                <w:szCs w:val="26"/>
              </w:rPr>
            </w:pPr>
            <w:r w:rsidRPr="00C54A20">
              <w:rPr>
                <w:sz w:val="26"/>
                <w:szCs w:val="26"/>
              </w:rPr>
              <w:t>Всего</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807D27" w:rsidRPr="00C54A20" w:rsidRDefault="00807D27" w:rsidP="00784D72">
            <w:pPr>
              <w:suppressAutoHyphens/>
              <w:rPr>
                <w:sz w:val="26"/>
                <w:szCs w:val="26"/>
              </w:rPr>
            </w:pPr>
            <w:r w:rsidRPr="00C54A20">
              <w:rPr>
                <w:sz w:val="26"/>
                <w:szCs w:val="26"/>
              </w:rPr>
              <w:t>в том числе в ОЗП</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807D27" w:rsidRPr="00C54A20" w:rsidRDefault="00807D27" w:rsidP="00784D72">
            <w:pPr>
              <w:suppressAutoHyphens/>
              <w:rPr>
                <w:sz w:val="26"/>
                <w:szCs w:val="26"/>
              </w:rPr>
            </w:pPr>
            <w:r w:rsidRPr="00C54A20">
              <w:rPr>
                <w:sz w:val="26"/>
                <w:szCs w:val="26"/>
              </w:rPr>
              <w:t>Всего</w:t>
            </w:r>
          </w:p>
        </w:tc>
        <w:tc>
          <w:tcPr>
            <w:tcW w:w="1412" w:type="dxa"/>
            <w:tcBorders>
              <w:top w:val="single" w:sz="4" w:space="0" w:color="auto"/>
              <w:left w:val="single" w:sz="4" w:space="0" w:color="auto"/>
              <w:bottom w:val="single" w:sz="4" w:space="0" w:color="auto"/>
              <w:right w:val="single" w:sz="4" w:space="0" w:color="auto"/>
            </w:tcBorders>
            <w:shd w:val="clear" w:color="auto" w:fill="auto"/>
            <w:hideMark/>
          </w:tcPr>
          <w:p w:rsidR="00807D27" w:rsidRPr="00C54A20" w:rsidRDefault="00807D27" w:rsidP="00784D72">
            <w:pPr>
              <w:suppressAutoHyphens/>
              <w:rPr>
                <w:sz w:val="26"/>
                <w:szCs w:val="26"/>
              </w:rPr>
            </w:pPr>
            <w:r w:rsidRPr="00C54A20">
              <w:rPr>
                <w:sz w:val="26"/>
                <w:szCs w:val="26"/>
              </w:rPr>
              <w:t>в том числе в ОЗП</w:t>
            </w:r>
          </w:p>
        </w:tc>
        <w:tc>
          <w:tcPr>
            <w:tcW w:w="857" w:type="dxa"/>
            <w:tcBorders>
              <w:top w:val="single" w:sz="4" w:space="0" w:color="auto"/>
              <w:left w:val="single" w:sz="4" w:space="0" w:color="auto"/>
              <w:bottom w:val="single" w:sz="4" w:space="0" w:color="auto"/>
              <w:right w:val="single" w:sz="4" w:space="0" w:color="auto"/>
            </w:tcBorders>
            <w:shd w:val="clear" w:color="auto" w:fill="auto"/>
            <w:hideMark/>
          </w:tcPr>
          <w:p w:rsidR="00807D27" w:rsidRPr="00C54A20" w:rsidRDefault="00807D27" w:rsidP="00784D72">
            <w:pPr>
              <w:suppressAutoHyphens/>
              <w:rPr>
                <w:sz w:val="26"/>
                <w:szCs w:val="26"/>
              </w:rPr>
            </w:pPr>
            <w:r w:rsidRPr="00C54A20">
              <w:rPr>
                <w:sz w:val="26"/>
                <w:szCs w:val="26"/>
              </w:rPr>
              <w:t>Всего</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807D27" w:rsidRPr="00C54A20" w:rsidRDefault="00807D27" w:rsidP="00784D72">
            <w:pPr>
              <w:suppressAutoHyphens/>
              <w:rPr>
                <w:sz w:val="26"/>
                <w:szCs w:val="26"/>
              </w:rPr>
            </w:pPr>
            <w:r w:rsidRPr="00C54A20">
              <w:rPr>
                <w:sz w:val="26"/>
                <w:szCs w:val="26"/>
              </w:rPr>
              <w:t>в том числе в ОЗП</w:t>
            </w:r>
          </w:p>
        </w:tc>
      </w:tr>
      <w:tr w:rsidR="00807D27" w:rsidRPr="00C54A20" w:rsidTr="00784D72">
        <w:tc>
          <w:tcPr>
            <w:tcW w:w="9214" w:type="dxa"/>
            <w:gridSpan w:val="7"/>
            <w:tcBorders>
              <w:top w:val="single" w:sz="4" w:space="0" w:color="auto"/>
              <w:left w:val="single" w:sz="4" w:space="0" w:color="auto"/>
              <w:bottom w:val="single" w:sz="4" w:space="0" w:color="auto"/>
              <w:right w:val="single" w:sz="4" w:space="0" w:color="auto"/>
            </w:tcBorders>
            <w:shd w:val="clear" w:color="auto" w:fill="auto"/>
          </w:tcPr>
          <w:p w:rsidR="00807D27" w:rsidRPr="00C54A20" w:rsidRDefault="00807D27" w:rsidP="00784D72">
            <w:pPr>
              <w:suppressAutoHyphens/>
              <w:rPr>
                <w:sz w:val="26"/>
                <w:szCs w:val="26"/>
              </w:rPr>
            </w:pPr>
          </w:p>
        </w:tc>
      </w:tr>
      <w:tr w:rsidR="00C54A20" w:rsidRPr="00C54A20" w:rsidTr="004E7AF5">
        <w:tc>
          <w:tcPr>
            <w:tcW w:w="2835" w:type="dxa"/>
            <w:tcBorders>
              <w:top w:val="nil"/>
              <w:left w:val="single" w:sz="4" w:space="0" w:color="auto"/>
              <w:bottom w:val="single" w:sz="4" w:space="0" w:color="auto"/>
              <w:right w:val="single" w:sz="4" w:space="0" w:color="auto"/>
            </w:tcBorders>
            <w:shd w:val="clear" w:color="auto" w:fill="auto"/>
          </w:tcPr>
          <w:p w:rsidR="00077F8D" w:rsidRPr="00C54A20" w:rsidRDefault="00077F8D" w:rsidP="00077F8D">
            <w:r w:rsidRPr="00C54A20">
              <w:t xml:space="preserve">кот. МКОУ «Сомовская ООШ»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7F8D" w:rsidRPr="00C54A20" w:rsidRDefault="00077F8D" w:rsidP="00077F8D">
            <w:pPr>
              <w:suppressAutoHyphens/>
              <w:jc w:val="center"/>
              <w:rPr>
                <w:sz w:val="26"/>
                <w:szCs w:val="26"/>
              </w:rPr>
            </w:pPr>
            <w:r w:rsidRPr="00C54A20">
              <w:rPr>
                <w:sz w:val="26"/>
                <w:szCs w:val="26"/>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7F8D" w:rsidRPr="00C54A20" w:rsidRDefault="00077F8D" w:rsidP="00077F8D">
            <w:pPr>
              <w:suppressAutoHyphens/>
              <w:jc w:val="center"/>
              <w:rPr>
                <w:sz w:val="26"/>
                <w:szCs w:val="26"/>
              </w:rPr>
            </w:pPr>
            <w:r w:rsidRPr="00C54A20">
              <w:rPr>
                <w:sz w:val="26"/>
                <w:szCs w:val="26"/>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7F8D" w:rsidRPr="00C54A20" w:rsidRDefault="00077F8D" w:rsidP="00077F8D">
            <w:pPr>
              <w:suppressAutoHyphens/>
              <w:jc w:val="center"/>
              <w:rPr>
                <w:sz w:val="26"/>
                <w:szCs w:val="26"/>
              </w:rPr>
            </w:pPr>
            <w:r w:rsidRPr="00C54A20">
              <w:rPr>
                <w:sz w:val="26"/>
                <w:szCs w:val="26"/>
              </w:rPr>
              <w:t>0</w:t>
            </w:r>
          </w:p>
        </w:tc>
        <w:tc>
          <w:tcPr>
            <w:tcW w:w="14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7F8D" w:rsidRPr="00C54A20" w:rsidRDefault="00077F8D" w:rsidP="00077F8D">
            <w:pPr>
              <w:suppressAutoHyphens/>
              <w:jc w:val="center"/>
              <w:rPr>
                <w:sz w:val="26"/>
                <w:szCs w:val="26"/>
              </w:rPr>
            </w:pPr>
            <w:r w:rsidRPr="00C54A20">
              <w:rPr>
                <w:sz w:val="26"/>
                <w:szCs w:val="26"/>
              </w:rPr>
              <w:t>0</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7F8D" w:rsidRPr="00C54A20" w:rsidRDefault="00077F8D" w:rsidP="00077F8D">
            <w:pPr>
              <w:suppressAutoHyphens/>
              <w:jc w:val="center"/>
              <w:rPr>
                <w:sz w:val="26"/>
                <w:szCs w:val="26"/>
              </w:rPr>
            </w:pPr>
            <w:r w:rsidRPr="00C54A20">
              <w:rPr>
                <w:sz w:val="26"/>
                <w:szCs w:val="26"/>
              </w:rPr>
              <w:t>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7F8D" w:rsidRPr="00C54A20" w:rsidRDefault="00077F8D" w:rsidP="00077F8D">
            <w:pPr>
              <w:suppressAutoHyphens/>
              <w:jc w:val="center"/>
              <w:rPr>
                <w:sz w:val="26"/>
                <w:szCs w:val="26"/>
              </w:rPr>
            </w:pPr>
            <w:r w:rsidRPr="00C54A20">
              <w:rPr>
                <w:sz w:val="26"/>
                <w:szCs w:val="26"/>
              </w:rPr>
              <w:t>0</w:t>
            </w:r>
          </w:p>
        </w:tc>
      </w:tr>
      <w:tr w:rsidR="00C54A20" w:rsidRPr="00C54A20" w:rsidTr="004E7AF5">
        <w:tc>
          <w:tcPr>
            <w:tcW w:w="2835" w:type="dxa"/>
            <w:tcBorders>
              <w:top w:val="nil"/>
              <w:left w:val="single" w:sz="4" w:space="0" w:color="auto"/>
              <w:bottom w:val="single" w:sz="4" w:space="0" w:color="auto"/>
              <w:right w:val="single" w:sz="4" w:space="0" w:color="auto"/>
            </w:tcBorders>
            <w:shd w:val="clear" w:color="auto" w:fill="auto"/>
          </w:tcPr>
          <w:p w:rsidR="00077F8D" w:rsidRPr="00C54A20" w:rsidRDefault="00077F8D" w:rsidP="00077F8D">
            <w:r w:rsidRPr="00C54A20">
              <w:t>кот. в с. Николо-Жупань</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7F8D" w:rsidRPr="00C54A20" w:rsidRDefault="00077F8D" w:rsidP="00077F8D">
            <w:pPr>
              <w:suppressAutoHyphens/>
              <w:jc w:val="center"/>
              <w:rPr>
                <w:sz w:val="26"/>
                <w:szCs w:val="26"/>
              </w:rPr>
            </w:pPr>
            <w:r w:rsidRPr="00C54A20">
              <w:rPr>
                <w:sz w:val="26"/>
                <w:szCs w:val="26"/>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7F8D" w:rsidRPr="00C54A20" w:rsidRDefault="00077F8D" w:rsidP="00077F8D">
            <w:pPr>
              <w:suppressAutoHyphens/>
              <w:jc w:val="center"/>
              <w:rPr>
                <w:sz w:val="26"/>
                <w:szCs w:val="26"/>
              </w:rPr>
            </w:pPr>
            <w:r w:rsidRPr="00C54A20">
              <w:rPr>
                <w:sz w:val="26"/>
                <w:szCs w:val="26"/>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7F8D" w:rsidRPr="00C54A20" w:rsidRDefault="00077F8D" w:rsidP="00077F8D">
            <w:pPr>
              <w:suppressAutoHyphens/>
              <w:jc w:val="center"/>
              <w:rPr>
                <w:sz w:val="26"/>
                <w:szCs w:val="26"/>
              </w:rPr>
            </w:pPr>
            <w:r w:rsidRPr="00C54A20">
              <w:rPr>
                <w:sz w:val="26"/>
                <w:szCs w:val="26"/>
              </w:rPr>
              <w:t>0</w:t>
            </w:r>
          </w:p>
        </w:tc>
        <w:tc>
          <w:tcPr>
            <w:tcW w:w="14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7F8D" w:rsidRPr="00C54A20" w:rsidRDefault="00077F8D" w:rsidP="00077F8D">
            <w:pPr>
              <w:suppressAutoHyphens/>
              <w:jc w:val="center"/>
              <w:rPr>
                <w:sz w:val="26"/>
                <w:szCs w:val="26"/>
              </w:rPr>
            </w:pPr>
            <w:r w:rsidRPr="00C54A20">
              <w:rPr>
                <w:sz w:val="26"/>
                <w:szCs w:val="26"/>
              </w:rPr>
              <w:t>0</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7F8D" w:rsidRPr="00C54A20" w:rsidRDefault="00077F8D" w:rsidP="00077F8D">
            <w:pPr>
              <w:suppressAutoHyphens/>
              <w:jc w:val="center"/>
              <w:rPr>
                <w:sz w:val="26"/>
                <w:szCs w:val="26"/>
              </w:rPr>
            </w:pPr>
            <w:r w:rsidRPr="00C54A20">
              <w:rPr>
                <w:sz w:val="26"/>
                <w:szCs w:val="26"/>
              </w:rPr>
              <w:t>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7F8D" w:rsidRPr="00C54A20" w:rsidRDefault="00077F8D" w:rsidP="00077F8D">
            <w:pPr>
              <w:suppressAutoHyphens/>
              <w:jc w:val="center"/>
              <w:rPr>
                <w:sz w:val="26"/>
                <w:szCs w:val="26"/>
              </w:rPr>
            </w:pPr>
            <w:r w:rsidRPr="00C54A20">
              <w:rPr>
                <w:sz w:val="26"/>
                <w:szCs w:val="26"/>
              </w:rPr>
              <w:t>0</w:t>
            </w:r>
          </w:p>
        </w:tc>
      </w:tr>
      <w:tr w:rsidR="00C54A20" w:rsidRPr="00C54A20" w:rsidTr="004E7AF5">
        <w:tc>
          <w:tcPr>
            <w:tcW w:w="2835" w:type="dxa"/>
            <w:tcBorders>
              <w:top w:val="nil"/>
              <w:left w:val="single" w:sz="4" w:space="0" w:color="auto"/>
              <w:bottom w:val="single" w:sz="4" w:space="0" w:color="auto"/>
              <w:right w:val="single" w:sz="4" w:space="0" w:color="auto"/>
            </w:tcBorders>
            <w:shd w:val="clear" w:color="auto" w:fill="auto"/>
          </w:tcPr>
          <w:p w:rsidR="00077F8D" w:rsidRPr="00C54A20" w:rsidRDefault="00077F8D" w:rsidP="00077F8D">
            <w:r w:rsidRPr="00C54A20">
              <w:t>т.п. МКОУ  "Стрелецкая ООШ"</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7F8D" w:rsidRPr="00C54A20" w:rsidRDefault="00077F8D" w:rsidP="00077F8D">
            <w:pPr>
              <w:suppressAutoHyphens/>
              <w:jc w:val="center"/>
              <w:rPr>
                <w:sz w:val="26"/>
                <w:szCs w:val="26"/>
              </w:rPr>
            </w:pPr>
            <w:r w:rsidRPr="00C54A20">
              <w:rPr>
                <w:sz w:val="26"/>
                <w:szCs w:val="26"/>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7F8D" w:rsidRPr="00C54A20" w:rsidRDefault="00077F8D" w:rsidP="00077F8D">
            <w:pPr>
              <w:suppressAutoHyphens/>
              <w:jc w:val="center"/>
              <w:rPr>
                <w:sz w:val="26"/>
                <w:szCs w:val="26"/>
              </w:rPr>
            </w:pPr>
            <w:r w:rsidRPr="00C54A20">
              <w:rPr>
                <w:sz w:val="26"/>
                <w:szCs w:val="26"/>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7F8D" w:rsidRPr="00C54A20" w:rsidRDefault="00077F8D" w:rsidP="00077F8D">
            <w:pPr>
              <w:suppressAutoHyphens/>
              <w:jc w:val="center"/>
              <w:rPr>
                <w:sz w:val="26"/>
                <w:szCs w:val="26"/>
              </w:rPr>
            </w:pPr>
            <w:r w:rsidRPr="00C54A20">
              <w:rPr>
                <w:sz w:val="26"/>
                <w:szCs w:val="26"/>
              </w:rPr>
              <w:t>0</w:t>
            </w:r>
          </w:p>
        </w:tc>
        <w:tc>
          <w:tcPr>
            <w:tcW w:w="14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7F8D" w:rsidRPr="00C54A20" w:rsidRDefault="00077F8D" w:rsidP="00077F8D">
            <w:pPr>
              <w:suppressAutoHyphens/>
              <w:jc w:val="center"/>
              <w:rPr>
                <w:sz w:val="26"/>
                <w:szCs w:val="26"/>
              </w:rPr>
            </w:pPr>
            <w:r w:rsidRPr="00C54A20">
              <w:rPr>
                <w:sz w:val="26"/>
                <w:szCs w:val="26"/>
              </w:rPr>
              <w:t>0</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7F8D" w:rsidRPr="00C54A20" w:rsidRDefault="00077F8D" w:rsidP="00077F8D">
            <w:pPr>
              <w:suppressAutoHyphens/>
              <w:jc w:val="center"/>
              <w:rPr>
                <w:sz w:val="26"/>
                <w:szCs w:val="26"/>
              </w:rPr>
            </w:pPr>
            <w:r w:rsidRPr="00C54A20">
              <w:rPr>
                <w:sz w:val="26"/>
                <w:szCs w:val="26"/>
              </w:rPr>
              <w:t>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7F8D" w:rsidRPr="00C54A20" w:rsidRDefault="00077F8D" w:rsidP="00077F8D">
            <w:pPr>
              <w:suppressAutoHyphens/>
              <w:jc w:val="center"/>
              <w:rPr>
                <w:sz w:val="26"/>
                <w:szCs w:val="26"/>
              </w:rPr>
            </w:pPr>
            <w:r w:rsidRPr="00C54A20">
              <w:rPr>
                <w:sz w:val="26"/>
                <w:szCs w:val="26"/>
              </w:rPr>
              <w:t>0</w:t>
            </w:r>
          </w:p>
        </w:tc>
      </w:tr>
    </w:tbl>
    <w:p w:rsidR="00807D27" w:rsidRPr="00C54A20" w:rsidRDefault="00807D27" w:rsidP="00807D27">
      <w:pPr>
        <w:autoSpaceDE w:val="0"/>
        <w:autoSpaceDN w:val="0"/>
        <w:adjustRightInd w:val="0"/>
        <w:ind w:firstLine="708"/>
        <w:jc w:val="both"/>
        <w:rPr>
          <w:bCs/>
        </w:rPr>
      </w:pPr>
    </w:p>
    <w:p w:rsidR="004E7AF5" w:rsidRPr="00C54A20" w:rsidRDefault="004E7AF5" w:rsidP="004E7AF5">
      <w:pPr>
        <w:jc w:val="both"/>
        <w:rPr>
          <w:b/>
        </w:rPr>
      </w:pPr>
      <w:r w:rsidRPr="00C54A20">
        <w:rPr>
          <w:b/>
        </w:rPr>
        <w:t>14.3. Полезный отпуск, утвержденный в тарифах</w:t>
      </w:r>
    </w:p>
    <w:p w:rsidR="004E7AF5" w:rsidRPr="00C54A20" w:rsidRDefault="004E7AF5" w:rsidP="004E7AF5">
      <w:pPr>
        <w:jc w:val="both"/>
        <w:rPr>
          <w:b/>
        </w:rPr>
      </w:pPr>
    </w:p>
    <w:p w:rsidR="00121C63" w:rsidRPr="00C54A20" w:rsidRDefault="004E7AF5" w:rsidP="00880FB0">
      <w:pPr>
        <w:jc w:val="center"/>
        <w:rPr>
          <w:bCs/>
        </w:rPr>
      </w:pPr>
      <w:r w:rsidRPr="00C54A20">
        <w:rPr>
          <w:bCs/>
        </w:rPr>
        <w:t>Факты п</w:t>
      </w:r>
      <w:r w:rsidR="00880FB0" w:rsidRPr="00C54A20">
        <w:rPr>
          <w:bCs/>
        </w:rPr>
        <w:t>олезн</w:t>
      </w:r>
      <w:r w:rsidRPr="00C54A20">
        <w:rPr>
          <w:bCs/>
        </w:rPr>
        <w:t>ого</w:t>
      </w:r>
      <w:r w:rsidR="00880FB0" w:rsidRPr="00C54A20">
        <w:rPr>
          <w:bCs/>
        </w:rPr>
        <w:t xml:space="preserve"> отпуск</w:t>
      </w:r>
      <w:r w:rsidR="00121C63" w:rsidRPr="00C54A20">
        <w:rPr>
          <w:bCs/>
        </w:rPr>
        <w:t>а тепловой энергии</w:t>
      </w:r>
      <w:r w:rsidR="00880FB0" w:rsidRPr="00C54A20">
        <w:rPr>
          <w:bCs/>
        </w:rPr>
        <w:t xml:space="preserve"> по котельным</w:t>
      </w:r>
    </w:p>
    <w:p w:rsidR="00880FB0" w:rsidRPr="00C54A20" w:rsidRDefault="00880FB0" w:rsidP="00880FB0">
      <w:pPr>
        <w:jc w:val="center"/>
        <w:rPr>
          <w:bCs/>
          <w:sz w:val="24"/>
          <w:szCs w:val="24"/>
        </w:rPr>
      </w:pPr>
      <w:r w:rsidRPr="00C54A20">
        <w:rPr>
          <w:bCs/>
        </w:rPr>
        <w:t xml:space="preserve">  МУП «Одоевское ЖКХ» на 2025 год</w:t>
      </w:r>
    </w:p>
    <w:p w:rsidR="00880FB0" w:rsidRPr="00C54A20" w:rsidRDefault="004E7AF5" w:rsidP="004E7AF5">
      <w:pPr>
        <w:jc w:val="center"/>
        <w:rPr>
          <w:bCs/>
          <w:sz w:val="26"/>
          <w:szCs w:val="26"/>
        </w:rPr>
      </w:pPr>
      <w:r w:rsidRPr="00C54A20">
        <w:rPr>
          <w:bCs/>
          <w:sz w:val="26"/>
          <w:szCs w:val="26"/>
        </w:rPr>
        <w:t xml:space="preserve">                                                                                                                   Таблица 14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3"/>
        <w:gridCol w:w="2599"/>
        <w:gridCol w:w="2124"/>
        <w:gridCol w:w="2238"/>
      </w:tblGrid>
      <w:tr w:rsidR="00C54A20" w:rsidRPr="00C54A20" w:rsidTr="00880FB0">
        <w:tc>
          <w:tcPr>
            <w:tcW w:w="2383" w:type="dxa"/>
            <w:tcBorders>
              <w:top w:val="single" w:sz="4" w:space="0" w:color="auto"/>
              <w:left w:val="single" w:sz="4" w:space="0" w:color="auto"/>
              <w:bottom w:val="single" w:sz="4" w:space="0" w:color="auto"/>
              <w:right w:val="single" w:sz="4" w:space="0" w:color="auto"/>
            </w:tcBorders>
            <w:hideMark/>
          </w:tcPr>
          <w:p w:rsidR="00880FB0" w:rsidRPr="00C54A20" w:rsidRDefault="00880FB0">
            <w:pPr>
              <w:jc w:val="center"/>
              <w:rPr>
                <w:bCs/>
              </w:rPr>
            </w:pPr>
            <w:r w:rsidRPr="00C54A20">
              <w:rPr>
                <w:bCs/>
              </w:rPr>
              <w:t>Котельные</w:t>
            </w:r>
          </w:p>
        </w:tc>
        <w:tc>
          <w:tcPr>
            <w:tcW w:w="2599" w:type="dxa"/>
            <w:tcBorders>
              <w:top w:val="single" w:sz="4" w:space="0" w:color="auto"/>
              <w:left w:val="single" w:sz="4" w:space="0" w:color="auto"/>
              <w:bottom w:val="single" w:sz="4" w:space="0" w:color="auto"/>
              <w:right w:val="single" w:sz="4" w:space="0" w:color="auto"/>
            </w:tcBorders>
            <w:hideMark/>
          </w:tcPr>
          <w:p w:rsidR="00880FB0" w:rsidRPr="00C54A20" w:rsidRDefault="00880FB0" w:rsidP="004E7AF5">
            <w:pPr>
              <w:jc w:val="center"/>
              <w:rPr>
                <w:bCs/>
              </w:rPr>
            </w:pPr>
            <w:r w:rsidRPr="00C54A20">
              <w:rPr>
                <w:bCs/>
              </w:rPr>
              <w:t>Полезн</w:t>
            </w:r>
            <w:r w:rsidR="004E7AF5" w:rsidRPr="00C54A20">
              <w:rPr>
                <w:bCs/>
              </w:rPr>
              <w:t>ы</w:t>
            </w:r>
            <w:r w:rsidRPr="00C54A20">
              <w:rPr>
                <w:bCs/>
              </w:rPr>
              <w:t>й отпуск, утверждённый в тарифах на 2024 год</w:t>
            </w:r>
            <w:r w:rsidR="004E7AF5" w:rsidRPr="00C54A20">
              <w:rPr>
                <w:bCs/>
              </w:rPr>
              <w:t xml:space="preserve"> </w:t>
            </w:r>
            <w:r w:rsidRPr="00C54A20">
              <w:rPr>
                <w:bCs/>
              </w:rPr>
              <w:t>(в Гкал)</w:t>
            </w:r>
          </w:p>
        </w:tc>
        <w:tc>
          <w:tcPr>
            <w:tcW w:w="2124" w:type="dxa"/>
            <w:tcBorders>
              <w:top w:val="single" w:sz="4" w:space="0" w:color="auto"/>
              <w:left w:val="single" w:sz="4" w:space="0" w:color="auto"/>
              <w:bottom w:val="single" w:sz="4" w:space="0" w:color="auto"/>
              <w:right w:val="single" w:sz="4" w:space="0" w:color="auto"/>
            </w:tcBorders>
            <w:hideMark/>
          </w:tcPr>
          <w:p w:rsidR="00880FB0" w:rsidRPr="00C54A20" w:rsidRDefault="00880FB0" w:rsidP="004E7AF5">
            <w:pPr>
              <w:jc w:val="center"/>
              <w:rPr>
                <w:bCs/>
              </w:rPr>
            </w:pPr>
            <w:r w:rsidRPr="00C54A20">
              <w:rPr>
                <w:bCs/>
              </w:rPr>
              <w:t>Фактический полезный  отпуск за 2023 год</w:t>
            </w:r>
            <w:r w:rsidR="004E7AF5" w:rsidRPr="00C54A20">
              <w:rPr>
                <w:bCs/>
              </w:rPr>
              <w:t xml:space="preserve"> </w:t>
            </w:r>
            <w:r w:rsidRPr="00C54A20">
              <w:rPr>
                <w:bCs/>
              </w:rPr>
              <w:t xml:space="preserve"> (в Гкал)</w:t>
            </w:r>
          </w:p>
        </w:tc>
        <w:tc>
          <w:tcPr>
            <w:tcW w:w="2238" w:type="dxa"/>
            <w:tcBorders>
              <w:top w:val="single" w:sz="4" w:space="0" w:color="auto"/>
              <w:left w:val="single" w:sz="4" w:space="0" w:color="auto"/>
              <w:bottom w:val="single" w:sz="4" w:space="0" w:color="auto"/>
              <w:right w:val="single" w:sz="4" w:space="0" w:color="auto"/>
            </w:tcBorders>
            <w:hideMark/>
          </w:tcPr>
          <w:p w:rsidR="00880FB0" w:rsidRPr="00C54A20" w:rsidRDefault="00880FB0" w:rsidP="004E7AF5">
            <w:pPr>
              <w:jc w:val="center"/>
              <w:rPr>
                <w:bCs/>
              </w:rPr>
            </w:pPr>
            <w:r w:rsidRPr="00C54A20">
              <w:rPr>
                <w:bCs/>
              </w:rPr>
              <w:t>Предлагаемый полезный  отпуск на 2025 год</w:t>
            </w:r>
            <w:r w:rsidR="004E7AF5" w:rsidRPr="00C54A20">
              <w:rPr>
                <w:bCs/>
              </w:rPr>
              <w:t xml:space="preserve"> </w:t>
            </w:r>
            <w:r w:rsidRPr="00C54A20">
              <w:rPr>
                <w:bCs/>
              </w:rPr>
              <w:t xml:space="preserve"> (в Гкал</w:t>
            </w:r>
          </w:p>
        </w:tc>
      </w:tr>
      <w:tr w:rsidR="00880FB0" w:rsidRPr="00C54A20" w:rsidTr="00880FB0">
        <w:tc>
          <w:tcPr>
            <w:tcW w:w="2383" w:type="dxa"/>
            <w:tcBorders>
              <w:top w:val="single" w:sz="4" w:space="0" w:color="auto"/>
              <w:left w:val="single" w:sz="4" w:space="0" w:color="auto"/>
              <w:bottom w:val="single" w:sz="4" w:space="0" w:color="auto"/>
              <w:right w:val="single" w:sz="4" w:space="0" w:color="auto"/>
            </w:tcBorders>
            <w:hideMark/>
          </w:tcPr>
          <w:p w:rsidR="00880FB0" w:rsidRPr="00C54A20" w:rsidRDefault="00880FB0">
            <w:pPr>
              <w:jc w:val="center"/>
            </w:pPr>
            <w:r w:rsidRPr="00C54A20">
              <w:t>Котельная с. Николо-Жупань</w:t>
            </w:r>
          </w:p>
        </w:tc>
        <w:tc>
          <w:tcPr>
            <w:tcW w:w="2599" w:type="dxa"/>
            <w:tcBorders>
              <w:top w:val="single" w:sz="4" w:space="0" w:color="auto"/>
              <w:left w:val="single" w:sz="4" w:space="0" w:color="auto"/>
              <w:bottom w:val="single" w:sz="4" w:space="0" w:color="auto"/>
              <w:right w:val="single" w:sz="4" w:space="0" w:color="auto"/>
            </w:tcBorders>
            <w:hideMark/>
          </w:tcPr>
          <w:p w:rsidR="00880FB0" w:rsidRPr="00C54A20" w:rsidRDefault="00880FB0">
            <w:pPr>
              <w:jc w:val="center"/>
            </w:pPr>
            <w:r w:rsidRPr="00C54A20">
              <w:t>970,27</w:t>
            </w:r>
          </w:p>
        </w:tc>
        <w:tc>
          <w:tcPr>
            <w:tcW w:w="2124" w:type="dxa"/>
            <w:tcBorders>
              <w:top w:val="single" w:sz="4" w:space="0" w:color="auto"/>
              <w:left w:val="single" w:sz="4" w:space="0" w:color="auto"/>
              <w:bottom w:val="single" w:sz="4" w:space="0" w:color="auto"/>
              <w:right w:val="single" w:sz="4" w:space="0" w:color="auto"/>
            </w:tcBorders>
            <w:hideMark/>
          </w:tcPr>
          <w:p w:rsidR="00880FB0" w:rsidRPr="00C54A20" w:rsidRDefault="00880FB0">
            <w:pPr>
              <w:jc w:val="center"/>
            </w:pPr>
            <w:r w:rsidRPr="00C54A20">
              <w:t>1042,08</w:t>
            </w:r>
          </w:p>
        </w:tc>
        <w:tc>
          <w:tcPr>
            <w:tcW w:w="2238" w:type="dxa"/>
            <w:tcBorders>
              <w:top w:val="single" w:sz="4" w:space="0" w:color="auto"/>
              <w:left w:val="single" w:sz="4" w:space="0" w:color="auto"/>
              <w:bottom w:val="single" w:sz="4" w:space="0" w:color="auto"/>
              <w:right w:val="single" w:sz="4" w:space="0" w:color="auto"/>
            </w:tcBorders>
            <w:hideMark/>
          </w:tcPr>
          <w:p w:rsidR="00880FB0" w:rsidRPr="00C54A20" w:rsidRDefault="00880FB0">
            <w:pPr>
              <w:jc w:val="center"/>
            </w:pPr>
            <w:r w:rsidRPr="00C54A20">
              <w:t>970,27</w:t>
            </w:r>
          </w:p>
        </w:tc>
      </w:tr>
      <w:tr w:rsidR="00880FB0" w:rsidRPr="00C54A20" w:rsidTr="00880FB0">
        <w:tc>
          <w:tcPr>
            <w:tcW w:w="2383" w:type="dxa"/>
            <w:tcBorders>
              <w:top w:val="single" w:sz="4" w:space="0" w:color="auto"/>
              <w:left w:val="single" w:sz="4" w:space="0" w:color="auto"/>
              <w:bottom w:val="single" w:sz="4" w:space="0" w:color="auto"/>
              <w:right w:val="single" w:sz="4" w:space="0" w:color="auto"/>
            </w:tcBorders>
            <w:hideMark/>
          </w:tcPr>
          <w:p w:rsidR="00880FB0" w:rsidRPr="00C54A20" w:rsidRDefault="00880FB0">
            <w:pPr>
              <w:jc w:val="center"/>
            </w:pPr>
            <w:r w:rsidRPr="00C54A20">
              <w:t>Котельная: с. Сомово</w:t>
            </w:r>
          </w:p>
        </w:tc>
        <w:tc>
          <w:tcPr>
            <w:tcW w:w="2599" w:type="dxa"/>
            <w:tcBorders>
              <w:top w:val="single" w:sz="4" w:space="0" w:color="auto"/>
              <w:left w:val="single" w:sz="4" w:space="0" w:color="auto"/>
              <w:bottom w:val="single" w:sz="4" w:space="0" w:color="auto"/>
              <w:right w:val="single" w:sz="4" w:space="0" w:color="auto"/>
            </w:tcBorders>
            <w:hideMark/>
          </w:tcPr>
          <w:p w:rsidR="00880FB0" w:rsidRPr="00C54A20" w:rsidRDefault="00880FB0">
            <w:pPr>
              <w:jc w:val="center"/>
            </w:pPr>
            <w:r w:rsidRPr="00C54A20">
              <w:t>435,58</w:t>
            </w:r>
          </w:p>
        </w:tc>
        <w:tc>
          <w:tcPr>
            <w:tcW w:w="2124" w:type="dxa"/>
            <w:tcBorders>
              <w:top w:val="single" w:sz="4" w:space="0" w:color="auto"/>
              <w:left w:val="single" w:sz="4" w:space="0" w:color="auto"/>
              <w:bottom w:val="single" w:sz="4" w:space="0" w:color="auto"/>
              <w:right w:val="single" w:sz="4" w:space="0" w:color="auto"/>
            </w:tcBorders>
            <w:hideMark/>
          </w:tcPr>
          <w:p w:rsidR="00880FB0" w:rsidRPr="00C54A20" w:rsidRDefault="00880FB0">
            <w:pPr>
              <w:jc w:val="center"/>
            </w:pPr>
            <w:r w:rsidRPr="00C54A20">
              <w:t>383,77</w:t>
            </w:r>
          </w:p>
        </w:tc>
        <w:tc>
          <w:tcPr>
            <w:tcW w:w="2238" w:type="dxa"/>
            <w:tcBorders>
              <w:top w:val="single" w:sz="4" w:space="0" w:color="auto"/>
              <w:left w:val="single" w:sz="4" w:space="0" w:color="auto"/>
              <w:bottom w:val="single" w:sz="4" w:space="0" w:color="auto"/>
              <w:right w:val="single" w:sz="4" w:space="0" w:color="auto"/>
            </w:tcBorders>
            <w:hideMark/>
          </w:tcPr>
          <w:p w:rsidR="00880FB0" w:rsidRPr="00C54A20" w:rsidRDefault="00880FB0">
            <w:pPr>
              <w:jc w:val="center"/>
            </w:pPr>
            <w:r w:rsidRPr="00C54A20">
              <w:t>435,58</w:t>
            </w:r>
          </w:p>
        </w:tc>
      </w:tr>
    </w:tbl>
    <w:p w:rsidR="003B4CF6" w:rsidRDefault="003B4CF6" w:rsidP="00807D27">
      <w:pPr>
        <w:pStyle w:val="1"/>
        <w:jc w:val="both"/>
        <w:rPr>
          <w:b/>
          <w:bCs/>
          <w:szCs w:val="28"/>
        </w:rPr>
      </w:pPr>
    </w:p>
    <w:p w:rsidR="00807D27" w:rsidRDefault="00807D27" w:rsidP="00807D27">
      <w:pPr>
        <w:pStyle w:val="1"/>
        <w:jc w:val="both"/>
        <w:rPr>
          <w:b/>
          <w:bCs/>
          <w:szCs w:val="28"/>
        </w:rPr>
      </w:pPr>
      <w:r w:rsidRPr="00C54A20">
        <w:rPr>
          <w:b/>
          <w:bCs/>
          <w:szCs w:val="28"/>
        </w:rPr>
        <w:t>Раздел 15  Ценовые (тарифные) последствия</w:t>
      </w:r>
    </w:p>
    <w:p w:rsidR="00EB1F5D" w:rsidRPr="00EB1F5D" w:rsidRDefault="00EB1F5D" w:rsidP="00EB1F5D"/>
    <w:p w:rsidR="00807D27" w:rsidRPr="00C54A20" w:rsidRDefault="00807D27" w:rsidP="00807D27">
      <w:pPr>
        <w:jc w:val="both"/>
        <w:rPr>
          <w:bCs/>
        </w:rPr>
      </w:pPr>
      <w:r w:rsidRPr="00C54A20">
        <w:rPr>
          <w:bCs/>
        </w:rPr>
        <w:tab/>
      </w:r>
      <w:r w:rsidRPr="00C54A20">
        <w:t>Ценовые (тарифные) последствия</w:t>
      </w:r>
      <w:r w:rsidRPr="00C54A20">
        <w:rPr>
          <w:bCs/>
        </w:rPr>
        <w:t xml:space="preserve"> содержат результаты и оценки ценовых (тарифных) последствий реализации предполагаемых проектов схемы теплоснабжения для потребителя. </w:t>
      </w:r>
    </w:p>
    <w:p w:rsidR="00807D27" w:rsidRPr="00C54A20" w:rsidRDefault="00807D27" w:rsidP="00807D27">
      <w:pPr>
        <w:jc w:val="both"/>
        <w:rPr>
          <w:bCs/>
        </w:rPr>
      </w:pPr>
      <w:r w:rsidRPr="00C54A20">
        <w:rPr>
          <w:bCs/>
        </w:rPr>
        <w:tab/>
        <w:t>Тарифно-балансовая модель предоставлена в виде таблицы и является приложением к схеме теплоснабжения.</w:t>
      </w:r>
    </w:p>
    <w:p w:rsidR="00807D27" w:rsidRPr="00C54A20" w:rsidRDefault="00807D27" w:rsidP="00807D27">
      <w:pPr>
        <w:jc w:val="both"/>
        <w:rPr>
          <w:bCs/>
          <w:sz w:val="26"/>
          <w:szCs w:val="26"/>
        </w:rPr>
      </w:pPr>
    </w:p>
    <w:p w:rsidR="00807D27" w:rsidRPr="00C54A20" w:rsidRDefault="00807D27" w:rsidP="00807D27">
      <w:pPr>
        <w:jc w:val="center"/>
        <w:rPr>
          <w:rFonts w:eastAsia="Calibri"/>
          <w:lang w:eastAsia="en-US"/>
        </w:rPr>
      </w:pPr>
      <w:r w:rsidRPr="00C54A20">
        <w:rPr>
          <w:rFonts w:eastAsia="Calibri"/>
          <w:lang w:eastAsia="en-US"/>
        </w:rPr>
        <w:t xml:space="preserve">Т А Р И Ф Ы   </w:t>
      </w:r>
    </w:p>
    <w:p w:rsidR="00807D27" w:rsidRPr="00C54A20" w:rsidRDefault="00807D27" w:rsidP="00807D27">
      <w:pPr>
        <w:jc w:val="center"/>
        <w:rPr>
          <w:rFonts w:eastAsia="Calibri"/>
          <w:lang w:eastAsia="en-US"/>
        </w:rPr>
      </w:pPr>
      <w:r w:rsidRPr="00C54A20">
        <w:rPr>
          <w:rFonts w:eastAsia="Calibri"/>
          <w:lang w:eastAsia="en-US"/>
        </w:rPr>
        <w:t xml:space="preserve"> МУП «Одоевское ЖКХ» </w:t>
      </w:r>
    </w:p>
    <w:p w:rsidR="00807D27" w:rsidRPr="00C54A20" w:rsidRDefault="00121C63" w:rsidP="00121C63">
      <w:pPr>
        <w:jc w:val="right"/>
        <w:rPr>
          <w:rFonts w:eastAsia="Calibri"/>
          <w:sz w:val="26"/>
          <w:szCs w:val="26"/>
          <w:lang w:eastAsia="en-US"/>
        </w:rPr>
      </w:pPr>
      <w:r w:rsidRPr="00C54A20">
        <w:rPr>
          <w:rFonts w:eastAsia="Calibri"/>
          <w:sz w:val="26"/>
          <w:szCs w:val="26"/>
          <w:lang w:eastAsia="en-US"/>
        </w:rPr>
        <w:t>Таблица 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4"/>
        <w:gridCol w:w="1392"/>
        <w:gridCol w:w="1390"/>
        <w:gridCol w:w="1389"/>
        <w:gridCol w:w="1296"/>
        <w:gridCol w:w="1296"/>
        <w:gridCol w:w="733"/>
      </w:tblGrid>
      <w:tr w:rsidR="0024772B" w:rsidRPr="00C54A20" w:rsidTr="0024772B">
        <w:tc>
          <w:tcPr>
            <w:tcW w:w="2105" w:type="dxa"/>
            <w:shd w:val="clear" w:color="auto" w:fill="auto"/>
          </w:tcPr>
          <w:p w:rsidR="00807D27" w:rsidRPr="00C54A20" w:rsidRDefault="00E740F1" w:rsidP="00784D72">
            <w:pPr>
              <w:autoSpaceDE w:val="0"/>
              <w:autoSpaceDN w:val="0"/>
              <w:jc w:val="center"/>
              <w:rPr>
                <w:rFonts w:eastAsia="Calibri"/>
                <w:sz w:val="24"/>
                <w:szCs w:val="24"/>
                <w:lang w:eastAsia="en-US"/>
              </w:rPr>
            </w:pPr>
            <w:r w:rsidRPr="00C54A20">
              <w:rPr>
                <w:rFonts w:eastAsia="Calibri"/>
                <w:sz w:val="24"/>
                <w:szCs w:val="24"/>
                <w:lang w:eastAsia="en-US"/>
              </w:rPr>
              <w:t xml:space="preserve"> </w:t>
            </w:r>
          </w:p>
        </w:tc>
        <w:tc>
          <w:tcPr>
            <w:tcW w:w="7239" w:type="dxa"/>
            <w:gridSpan w:val="6"/>
            <w:shd w:val="clear" w:color="auto" w:fill="auto"/>
          </w:tcPr>
          <w:p w:rsidR="00807D27" w:rsidRPr="00C54A20" w:rsidRDefault="00807D27" w:rsidP="00784D72">
            <w:pPr>
              <w:autoSpaceDE w:val="0"/>
              <w:autoSpaceDN w:val="0"/>
              <w:jc w:val="center"/>
              <w:rPr>
                <w:rFonts w:eastAsia="Calibri"/>
                <w:sz w:val="24"/>
                <w:szCs w:val="24"/>
                <w:lang w:eastAsia="en-US"/>
              </w:rPr>
            </w:pPr>
            <w:r w:rsidRPr="00C54A20">
              <w:rPr>
                <w:rFonts w:eastAsia="Calibri"/>
                <w:sz w:val="24"/>
                <w:szCs w:val="24"/>
                <w:lang w:eastAsia="en-US"/>
              </w:rPr>
              <w:t>Тарифы в рублях (НДС не облагается)</w:t>
            </w:r>
          </w:p>
        </w:tc>
      </w:tr>
      <w:tr w:rsidR="0024772B" w:rsidRPr="00C54A20" w:rsidTr="0024772B">
        <w:tc>
          <w:tcPr>
            <w:tcW w:w="2105" w:type="dxa"/>
            <w:shd w:val="clear" w:color="auto" w:fill="auto"/>
          </w:tcPr>
          <w:p w:rsidR="0024772B" w:rsidRPr="00C54A20" w:rsidRDefault="0024772B" w:rsidP="0024772B">
            <w:pPr>
              <w:autoSpaceDE w:val="0"/>
              <w:autoSpaceDN w:val="0"/>
              <w:jc w:val="center"/>
              <w:rPr>
                <w:rFonts w:eastAsia="Calibri"/>
                <w:sz w:val="24"/>
                <w:szCs w:val="24"/>
                <w:lang w:eastAsia="en-US"/>
              </w:rPr>
            </w:pPr>
            <w:r w:rsidRPr="00C54A20">
              <w:rPr>
                <w:rFonts w:eastAsia="Calibri"/>
                <w:sz w:val="24"/>
                <w:szCs w:val="24"/>
                <w:lang w:eastAsia="en-US"/>
              </w:rPr>
              <w:t xml:space="preserve">Теплоснабжение </w:t>
            </w:r>
          </w:p>
        </w:tc>
        <w:tc>
          <w:tcPr>
            <w:tcW w:w="1413" w:type="dxa"/>
            <w:shd w:val="clear" w:color="auto" w:fill="auto"/>
          </w:tcPr>
          <w:p w:rsidR="0024772B" w:rsidRPr="00C54A20" w:rsidRDefault="0024772B" w:rsidP="0024772B">
            <w:pPr>
              <w:autoSpaceDE w:val="0"/>
              <w:autoSpaceDN w:val="0"/>
              <w:jc w:val="center"/>
              <w:rPr>
                <w:rFonts w:eastAsia="Calibri"/>
                <w:sz w:val="24"/>
                <w:szCs w:val="24"/>
                <w:lang w:eastAsia="en-US"/>
              </w:rPr>
            </w:pPr>
            <w:r w:rsidRPr="00C54A20">
              <w:rPr>
                <w:rFonts w:eastAsia="Calibri"/>
                <w:sz w:val="24"/>
                <w:szCs w:val="24"/>
                <w:lang w:eastAsia="en-US"/>
              </w:rPr>
              <w:t>с 01.07.2021 по 30.06.2022</w:t>
            </w:r>
          </w:p>
        </w:tc>
        <w:tc>
          <w:tcPr>
            <w:tcW w:w="1410" w:type="dxa"/>
            <w:shd w:val="clear" w:color="auto" w:fill="auto"/>
          </w:tcPr>
          <w:p w:rsidR="0024772B" w:rsidRPr="00C54A20" w:rsidRDefault="0024772B" w:rsidP="0024772B">
            <w:pPr>
              <w:autoSpaceDE w:val="0"/>
              <w:autoSpaceDN w:val="0"/>
              <w:jc w:val="center"/>
              <w:rPr>
                <w:rFonts w:eastAsia="Calibri"/>
                <w:sz w:val="24"/>
                <w:szCs w:val="24"/>
                <w:lang w:eastAsia="en-US"/>
              </w:rPr>
            </w:pPr>
            <w:r w:rsidRPr="00C54A20">
              <w:rPr>
                <w:rFonts w:eastAsia="Calibri"/>
                <w:sz w:val="24"/>
                <w:szCs w:val="24"/>
                <w:lang w:eastAsia="en-US"/>
              </w:rPr>
              <w:t>с 01.07.2022 по 30.06.2023</w:t>
            </w:r>
          </w:p>
        </w:tc>
        <w:tc>
          <w:tcPr>
            <w:tcW w:w="1409" w:type="dxa"/>
            <w:shd w:val="clear" w:color="auto" w:fill="auto"/>
          </w:tcPr>
          <w:p w:rsidR="0024772B" w:rsidRPr="00C54A20" w:rsidRDefault="0024772B" w:rsidP="0024772B">
            <w:pPr>
              <w:autoSpaceDE w:val="0"/>
              <w:autoSpaceDN w:val="0"/>
              <w:jc w:val="center"/>
              <w:rPr>
                <w:rFonts w:eastAsia="Calibri"/>
                <w:sz w:val="24"/>
                <w:szCs w:val="24"/>
                <w:lang w:eastAsia="en-US"/>
              </w:rPr>
            </w:pPr>
            <w:r w:rsidRPr="00C54A20">
              <w:rPr>
                <w:rFonts w:eastAsia="Calibri"/>
                <w:sz w:val="24"/>
                <w:szCs w:val="24"/>
                <w:lang w:eastAsia="en-US"/>
              </w:rPr>
              <w:t>с 01.07.2023 по 30.06.2024</w:t>
            </w:r>
          </w:p>
        </w:tc>
        <w:tc>
          <w:tcPr>
            <w:tcW w:w="1296" w:type="dxa"/>
            <w:shd w:val="clear" w:color="auto" w:fill="auto"/>
          </w:tcPr>
          <w:p w:rsidR="0024772B" w:rsidRPr="00C54A20" w:rsidRDefault="0024772B" w:rsidP="0024772B">
            <w:pPr>
              <w:autoSpaceDE w:val="0"/>
              <w:autoSpaceDN w:val="0"/>
              <w:jc w:val="center"/>
              <w:rPr>
                <w:rFonts w:eastAsia="Calibri"/>
                <w:sz w:val="24"/>
                <w:szCs w:val="24"/>
                <w:lang w:eastAsia="en-US"/>
              </w:rPr>
            </w:pPr>
            <w:r w:rsidRPr="00C54A20">
              <w:rPr>
                <w:rFonts w:eastAsia="Calibri"/>
                <w:sz w:val="24"/>
                <w:szCs w:val="24"/>
                <w:lang w:eastAsia="en-US"/>
              </w:rPr>
              <w:t xml:space="preserve"> с 01.07.2024 по 30.06.2025</w:t>
            </w:r>
          </w:p>
        </w:tc>
        <w:tc>
          <w:tcPr>
            <w:tcW w:w="867" w:type="dxa"/>
            <w:shd w:val="clear" w:color="auto" w:fill="auto"/>
          </w:tcPr>
          <w:p w:rsidR="0024772B" w:rsidRPr="00C54A20" w:rsidRDefault="002359ED" w:rsidP="0024772B">
            <w:pPr>
              <w:autoSpaceDE w:val="0"/>
              <w:autoSpaceDN w:val="0"/>
              <w:jc w:val="center"/>
              <w:rPr>
                <w:rFonts w:eastAsia="Calibri"/>
                <w:sz w:val="24"/>
                <w:szCs w:val="24"/>
                <w:lang w:eastAsia="en-US"/>
              </w:rPr>
            </w:pPr>
            <w:r w:rsidRPr="00C54A20">
              <w:rPr>
                <w:rFonts w:eastAsia="Calibri"/>
                <w:sz w:val="24"/>
                <w:szCs w:val="24"/>
                <w:lang w:eastAsia="en-US"/>
              </w:rPr>
              <w:t>с 01.07.2025 по 30.06.2025</w:t>
            </w:r>
          </w:p>
        </w:tc>
        <w:tc>
          <w:tcPr>
            <w:tcW w:w="844" w:type="dxa"/>
            <w:shd w:val="clear" w:color="auto" w:fill="auto"/>
          </w:tcPr>
          <w:p w:rsidR="0024772B" w:rsidRPr="00C54A20" w:rsidRDefault="0024772B" w:rsidP="0024772B">
            <w:pPr>
              <w:autoSpaceDE w:val="0"/>
              <w:autoSpaceDN w:val="0"/>
              <w:jc w:val="center"/>
              <w:rPr>
                <w:rFonts w:eastAsia="Calibri"/>
                <w:sz w:val="24"/>
                <w:szCs w:val="24"/>
                <w:lang w:eastAsia="en-US"/>
              </w:rPr>
            </w:pPr>
          </w:p>
        </w:tc>
      </w:tr>
      <w:tr w:rsidR="0024772B" w:rsidRPr="00C54A20" w:rsidTr="0024772B">
        <w:tc>
          <w:tcPr>
            <w:tcW w:w="2105" w:type="dxa"/>
            <w:shd w:val="clear" w:color="auto" w:fill="auto"/>
          </w:tcPr>
          <w:p w:rsidR="0024772B" w:rsidRPr="00C54A20" w:rsidRDefault="0024772B" w:rsidP="0024772B">
            <w:pPr>
              <w:autoSpaceDE w:val="0"/>
              <w:autoSpaceDN w:val="0"/>
              <w:jc w:val="center"/>
              <w:rPr>
                <w:rFonts w:eastAsia="Calibri"/>
                <w:sz w:val="24"/>
                <w:szCs w:val="24"/>
                <w:lang w:eastAsia="en-US"/>
              </w:rPr>
            </w:pPr>
            <w:r w:rsidRPr="00C54A20">
              <w:rPr>
                <w:rFonts w:eastAsia="Calibri"/>
                <w:sz w:val="24"/>
                <w:szCs w:val="24"/>
                <w:lang w:eastAsia="en-US"/>
              </w:rPr>
              <w:t>Теплоэнергия за  1 Гкал</w:t>
            </w:r>
          </w:p>
          <w:p w:rsidR="0024772B" w:rsidRPr="00C54A20" w:rsidRDefault="0024772B" w:rsidP="0024772B">
            <w:pPr>
              <w:autoSpaceDE w:val="0"/>
              <w:autoSpaceDN w:val="0"/>
              <w:jc w:val="center"/>
              <w:rPr>
                <w:rFonts w:eastAsia="Calibri"/>
                <w:sz w:val="24"/>
                <w:szCs w:val="24"/>
                <w:lang w:eastAsia="en-US"/>
              </w:rPr>
            </w:pPr>
            <w:r w:rsidRPr="00C54A20">
              <w:rPr>
                <w:rFonts w:eastAsia="Calibri"/>
                <w:sz w:val="24"/>
                <w:szCs w:val="24"/>
                <w:lang w:eastAsia="en-US"/>
              </w:rPr>
              <w:t>кот. С.Н.Жупань</w:t>
            </w:r>
          </w:p>
        </w:tc>
        <w:tc>
          <w:tcPr>
            <w:tcW w:w="1413" w:type="dxa"/>
            <w:shd w:val="clear" w:color="auto" w:fill="auto"/>
          </w:tcPr>
          <w:p w:rsidR="0024772B" w:rsidRPr="00C54A20" w:rsidRDefault="0024772B" w:rsidP="0024772B">
            <w:pPr>
              <w:autoSpaceDE w:val="0"/>
              <w:autoSpaceDN w:val="0"/>
              <w:jc w:val="center"/>
              <w:rPr>
                <w:rFonts w:eastAsia="Calibri"/>
                <w:sz w:val="24"/>
                <w:szCs w:val="24"/>
                <w:lang w:eastAsia="en-US"/>
              </w:rPr>
            </w:pPr>
            <w:r w:rsidRPr="00C54A20">
              <w:rPr>
                <w:rFonts w:eastAsia="Calibri"/>
                <w:sz w:val="24"/>
                <w:szCs w:val="24"/>
                <w:lang w:eastAsia="en-US"/>
              </w:rPr>
              <w:t>5566,66</w:t>
            </w:r>
          </w:p>
        </w:tc>
        <w:tc>
          <w:tcPr>
            <w:tcW w:w="1410" w:type="dxa"/>
            <w:shd w:val="clear" w:color="auto" w:fill="auto"/>
          </w:tcPr>
          <w:p w:rsidR="0024772B" w:rsidRPr="00C54A20" w:rsidRDefault="0024772B" w:rsidP="0024772B">
            <w:pPr>
              <w:autoSpaceDE w:val="0"/>
              <w:autoSpaceDN w:val="0"/>
              <w:jc w:val="center"/>
              <w:rPr>
                <w:rFonts w:eastAsia="Calibri"/>
                <w:sz w:val="24"/>
                <w:szCs w:val="24"/>
                <w:lang w:eastAsia="en-US"/>
              </w:rPr>
            </w:pPr>
            <w:r w:rsidRPr="00C54A20">
              <w:rPr>
                <w:rFonts w:eastAsia="Calibri"/>
                <w:sz w:val="24"/>
                <w:szCs w:val="24"/>
                <w:lang w:eastAsia="en-US"/>
              </w:rPr>
              <w:t>5823,88</w:t>
            </w:r>
          </w:p>
        </w:tc>
        <w:tc>
          <w:tcPr>
            <w:tcW w:w="1409" w:type="dxa"/>
            <w:shd w:val="clear" w:color="auto" w:fill="auto"/>
          </w:tcPr>
          <w:p w:rsidR="0024772B" w:rsidRPr="00C54A20" w:rsidRDefault="0024772B" w:rsidP="0024772B">
            <w:pPr>
              <w:autoSpaceDE w:val="0"/>
              <w:autoSpaceDN w:val="0"/>
              <w:jc w:val="center"/>
              <w:rPr>
                <w:rFonts w:eastAsia="Calibri"/>
                <w:sz w:val="24"/>
                <w:szCs w:val="24"/>
                <w:lang w:eastAsia="en-US"/>
              </w:rPr>
            </w:pPr>
            <w:r w:rsidRPr="00C54A20">
              <w:rPr>
                <w:rFonts w:eastAsia="Calibri"/>
                <w:sz w:val="24"/>
                <w:szCs w:val="24"/>
                <w:lang w:eastAsia="en-US"/>
              </w:rPr>
              <w:t>6214,19</w:t>
            </w:r>
          </w:p>
        </w:tc>
        <w:tc>
          <w:tcPr>
            <w:tcW w:w="1296" w:type="dxa"/>
            <w:shd w:val="clear" w:color="auto" w:fill="auto"/>
          </w:tcPr>
          <w:p w:rsidR="0024772B" w:rsidRPr="00C54A20" w:rsidRDefault="0024772B" w:rsidP="0024772B">
            <w:pPr>
              <w:autoSpaceDE w:val="0"/>
              <w:autoSpaceDN w:val="0"/>
              <w:jc w:val="center"/>
              <w:rPr>
                <w:rFonts w:eastAsia="Calibri"/>
                <w:sz w:val="24"/>
                <w:szCs w:val="24"/>
                <w:lang w:eastAsia="en-US"/>
              </w:rPr>
            </w:pPr>
            <w:r w:rsidRPr="00C54A20">
              <w:rPr>
                <w:rFonts w:eastAsia="Calibri"/>
                <w:sz w:val="24"/>
                <w:szCs w:val="24"/>
                <w:lang w:eastAsia="en-US"/>
              </w:rPr>
              <w:t>6432,85</w:t>
            </w:r>
          </w:p>
        </w:tc>
        <w:tc>
          <w:tcPr>
            <w:tcW w:w="867" w:type="dxa"/>
            <w:shd w:val="clear" w:color="auto" w:fill="auto"/>
          </w:tcPr>
          <w:p w:rsidR="0024772B" w:rsidRPr="00C54A20" w:rsidRDefault="0024772B" w:rsidP="0024772B">
            <w:pPr>
              <w:autoSpaceDE w:val="0"/>
              <w:autoSpaceDN w:val="0"/>
              <w:jc w:val="center"/>
              <w:rPr>
                <w:rFonts w:eastAsia="Calibri"/>
                <w:sz w:val="24"/>
                <w:szCs w:val="24"/>
                <w:lang w:eastAsia="en-US"/>
              </w:rPr>
            </w:pPr>
          </w:p>
        </w:tc>
        <w:tc>
          <w:tcPr>
            <w:tcW w:w="844" w:type="dxa"/>
            <w:shd w:val="clear" w:color="auto" w:fill="auto"/>
          </w:tcPr>
          <w:p w:rsidR="0024772B" w:rsidRPr="00C54A20" w:rsidRDefault="0024772B" w:rsidP="0024772B">
            <w:pPr>
              <w:autoSpaceDE w:val="0"/>
              <w:autoSpaceDN w:val="0"/>
              <w:jc w:val="center"/>
              <w:rPr>
                <w:rFonts w:eastAsia="Calibri"/>
                <w:sz w:val="24"/>
                <w:szCs w:val="24"/>
                <w:lang w:eastAsia="en-US"/>
              </w:rPr>
            </w:pPr>
          </w:p>
        </w:tc>
      </w:tr>
      <w:tr w:rsidR="0024772B" w:rsidRPr="00C54A20" w:rsidTr="0024772B">
        <w:tc>
          <w:tcPr>
            <w:tcW w:w="2105" w:type="dxa"/>
            <w:shd w:val="clear" w:color="auto" w:fill="auto"/>
          </w:tcPr>
          <w:p w:rsidR="0024772B" w:rsidRPr="00C54A20" w:rsidRDefault="0024772B" w:rsidP="0024772B">
            <w:pPr>
              <w:autoSpaceDE w:val="0"/>
              <w:autoSpaceDN w:val="0"/>
              <w:jc w:val="center"/>
              <w:rPr>
                <w:rFonts w:eastAsia="Calibri"/>
                <w:sz w:val="24"/>
                <w:szCs w:val="24"/>
                <w:lang w:eastAsia="en-US"/>
              </w:rPr>
            </w:pPr>
            <w:r w:rsidRPr="00C54A20">
              <w:rPr>
                <w:rFonts w:eastAsia="Calibri"/>
                <w:sz w:val="24"/>
                <w:szCs w:val="24"/>
                <w:lang w:eastAsia="en-US"/>
              </w:rPr>
              <w:t>Теплоэнергия за 1 Гкал</w:t>
            </w:r>
          </w:p>
          <w:p w:rsidR="0024772B" w:rsidRPr="00C54A20" w:rsidRDefault="0024772B" w:rsidP="0024772B">
            <w:pPr>
              <w:autoSpaceDE w:val="0"/>
              <w:autoSpaceDN w:val="0"/>
              <w:jc w:val="center"/>
              <w:rPr>
                <w:rFonts w:eastAsia="Calibri"/>
                <w:sz w:val="24"/>
                <w:szCs w:val="24"/>
                <w:lang w:eastAsia="en-US"/>
              </w:rPr>
            </w:pPr>
            <w:r w:rsidRPr="00C54A20">
              <w:rPr>
                <w:rFonts w:eastAsia="Calibri"/>
                <w:sz w:val="24"/>
                <w:szCs w:val="24"/>
                <w:lang w:eastAsia="en-US"/>
              </w:rPr>
              <w:t>кот. к Сомовской школе</w:t>
            </w:r>
          </w:p>
        </w:tc>
        <w:tc>
          <w:tcPr>
            <w:tcW w:w="1413" w:type="dxa"/>
            <w:shd w:val="clear" w:color="auto" w:fill="auto"/>
          </w:tcPr>
          <w:p w:rsidR="0024772B" w:rsidRPr="00C54A20" w:rsidRDefault="0024772B" w:rsidP="0024772B">
            <w:pPr>
              <w:autoSpaceDE w:val="0"/>
              <w:autoSpaceDN w:val="0"/>
              <w:jc w:val="center"/>
              <w:rPr>
                <w:rFonts w:eastAsia="Calibri"/>
                <w:sz w:val="24"/>
                <w:szCs w:val="24"/>
                <w:lang w:eastAsia="en-US"/>
              </w:rPr>
            </w:pPr>
            <w:r w:rsidRPr="00C54A20">
              <w:rPr>
                <w:rFonts w:eastAsia="Calibri"/>
                <w:sz w:val="24"/>
                <w:szCs w:val="24"/>
                <w:lang w:eastAsia="en-US"/>
              </w:rPr>
              <w:t>4667,33</w:t>
            </w:r>
          </w:p>
        </w:tc>
        <w:tc>
          <w:tcPr>
            <w:tcW w:w="1410" w:type="dxa"/>
            <w:shd w:val="clear" w:color="auto" w:fill="auto"/>
          </w:tcPr>
          <w:p w:rsidR="0024772B" w:rsidRPr="00C54A20" w:rsidRDefault="0024772B" w:rsidP="0024772B">
            <w:pPr>
              <w:autoSpaceDE w:val="0"/>
              <w:autoSpaceDN w:val="0"/>
              <w:jc w:val="center"/>
              <w:rPr>
                <w:rFonts w:eastAsia="Calibri"/>
                <w:sz w:val="24"/>
                <w:szCs w:val="24"/>
                <w:lang w:eastAsia="en-US"/>
              </w:rPr>
            </w:pPr>
            <w:r w:rsidRPr="00C54A20">
              <w:rPr>
                <w:rFonts w:eastAsia="Calibri"/>
                <w:sz w:val="24"/>
                <w:szCs w:val="24"/>
                <w:lang w:eastAsia="en-US"/>
              </w:rPr>
              <w:t>4877,26</w:t>
            </w:r>
          </w:p>
        </w:tc>
        <w:tc>
          <w:tcPr>
            <w:tcW w:w="1409" w:type="dxa"/>
            <w:shd w:val="clear" w:color="auto" w:fill="auto"/>
          </w:tcPr>
          <w:p w:rsidR="0024772B" w:rsidRPr="00C54A20" w:rsidRDefault="0024772B" w:rsidP="0024772B">
            <w:pPr>
              <w:autoSpaceDE w:val="0"/>
              <w:autoSpaceDN w:val="0"/>
              <w:jc w:val="center"/>
              <w:rPr>
                <w:rFonts w:eastAsia="Calibri"/>
                <w:sz w:val="24"/>
                <w:szCs w:val="24"/>
                <w:lang w:eastAsia="en-US"/>
              </w:rPr>
            </w:pPr>
            <w:r w:rsidRPr="00C54A20">
              <w:rPr>
                <w:rFonts w:eastAsia="Calibri"/>
                <w:sz w:val="24"/>
                <w:szCs w:val="24"/>
                <w:lang w:eastAsia="en-US"/>
              </w:rPr>
              <w:t>5198,99</w:t>
            </w:r>
          </w:p>
        </w:tc>
        <w:tc>
          <w:tcPr>
            <w:tcW w:w="1296" w:type="dxa"/>
            <w:shd w:val="clear" w:color="auto" w:fill="auto"/>
          </w:tcPr>
          <w:p w:rsidR="0024772B" w:rsidRPr="00C54A20" w:rsidRDefault="0024772B" w:rsidP="0024772B">
            <w:pPr>
              <w:autoSpaceDE w:val="0"/>
              <w:autoSpaceDN w:val="0"/>
              <w:jc w:val="center"/>
              <w:rPr>
                <w:rFonts w:eastAsia="Calibri"/>
                <w:sz w:val="24"/>
                <w:szCs w:val="24"/>
                <w:lang w:eastAsia="en-US"/>
              </w:rPr>
            </w:pPr>
            <w:r w:rsidRPr="00C54A20">
              <w:rPr>
                <w:rFonts w:eastAsia="Calibri"/>
                <w:sz w:val="24"/>
                <w:szCs w:val="24"/>
                <w:lang w:eastAsia="en-US"/>
              </w:rPr>
              <w:t>5642,11</w:t>
            </w:r>
          </w:p>
        </w:tc>
        <w:tc>
          <w:tcPr>
            <w:tcW w:w="867" w:type="dxa"/>
            <w:shd w:val="clear" w:color="auto" w:fill="auto"/>
          </w:tcPr>
          <w:p w:rsidR="0024772B" w:rsidRPr="00C54A20" w:rsidRDefault="0024772B" w:rsidP="0024772B">
            <w:pPr>
              <w:autoSpaceDE w:val="0"/>
              <w:autoSpaceDN w:val="0"/>
              <w:jc w:val="center"/>
              <w:rPr>
                <w:rFonts w:eastAsia="Calibri"/>
                <w:sz w:val="24"/>
                <w:szCs w:val="24"/>
                <w:lang w:eastAsia="en-US"/>
              </w:rPr>
            </w:pPr>
          </w:p>
        </w:tc>
        <w:tc>
          <w:tcPr>
            <w:tcW w:w="844" w:type="dxa"/>
            <w:shd w:val="clear" w:color="auto" w:fill="auto"/>
          </w:tcPr>
          <w:p w:rsidR="0024772B" w:rsidRPr="00C54A20" w:rsidRDefault="0024772B" w:rsidP="0024772B">
            <w:pPr>
              <w:autoSpaceDE w:val="0"/>
              <w:autoSpaceDN w:val="0"/>
              <w:jc w:val="center"/>
              <w:rPr>
                <w:rFonts w:eastAsia="Calibri"/>
                <w:sz w:val="24"/>
                <w:szCs w:val="24"/>
                <w:lang w:eastAsia="en-US"/>
              </w:rPr>
            </w:pPr>
          </w:p>
        </w:tc>
      </w:tr>
    </w:tbl>
    <w:p w:rsidR="00807D27" w:rsidRPr="00C54A20" w:rsidRDefault="00807D27" w:rsidP="00807D27">
      <w:pPr>
        <w:jc w:val="center"/>
        <w:rPr>
          <w:rFonts w:eastAsia="Calibri"/>
          <w:lang w:eastAsia="en-US"/>
        </w:rPr>
      </w:pPr>
    </w:p>
    <w:p w:rsidR="00EB1F5D" w:rsidRDefault="00EB1F5D" w:rsidP="00807D27">
      <w:pPr>
        <w:pStyle w:val="1"/>
        <w:jc w:val="both"/>
        <w:rPr>
          <w:b/>
          <w:bCs/>
          <w:sz w:val="26"/>
          <w:szCs w:val="26"/>
        </w:rPr>
      </w:pPr>
    </w:p>
    <w:p w:rsidR="00807D27" w:rsidRPr="00C54A20" w:rsidRDefault="00807D27" w:rsidP="00807D27">
      <w:pPr>
        <w:pStyle w:val="1"/>
        <w:jc w:val="both"/>
        <w:rPr>
          <w:b/>
          <w:bCs/>
          <w:sz w:val="26"/>
          <w:szCs w:val="26"/>
        </w:rPr>
      </w:pPr>
      <w:r w:rsidRPr="00C54A20">
        <w:rPr>
          <w:b/>
          <w:bCs/>
          <w:sz w:val="26"/>
          <w:szCs w:val="26"/>
        </w:rPr>
        <w:t>Раздел 16   Заключение</w:t>
      </w:r>
    </w:p>
    <w:p w:rsidR="00807D27" w:rsidRPr="00C54A20" w:rsidRDefault="00807D27" w:rsidP="00807D27">
      <w:pPr>
        <w:pStyle w:val="ConsPlusNormal0"/>
        <w:widowControl/>
        <w:ind w:firstLine="0"/>
        <w:jc w:val="both"/>
        <w:rPr>
          <w:rFonts w:ascii="Times New Roman" w:hAnsi="Times New Roman" w:cs="Times New Roman"/>
          <w:b/>
          <w:sz w:val="26"/>
          <w:szCs w:val="26"/>
        </w:rPr>
      </w:pPr>
    </w:p>
    <w:p w:rsidR="00807D27" w:rsidRPr="00C54A20" w:rsidRDefault="00807D27" w:rsidP="00807D27">
      <w:pPr>
        <w:pStyle w:val="3"/>
        <w:jc w:val="both"/>
        <w:rPr>
          <w:rFonts w:ascii="Times New Roman" w:eastAsia="Times New Roman" w:hAnsi="Times New Roman" w:cs="Times New Roman"/>
          <w:color w:val="auto"/>
          <w:sz w:val="26"/>
          <w:szCs w:val="26"/>
        </w:rPr>
      </w:pPr>
      <w:bookmarkStart w:id="34" w:name="_Toc293771833"/>
      <w:r w:rsidRPr="00C54A20">
        <w:rPr>
          <w:rFonts w:ascii="Times New Roman" w:eastAsia="Times New Roman" w:hAnsi="Times New Roman" w:cs="Times New Roman"/>
          <w:color w:val="auto"/>
          <w:sz w:val="26"/>
          <w:szCs w:val="26"/>
        </w:rPr>
        <w:t>16.1. Основы регулирования отношений потребителей и субъектов теплоснабжения</w:t>
      </w:r>
      <w:bookmarkEnd w:id="34"/>
    </w:p>
    <w:p w:rsidR="00807D27" w:rsidRPr="00C54A20" w:rsidRDefault="00807D27" w:rsidP="00807D27">
      <w:pPr>
        <w:pStyle w:val="ConsPlusNormal0"/>
        <w:widowControl/>
        <w:ind w:firstLine="540"/>
        <w:jc w:val="both"/>
        <w:rPr>
          <w:rFonts w:ascii="Times New Roman" w:hAnsi="Times New Roman" w:cs="Times New Roman"/>
          <w:sz w:val="26"/>
          <w:szCs w:val="26"/>
        </w:rPr>
      </w:pPr>
      <w:r w:rsidRPr="00C54A20">
        <w:rPr>
          <w:rStyle w:val="40"/>
          <w:rFonts w:ascii="Times New Roman" w:hAnsi="Times New Roman" w:cs="Times New Roman"/>
          <w:color w:val="auto"/>
          <w:sz w:val="26"/>
          <w:szCs w:val="26"/>
        </w:rPr>
        <w:t>16.1.1. Потребители, подключенные к системе теплоснабжения, заключают с единой теплоснабжающей организацией (ЕТО) договоры теплоснабжения</w:t>
      </w:r>
      <w:r w:rsidRPr="00C54A20">
        <w:rPr>
          <w:rFonts w:ascii="Times New Roman" w:hAnsi="Times New Roman" w:cs="Times New Roman"/>
          <w:sz w:val="26"/>
          <w:szCs w:val="26"/>
        </w:rPr>
        <w:t xml:space="preserve"> и приобретают тепловую энергию (мощность) и (или) теплоноситель по регулируемым ценам (тарифам) или по ценам, определяемым соглашением сторон договора теплоснабжения, в случаях и порядке предусмотренных действующим законодательством.</w:t>
      </w:r>
    </w:p>
    <w:p w:rsidR="00807D27" w:rsidRPr="00C54A20" w:rsidRDefault="00807D27" w:rsidP="00807D27">
      <w:pPr>
        <w:pStyle w:val="ConsPlusNormal0"/>
        <w:widowControl/>
        <w:ind w:firstLine="540"/>
        <w:jc w:val="both"/>
        <w:rPr>
          <w:rFonts w:ascii="Times New Roman" w:hAnsi="Times New Roman" w:cs="Times New Roman"/>
          <w:sz w:val="26"/>
          <w:szCs w:val="26"/>
        </w:rPr>
      </w:pPr>
      <w:r w:rsidRPr="00C54A20">
        <w:rPr>
          <w:rStyle w:val="40"/>
          <w:rFonts w:ascii="Times New Roman" w:hAnsi="Times New Roman" w:cs="Times New Roman"/>
          <w:color w:val="auto"/>
          <w:sz w:val="26"/>
          <w:szCs w:val="26"/>
        </w:rPr>
        <w:t>16.1.2. В соответствии с договором теплоснабжения единая теплоснабжающая организация (ЕТО) обязуется подавать потребителю теплоэнергоресурсы</w:t>
      </w:r>
      <w:r w:rsidRPr="00C54A20">
        <w:rPr>
          <w:rFonts w:ascii="Times New Roman" w:hAnsi="Times New Roman" w:cs="Times New Roman"/>
          <w:sz w:val="26"/>
          <w:szCs w:val="26"/>
        </w:rPr>
        <w:t>, соответствующие количественным и качественным параметрам, установленным нормативными правовыми актами Российской Федерации и (или) договором теплоснабжения, а также обеспечить готовность нести указанную в договоре тепловую нагрузку, а потребитель обязуется оплачивать полученную тепловую энергию (мощность) и (или) теплоноситель и обеспечивать соблюдение установленного договором режима потребления и надлежащую эксплуатацию принадлежащих ему теплопотребляющих установок, используемых для получения теплоэнергоресурсов по данному договору.</w:t>
      </w:r>
    </w:p>
    <w:p w:rsidR="00807D27" w:rsidRPr="00C54A20" w:rsidRDefault="00807D27" w:rsidP="00807D27">
      <w:pPr>
        <w:pStyle w:val="ConsPlusNormal0"/>
        <w:widowControl/>
        <w:ind w:firstLine="540"/>
        <w:jc w:val="both"/>
        <w:rPr>
          <w:rFonts w:ascii="Times New Roman" w:hAnsi="Times New Roman" w:cs="Times New Roman"/>
          <w:sz w:val="26"/>
          <w:szCs w:val="26"/>
        </w:rPr>
      </w:pPr>
      <w:r w:rsidRPr="00C54A20">
        <w:rPr>
          <w:rStyle w:val="40"/>
          <w:rFonts w:ascii="Times New Roman" w:hAnsi="Times New Roman" w:cs="Times New Roman"/>
          <w:color w:val="auto"/>
          <w:sz w:val="26"/>
          <w:szCs w:val="26"/>
        </w:rPr>
        <w:t>16.1.3. Договор теплоснабжения является публичным для единой теплоснабжающей организации</w:t>
      </w:r>
      <w:r w:rsidRPr="00C54A20">
        <w:rPr>
          <w:rFonts w:ascii="Times New Roman" w:hAnsi="Times New Roman" w:cs="Times New Roman"/>
          <w:sz w:val="26"/>
          <w:szCs w:val="26"/>
        </w:rPr>
        <w:t>. Единая теплоснабжающая организация не вправе отказать потребителю тепловой энергии в заключение договора теплоснабжения при условии соблюдения указанным потребителем выданных ему в соответствии с законодательством о градостроительной деятельности технических условий подключения к тепловым сетям принадлежащих ему объектов капитального строительства (далее - технические условия).</w:t>
      </w:r>
    </w:p>
    <w:p w:rsidR="00807D27" w:rsidRPr="00C54A20" w:rsidRDefault="00807D27" w:rsidP="00807D27">
      <w:pPr>
        <w:autoSpaceDE w:val="0"/>
        <w:autoSpaceDN w:val="0"/>
        <w:adjustRightInd w:val="0"/>
        <w:ind w:firstLine="539"/>
        <w:jc w:val="both"/>
        <w:rPr>
          <w:sz w:val="26"/>
          <w:szCs w:val="26"/>
        </w:rPr>
      </w:pPr>
      <w:r w:rsidRPr="00C54A20">
        <w:rPr>
          <w:rStyle w:val="40"/>
          <w:color w:val="auto"/>
          <w:sz w:val="26"/>
          <w:szCs w:val="26"/>
        </w:rPr>
        <w:t>16.1.4. Потребители тепловой энергии, в том числе застройщики, планирующие подключение к системе теплоснабжения</w:t>
      </w:r>
      <w:r w:rsidRPr="00C54A20">
        <w:rPr>
          <w:sz w:val="26"/>
          <w:szCs w:val="26"/>
        </w:rPr>
        <w:t>, заключают договоры о подключении к системе теплоснабжения и вносят плату за подключение к системе теплоснабжения в установленном законодательством порядке.</w:t>
      </w:r>
    </w:p>
    <w:p w:rsidR="00807D27" w:rsidRPr="00C54A20" w:rsidRDefault="00807D27" w:rsidP="00807D27">
      <w:pPr>
        <w:autoSpaceDE w:val="0"/>
        <w:autoSpaceDN w:val="0"/>
        <w:adjustRightInd w:val="0"/>
        <w:ind w:firstLine="539"/>
        <w:jc w:val="both"/>
        <w:rPr>
          <w:sz w:val="26"/>
          <w:szCs w:val="26"/>
        </w:rPr>
      </w:pPr>
      <w:r w:rsidRPr="00C54A20">
        <w:rPr>
          <w:rStyle w:val="40"/>
          <w:color w:val="auto"/>
          <w:sz w:val="26"/>
          <w:szCs w:val="26"/>
        </w:rPr>
        <w:t>16.1.5. Потребители, подключенные к системе теплоснабжения, но не потребляющие тепловой энергии (мощности), теплоносителя по договору теплоснабжения</w:t>
      </w:r>
      <w:r w:rsidRPr="00C54A20">
        <w:rPr>
          <w:sz w:val="26"/>
          <w:szCs w:val="26"/>
        </w:rPr>
        <w:t>, заключают с теплоснабжающими организациями договоры оказания услуг по поддержанию резервной тепловой мощности и оплачивают указанные услуги по регулируемым ценам (тарифам) или по ценам, определяемым соглашением сторон договора, в случаях, и в порядке, предусмотренных законодательством.</w:t>
      </w:r>
    </w:p>
    <w:p w:rsidR="00807D27" w:rsidRPr="00C54A20" w:rsidRDefault="00807D27" w:rsidP="00807D27">
      <w:pPr>
        <w:autoSpaceDE w:val="0"/>
        <w:autoSpaceDN w:val="0"/>
        <w:adjustRightInd w:val="0"/>
        <w:ind w:firstLine="539"/>
        <w:jc w:val="both"/>
        <w:rPr>
          <w:sz w:val="26"/>
          <w:szCs w:val="26"/>
        </w:rPr>
      </w:pPr>
      <w:r w:rsidRPr="00C54A20">
        <w:rPr>
          <w:rStyle w:val="40"/>
          <w:color w:val="auto"/>
          <w:sz w:val="26"/>
          <w:szCs w:val="26"/>
        </w:rPr>
        <w:t>16.1.6. Запрещается подключение к системам теплоснабжения тепловых сетей, на которые не предоставлена гарантия качества</w:t>
      </w:r>
      <w:r w:rsidRPr="00C54A20">
        <w:rPr>
          <w:sz w:val="26"/>
          <w:szCs w:val="26"/>
        </w:rPr>
        <w:t xml:space="preserve"> в отношении работ по строительству и примененных материалов на срок не менее чем десять лет.</w:t>
      </w:r>
    </w:p>
    <w:p w:rsidR="00807D27" w:rsidRPr="00C54A20" w:rsidRDefault="00807D27" w:rsidP="00807D27">
      <w:pPr>
        <w:pStyle w:val="ConsPlusNormal0"/>
        <w:widowControl/>
        <w:ind w:firstLine="540"/>
        <w:jc w:val="both"/>
        <w:rPr>
          <w:rFonts w:ascii="Times New Roman" w:hAnsi="Times New Roman" w:cs="Times New Roman"/>
          <w:sz w:val="26"/>
          <w:szCs w:val="26"/>
        </w:rPr>
      </w:pPr>
    </w:p>
    <w:p w:rsidR="00807D27" w:rsidRPr="00C54A20" w:rsidRDefault="00807D27" w:rsidP="00807D27">
      <w:pPr>
        <w:pStyle w:val="3"/>
        <w:jc w:val="both"/>
        <w:rPr>
          <w:color w:val="auto"/>
          <w:sz w:val="26"/>
          <w:szCs w:val="26"/>
        </w:rPr>
      </w:pPr>
      <w:bookmarkStart w:id="35" w:name="_Toc293771834"/>
      <w:r w:rsidRPr="00C54A20">
        <w:rPr>
          <w:color w:val="auto"/>
          <w:sz w:val="26"/>
          <w:szCs w:val="26"/>
        </w:rPr>
        <w:t>16.2. Обязательства субъектов теплоснабжения</w:t>
      </w:r>
      <w:bookmarkEnd w:id="35"/>
    </w:p>
    <w:p w:rsidR="00807D27" w:rsidRPr="00C54A20" w:rsidRDefault="00807D27" w:rsidP="00807D27">
      <w:pPr>
        <w:pStyle w:val="ConsPlusNormal0"/>
        <w:widowControl/>
        <w:ind w:firstLine="540"/>
        <w:jc w:val="both"/>
        <w:rPr>
          <w:rFonts w:ascii="Times New Roman" w:hAnsi="Times New Roman" w:cs="Times New Roman"/>
          <w:sz w:val="26"/>
          <w:szCs w:val="26"/>
        </w:rPr>
      </w:pPr>
      <w:r w:rsidRPr="00C54A20">
        <w:rPr>
          <w:rFonts w:ascii="Times New Roman" w:hAnsi="Times New Roman" w:cs="Times New Roman"/>
          <w:sz w:val="26"/>
          <w:szCs w:val="26"/>
        </w:rPr>
        <w:t>16.2.1. Теплоснабжающие организации осуществляющие свою деятельность в  системе теплоснабжения, ежегодно до начала отопительного периода обязаны заключать между собой соглашение об управлении системой теплоснабжения в соответствии с правилами организации теплоснабжения, утвержденными Правительством Российской Федерации.</w:t>
      </w:r>
    </w:p>
    <w:p w:rsidR="00807D27" w:rsidRPr="00C54A20" w:rsidRDefault="00807D27" w:rsidP="00807D27">
      <w:pPr>
        <w:pStyle w:val="ConsPlusNormal0"/>
        <w:widowControl/>
        <w:ind w:firstLine="540"/>
        <w:jc w:val="both"/>
        <w:rPr>
          <w:rFonts w:ascii="Times New Roman" w:hAnsi="Times New Roman" w:cs="Times New Roman"/>
          <w:sz w:val="26"/>
          <w:szCs w:val="26"/>
        </w:rPr>
      </w:pPr>
      <w:r w:rsidRPr="00C54A20">
        <w:rPr>
          <w:rFonts w:ascii="Times New Roman" w:hAnsi="Times New Roman" w:cs="Times New Roman"/>
          <w:sz w:val="26"/>
          <w:szCs w:val="26"/>
        </w:rPr>
        <w:t>16.2.2. Предметом соглашения является порядок взаимных действий по обеспечению непрерывного взаимосвязанного технологического процесса, обеспечивающего качественное функционирование системы теплоснабжения поселка Одоев.</w:t>
      </w:r>
    </w:p>
    <w:p w:rsidR="00807D27" w:rsidRPr="00C54A20" w:rsidRDefault="00807D27" w:rsidP="00807D27">
      <w:pPr>
        <w:pStyle w:val="ConsPlusNormal0"/>
        <w:widowControl/>
        <w:ind w:firstLine="540"/>
        <w:jc w:val="both"/>
        <w:rPr>
          <w:rFonts w:ascii="Times New Roman" w:hAnsi="Times New Roman" w:cs="Times New Roman"/>
          <w:sz w:val="26"/>
          <w:szCs w:val="26"/>
        </w:rPr>
      </w:pPr>
      <w:r w:rsidRPr="00C54A20">
        <w:rPr>
          <w:rFonts w:ascii="Times New Roman" w:hAnsi="Times New Roman" w:cs="Times New Roman"/>
          <w:sz w:val="26"/>
          <w:szCs w:val="26"/>
        </w:rPr>
        <w:t>16.2.3. Условиями соглашения являются:</w:t>
      </w:r>
    </w:p>
    <w:p w:rsidR="00807D27" w:rsidRPr="00C54A20" w:rsidRDefault="00807D27" w:rsidP="00807D27">
      <w:pPr>
        <w:pStyle w:val="ConsPlusNormal0"/>
        <w:widowControl/>
        <w:ind w:firstLine="540"/>
        <w:jc w:val="both"/>
        <w:rPr>
          <w:rFonts w:ascii="Times New Roman" w:hAnsi="Times New Roman" w:cs="Times New Roman"/>
          <w:sz w:val="26"/>
          <w:szCs w:val="26"/>
        </w:rPr>
      </w:pPr>
      <w:r w:rsidRPr="00C54A20">
        <w:rPr>
          <w:rFonts w:ascii="Times New Roman" w:hAnsi="Times New Roman" w:cs="Times New Roman"/>
          <w:sz w:val="26"/>
          <w:szCs w:val="26"/>
        </w:rPr>
        <w:t>- определение диспетчерской  службы и порядок ее взаимодействия;</w:t>
      </w:r>
    </w:p>
    <w:p w:rsidR="00807D27" w:rsidRPr="00C54A20" w:rsidRDefault="00807D27" w:rsidP="00807D27">
      <w:pPr>
        <w:pStyle w:val="ConsPlusNormal0"/>
        <w:widowControl/>
        <w:ind w:firstLine="540"/>
        <w:jc w:val="both"/>
        <w:rPr>
          <w:rFonts w:ascii="Times New Roman" w:hAnsi="Times New Roman" w:cs="Times New Roman"/>
          <w:sz w:val="26"/>
          <w:szCs w:val="26"/>
        </w:rPr>
      </w:pPr>
      <w:r w:rsidRPr="00C54A20">
        <w:rPr>
          <w:rFonts w:ascii="Times New Roman" w:hAnsi="Times New Roman" w:cs="Times New Roman"/>
          <w:sz w:val="26"/>
          <w:szCs w:val="26"/>
        </w:rPr>
        <w:t>- порядок организации наладки и регулирования работы системы теплоснабжения;</w:t>
      </w:r>
    </w:p>
    <w:p w:rsidR="00807D27" w:rsidRPr="00C54A20" w:rsidRDefault="00807D27" w:rsidP="00807D27">
      <w:pPr>
        <w:pStyle w:val="ConsPlusNormal0"/>
        <w:widowControl/>
        <w:ind w:firstLine="540"/>
        <w:jc w:val="both"/>
        <w:rPr>
          <w:rFonts w:ascii="Times New Roman" w:hAnsi="Times New Roman" w:cs="Times New Roman"/>
          <w:sz w:val="26"/>
          <w:szCs w:val="26"/>
        </w:rPr>
      </w:pPr>
      <w:r w:rsidRPr="00C54A20">
        <w:rPr>
          <w:rFonts w:ascii="Times New Roman" w:hAnsi="Times New Roman" w:cs="Times New Roman"/>
          <w:sz w:val="26"/>
          <w:szCs w:val="26"/>
        </w:rPr>
        <w:t>- порядок обеспечения доступа сторон для осуществления наладки и регулирования работы системы теплоснабжения;</w:t>
      </w:r>
    </w:p>
    <w:p w:rsidR="00807D27" w:rsidRPr="00C54A20" w:rsidRDefault="00807D27" w:rsidP="00807D27">
      <w:pPr>
        <w:pStyle w:val="ConsPlusNormal0"/>
        <w:widowControl/>
        <w:ind w:firstLine="540"/>
        <w:jc w:val="both"/>
        <w:rPr>
          <w:rFonts w:ascii="Times New Roman" w:hAnsi="Times New Roman" w:cs="Times New Roman"/>
          <w:sz w:val="26"/>
          <w:szCs w:val="26"/>
        </w:rPr>
      </w:pPr>
      <w:r w:rsidRPr="00C54A20">
        <w:rPr>
          <w:rFonts w:ascii="Times New Roman" w:hAnsi="Times New Roman" w:cs="Times New Roman"/>
          <w:sz w:val="26"/>
          <w:szCs w:val="26"/>
        </w:rPr>
        <w:t>- оптимизированный по стоимости тепловой энергии график тепловых нагрузок и режимов работы тепловых сетей, составленный исходя из условий договоров теплоснабжения в отопительный период и вне его (режимная карта), являющийся приложением к соглашению;</w:t>
      </w:r>
    </w:p>
    <w:p w:rsidR="00807D27" w:rsidRPr="00C54A20" w:rsidRDefault="00807D27" w:rsidP="00807D27">
      <w:pPr>
        <w:pStyle w:val="ConsPlusNormal0"/>
        <w:widowControl/>
        <w:ind w:firstLine="540"/>
        <w:jc w:val="both"/>
        <w:rPr>
          <w:rFonts w:ascii="Times New Roman" w:hAnsi="Times New Roman" w:cs="Times New Roman"/>
          <w:sz w:val="26"/>
          <w:szCs w:val="26"/>
        </w:rPr>
      </w:pPr>
      <w:r w:rsidRPr="00C54A20">
        <w:rPr>
          <w:rFonts w:ascii="Times New Roman" w:hAnsi="Times New Roman" w:cs="Times New Roman"/>
          <w:sz w:val="26"/>
          <w:szCs w:val="26"/>
        </w:rPr>
        <w:t>- порядок взаимодействия организаций в чрезвычайных и аварийных ситуациях.</w:t>
      </w:r>
    </w:p>
    <w:p w:rsidR="00807D27" w:rsidRPr="00C54A20" w:rsidRDefault="00807D27" w:rsidP="00807D27">
      <w:pPr>
        <w:pStyle w:val="ConsPlusNormal0"/>
        <w:widowControl/>
        <w:ind w:firstLine="540"/>
        <w:jc w:val="both"/>
        <w:rPr>
          <w:rFonts w:ascii="Times New Roman" w:hAnsi="Times New Roman" w:cs="Times New Roman"/>
          <w:sz w:val="26"/>
          <w:szCs w:val="26"/>
        </w:rPr>
      </w:pPr>
      <w:r w:rsidRPr="00C54A20">
        <w:rPr>
          <w:rFonts w:ascii="Times New Roman" w:hAnsi="Times New Roman" w:cs="Times New Roman"/>
          <w:sz w:val="26"/>
          <w:szCs w:val="26"/>
        </w:rPr>
        <w:t>16.2.4. Теплоснабжающая организация, осуществляющая свою деятельность в  системе теплоснабжения, обязана заключить договоры оказания услуг по передаче тепловой энергии и (или)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 Затраты на обеспечение передачи тепловой энергии и (или) теплоносителя по тепловым сетям включаются в состав тарифа на тепловую энергию, реализуемую теплоснабжающей организацией потребителям тепловой энергии, в порядке, установленном основами ценообразования в сфере теплоснабжения, утвержденными Правительством Российской Федерации</w:t>
      </w:r>
    </w:p>
    <w:p w:rsidR="00807D27" w:rsidRPr="00C54A20" w:rsidRDefault="00807D27" w:rsidP="00807D27">
      <w:pPr>
        <w:autoSpaceDE w:val="0"/>
        <w:autoSpaceDN w:val="0"/>
        <w:adjustRightInd w:val="0"/>
        <w:ind w:firstLine="539"/>
        <w:jc w:val="both"/>
        <w:rPr>
          <w:sz w:val="26"/>
          <w:szCs w:val="26"/>
        </w:rPr>
      </w:pPr>
      <w:r w:rsidRPr="00C54A20">
        <w:rPr>
          <w:sz w:val="26"/>
          <w:szCs w:val="26"/>
        </w:rPr>
        <w:t>16.2.5. Местом исполнения обязательств теплоснабжающей организации является точка поставки, которая располагается на границе балансовой принадлежности теплопотребляющей установки или тепловой сети потребителя и тепловой сети теплоснабжающей организации. 11.2.7. Содержание и обслуживание выявленных бесхозяйных тепловых сетей (тепловых сетей, не имеющих эксплуатирующей организации) осуществляет теплосетевая организация.</w:t>
      </w:r>
    </w:p>
    <w:p w:rsidR="00807D27" w:rsidRPr="00C54A20" w:rsidRDefault="00807D27" w:rsidP="00807D27">
      <w:pPr>
        <w:pStyle w:val="ConsPlusNormal0"/>
        <w:widowControl/>
        <w:ind w:firstLine="540"/>
        <w:jc w:val="both"/>
        <w:rPr>
          <w:rFonts w:ascii="Times New Roman" w:hAnsi="Times New Roman" w:cs="Times New Roman"/>
          <w:sz w:val="26"/>
          <w:szCs w:val="26"/>
        </w:rPr>
      </w:pPr>
      <w:r w:rsidRPr="00C54A20">
        <w:rPr>
          <w:rFonts w:ascii="Times New Roman" w:hAnsi="Times New Roman" w:cs="Times New Roman"/>
          <w:sz w:val="26"/>
          <w:szCs w:val="26"/>
        </w:rPr>
        <w:t>16.2.6. Теплоснабжающая организация, осуществляющая поставку тепловой энергии потребителям, обязана раскрывать информацию в соответствии с утвержденными Правительством Российской Федерации стандартами раскрытия информации субъектами естественных монополий.</w:t>
      </w:r>
    </w:p>
    <w:p w:rsidR="00807D27" w:rsidRPr="00C54A20" w:rsidRDefault="00807D27" w:rsidP="00807D27">
      <w:pPr>
        <w:pStyle w:val="ConsPlusNormal0"/>
        <w:widowControl/>
        <w:ind w:firstLine="540"/>
        <w:jc w:val="both"/>
        <w:rPr>
          <w:rFonts w:ascii="Times New Roman" w:hAnsi="Times New Roman" w:cs="Times New Roman"/>
          <w:sz w:val="26"/>
          <w:szCs w:val="26"/>
        </w:rPr>
      </w:pPr>
      <w:r w:rsidRPr="00C54A20">
        <w:rPr>
          <w:rFonts w:ascii="Times New Roman" w:hAnsi="Times New Roman" w:cs="Times New Roman"/>
          <w:sz w:val="26"/>
          <w:szCs w:val="26"/>
        </w:rPr>
        <w:t>16.2.7. Порядок ограничения и прекращения подачи тепловой энергии потребителям в случае невыполнения ими своих обязательств по оплате тепловой энергии (мощности) и (или) теплоносителя определяется договором оказания услуг по передаче тепловой энергии, заключенным в соответствии с правилами организации теплоснабжения, утвержденными Правительством Российской Федерации.</w:t>
      </w:r>
    </w:p>
    <w:p w:rsidR="00807D27" w:rsidRPr="00C54A20" w:rsidRDefault="00807D27" w:rsidP="00807D27">
      <w:pPr>
        <w:pStyle w:val="3"/>
        <w:jc w:val="both"/>
        <w:rPr>
          <w:rFonts w:ascii="Times New Roman" w:eastAsia="Times New Roman" w:hAnsi="Times New Roman" w:cs="Times New Roman"/>
          <w:color w:val="auto"/>
          <w:sz w:val="26"/>
          <w:szCs w:val="26"/>
        </w:rPr>
      </w:pPr>
      <w:bookmarkStart w:id="36" w:name="_Toc293771835"/>
      <w:r w:rsidRPr="00C54A20">
        <w:rPr>
          <w:rFonts w:ascii="Times New Roman" w:eastAsia="Times New Roman" w:hAnsi="Times New Roman" w:cs="Times New Roman"/>
          <w:color w:val="auto"/>
          <w:sz w:val="26"/>
          <w:szCs w:val="26"/>
        </w:rPr>
        <w:t>16.3. Организация коммерческого учета</w:t>
      </w:r>
      <w:bookmarkEnd w:id="36"/>
    </w:p>
    <w:p w:rsidR="00807D27" w:rsidRPr="00C54A20" w:rsidRDefault="00807D27" w:rsidP="00807D27">
      <w:pPr>
        <w:pStyle w:val="ConsPlusNormal0"/>
        <w:widowControl/>
        <w:ind w:firstLine="540"/>
        <w:jc w:val="both"/>
        <w:rPr>
          <w:rFonts w:ascii="Times New Roman" w:hAnsi="Times New Roman" w:cs="Times New Roman"/>
          <w:sz w:val="26"/>
          <w:szCs w:val="26"/>
        </w:rPr>
      </w:pPr>
      <w:r w:rsidRPr="00C54A20">
        <w:rPr>
          <w:rFonts w:ascii="Times New Roman" w:hAnsi="Times New Roman" w:cs="Times New Roman"/>
          <w:sz w:val="26"/>
          <w:szCs w:val="26"/>
        </w:rPr>
        <w:t>16.3.1. Количество тепловой энергии, реализуемой по договору теплоснабжения или передаваемой по договору оказания услуг по передаче тепловой энергии, подлежит коммерческому учету.</w:t>
      </w:r>
    </w:p>
    <w:p w:rsidR="00807D27" w:rsidRPr="00C54A20" w:rsidRDefault="00807D27" w:rsidP="00807D27">
      <w:pPr>
        <w:pStyle w:val="ConsPlusNormal0"/>
        <w:widowControl/>
        <w:ind w:firstLine="540"/>
        <w:jc w:val="both"/>
        <w:rPr>
          <w:rFonts w:ascii="Times New Roman" w:hAnsi="Times New Roman" w:cs="Times New Roman"/>
          <w:sz w:val="26"/>
          <w:szCs w:val="26"/>
        </w:rPr>
      </w:pPr>
      <w:r w:rsidRPr="00C54A20">
        <w:rPr>
          <w:rFonts w:ascii="Times New Roman" w:hAnsi="Times New Roman" w:cs="Times New Roman"/>
          <w:sz w:val="26"/>
          <w:szCs w:val="26"/>
        </w:rPr>
        <w:t>16.3.2. Коммерческий учет тепловой энергии осуществляется путем измерений приборами учета, установленными на границе с тепловых сетей, принадлежащих  субъектам теплоснабжения и (или) потребителям, если договором теплоснабжения или оказания услуг по передаче тепловой энергии не установлено иное.</w:t>
      </w:r>
    </w:p>
    <w:p w:rsidR="00807D27" w:rsidRPr="00C54A20" w:rsidRDefault="00807D27" w:rsidP="00807D27">
      <w:pPr>
        <w:ind w:firstLine="567"/>
        <w:jc w:val="both"/>
        <w:rPr>
          <w:sz w:val="26"/>
          <w:szCs w:val="26"/>
        </w:rPr>
      </w:pPr>
      <w:r w:rsidRPr="00C54A20">
        <w:rPr>
          <w:sz w:val="26"/>
          <w:szCs w:val="26"/>
        </w:rPr>
        <w:t>16.3.3. Осуществление коммерческого учета тепловой энергии, теплоносителя расчетным путем допускается в следующих случаях:</w:t>
      </w:r>
    </w:p>
    <w:p w:rsidR="00807D27" w:rsidRPr="00C54A20" w:rsidRDefault="00807D27" w:rsidP="00807D27">
      <w:pPr>
        <w:jc w:val="both"/>
        <w:rPr>
          <w:sz w:val="26"/>
          <w:szCs w:val="26"/>
        </w:rPr>
      </w:pPr>
      <w:r w:rsidRPr="00C54A20">
        <w:rPr>
          <w:sz w:val="26"/>
          <w:szCs w:val="26"/>
        </w:rPr>
        <w:t>1) отсутствие в точках учета приборов учета;</w:t>
      </w:r>
    </w:p>
    <w:p w:rsidR="00807D27" w:rsidRPr="00C54A20" w:rsidRDefault="00807D27" w:rsidP="00807D27">
      <w:pPr>
        <w:jc w:val="both"/>
        <w:rPr>
          <w:sz w:val="26"/>
          <w:szCs w:val="26"/>
        </w:rPr>
      </w:pPr>
      <w:r w:rsidRPr="00C54A20">
        <w:rPr>
          <w:sz w:val="26"/>
          <w:szCs w:val="26"/>
        </w:rPr>
        <w:t>2) неисправность приборов учета;</w:t>
      </w:r>
    </w:p>
    <w:p w:rsidR="00807D27" w:rsidRPr="00C54A20" w:rsidRDefault="00807D27" w:rsidP="00807D27">
      <w:pPr>
        <w:pStyle w:val="ConsPlusNormal0"/>
        <w:widowControl/>
        <w:ind w:firstLine="540"/>
        <w:jc w:val="both"/>
        <w:rPr>
          <w:rFonts w:ascii="Times New Roman" w:hAnsi="Times New Roman" w:cs="Times New Roman"/>
          <w:sz w:val="26"/>
          <w:szCs w:val="26"/>
        </w:rPr>
      </w:pPr>
      <w:r w:rsidRPr="00C54A20">
        <w:rPr>
          <w:rFonts w:ascii="Times New Roman" w:hAnsi="Times New Roman" w:cs="Times New Roman"/>
          <w:sz w:val="26"/>
          <w:szCs w:val="26"/>
        </w:rPr>
        <w:t>3) нарушение установленных договором теплоснабжения сроков представления показаний приборов учета, являющихся собственностью потребителя.</w:t>
      </w:r>
    </w:p>
    <w:p w:rsidR="00807D27" w:rsidRPr="00C54A20" w:rsidRDefault="00807D27" w:rsidP="00807D27">
      <w:pPr>
        <w:pStyle w:val="ConsPlusNormal0"/>
        <w:widowControl/>
        <w:ind w:firstLine="540"/>
        <w:jc w:val="both"/>
        <w:rPr>
          <w:rFonts w:ascii="Times New Roman" w:hAnsi="Times New Roman" w:cs="Times New Roman"/>
          <w:sz w:val="26"/>
          <w:szCs w:val="26"/>
        </w:rPr>
      </w:pPr>
      <w:r w:rsidRPr="00C54A20">
        <w:rPr>
          <w:rFonts w:ascii="Times New Roman" w:hAnsi="Times New Roman" w:cs="Times New Roman"/>
          <w:sz w:val="26"/>
          <w:szCs w:val="26"/>
        </w:rPr>
        <w:t>16.3.4. Ввод в эксплуатацию источников тепловой энергии и подключение теплопотребляющих установок новых потребителей без оборудования точек учета приборами учета согласно правилам коммерческого учета тепловой энергии, теплоносителя не допускаются. Приборы учета устанавливаются собственниками вводимых в эксплуатацию источников тепловой энергии или теплопотребляющих установок и эксплуатируются ими самостоятельно либо по договору оказания услуг коммерческого учета, заключенному со специализированной организацией. Приборы учета во вводимых в эксплуатацию многоквартирных домах устанавливаются застройщиками за свой счет до получения разрешения на ввод многоквартирного дома в эксплуатацию.</w:t>
      </w:r>
    </w:p>
    <w:p w:rsidR="00807D27" w:rsidRPr="00C54A20" w:rsidRDefault="00807D27" w:rsidP="00807D27">
      <w:pPr>
        <w:ind w:firstLine="567"/>
        <w:jc w:val="both"/>
        <w:rPr>
          <w:sz w:val="26"/>
          <w:szCs w:val="26"/>
        </w:rPr>
      </w:pPr>
      <w:r w:rsidRPr="00C54A20">
        <w:rPr>
          <w:sz w:val="26"/>
          <w:szCs w:val="26"/>
        </w:rPr>
        <w:t>16.3.5. Потребители  тепловой энергии обязаны организовать коммерческий учет тепловой энергии, теплоносителя с использованием приборов учета в порядке и в сроки, которые определены законодательством об энергосбережении и о повышении энергетической эффективности.</w:t>
      </w:r>
    </w:p>
    <w:p w:rsidR="00807D27" w:rsidRPr="00C54A20" w:rsidRDefault="00807D27" w:rsidP="00807D27">
      <w:pPr>
        <w:pStyle w:val="ConsPlusNormal0"/>
        <w:widowControl/>
        <w:ind w:firstLine="540"/>
        <w:jc w:val="both"/>
        <w:rPr>
          <w:rFonts w:ascii="Times New Roman" w:hAnsi="Times New Roman" w:cs="Times New Roman"/>
          <w:sz w:val="26"/>
          <w:szCs w:val="26"/>
        </w:rPr>
      </w:pPr>
      <w:r w:rsidRPr="00C54A20">
        <w:rPr>
          <w:rFonts w:ascii="Times New Roman" w:hAnsi="Times New Roman" w:cs="Times New Roman"/>
          <w:sz w:val="26"/>
          <w:szCs w:val="26"/>
        </w:rPr>
        <w:t>16.3.6. Сроки предоставления показаний приборов учета, установленных у потребителей устанавливаются договором теплоснабжения.</w:t>
      </w:r>
    </w:p>
    <w:p w:rsidR="00807D27" w:rsidRPr="00C54A20" w:rsidRDefault="00807D27" w:rsidP="00807D27">
      <w:pPr>
        <w:pStyle w:val="3"/>
        <w:jc w:val="both"/>
        <w:rPr>
          <w:color w:val="auto"/>
          <w:sz w:val="26"/>
          <w:szCs w:val="26"/>
        </w:rPr>
      </w:pPr>
    </w:p>
    <w:p w:rsidR="00807D27" w:rsidRPr="00C54A20" w:rsidRDefault="00807D27" w:rsidP="00807D27">
      <w:pPr>
        <w:jc w:val="both"/>
      </w:pPr>
    </w:p>
    <w:p w:rsidR="00807D27" w:rsidRPr="00C54A20" w:rsidRDefault="00807D27" w:rsidP="00807D27"/>
    <w:p w:rsidR="00807D27" w:rsidRPr="00C54A20" w:rsidRDefault="00807D27" w:rsidP="00807D27"/>
    <w:p w:rsidR="00807D27" w:rsidRPr="00C54A20" w:rsidRDefault="00807D27" w:rsidP="00807D27">
      <w:pPr>
        <w:ind w:firstLine="709"/>
        <w:jc w:val="both"/>
        <w:rPr>
          <w:b/>
        </w:rPr>
      </w:pPr>
    </w:p>
    <w:p w:rsidR="00DD173A" w:rsidRPr="00C54A20" w:rsidRDefault="00DD173A" w:rsidP="00093C15">
      <w:pPr>
        <w:jc w:val="both"/>
      </w:pPr>
    </w:p>
    <w:sectPr w:rsidR="00DD173A" w:rsidRPr="00C54A20" w:rsidSect="00F45D11">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00BA" w:rsidRDefault="005200BA">
      <w:r>
        <w:separator/>
      </w:r>
    </w:p>
  </w:endnote>
  <w:endnote w:type="continuationSeparator" w:id="0">
    <w:p w:rsidR="005200BA" w:rsidRDefault="005200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tarSymbol">
    <w:altName w:val="Arial Unicode MS"/>
    <w:charset w:val="80"/>
    <w:family w:val="auto"/>
    <w:pitch w:val="default"/>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00BA" w:rsidRDefault="005200BA">
      <w:r>
        <w:separator/>
      </w:r>
    </w:p>
  </w:footnote>
  <w:footnote w:type="continuationSeparator" w:id="0">
    <w:p w:rsidR="005200BA" w:rsidRDefault="005200B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1751" w:rsidRPr="00977540" w:rsidRDefault="00891751" w:rsidP="00784D72">
    <w:pPr>
      <w:pStyle w:val="a6"/>
      <w:jc w:val="center"/>
      <w:rPr>
        <w:sz w:val="16"/>
        <w:szCs w:val="16"/>
      </w:rPr>
    </w:pPr>
    <w:r w:rsidRPr="00977540">
      <w:rPr>
        <w:sz w:val="16"/>
        <w:szCs w:val="16"/>
      </w:rPr>
      <w:fldChar w:fldCharType="begin"/>
    </w:r>
    <w:r w:rsidRPr="00977540">
      <w:rPr>
        <w:sz w:val="16"/>
        <w:szCs w:val="16"/>
      </w:rPr>
      <w:instrText xml:space="preserve"> PAGE   \* MERGEFORMAT </w:instrText>
    </w:r>
    <w:r w:rsidRPr="00977540">
      <w:rPr>
        <w:sz w:val="16"/>
        <w:szCs w:val="16"/>
      </w:rPr>
      <w:fldChar w:fldCharType="separate"/>
    </w:r>
    <w:r w:rsidR="005200BA">
      <w:rPr>
        <w:noProof/>
        <w:sz w:val="16"/>
        <w:szCs w:val="16"/>
      </w:rPr>
      <w:t>1</w:t>
    </w:r>
    <w:r w:rsidRPr="00977540">
      <w:rPr>
        <w:sz w:val="16"/>
        <w:szCs w:val="16"/>
      </w:rPr>
      <w:fldChar w:fldCharType="end"/>
    </w:r>
  </w:p>
  <w:p w:rsidR="00891751" w:rsidRDefault="00891751">
    <w:pPr>
      <w:pStyle w:val="a6"/>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E6"/>
    <w:multiLevelType w:val="multilevel"/>
    <w:tmpl w:val="000000E6"/>
    <w:name w:val="WW8Num230"/>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720"/>
        </w:tabs>
        <w:ind w:left="72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 w15:restartNumberingAfterBreak="0">
    <w:nsid w:val="00000124"/>
    <w:multiLevelType w:val="hybridMultilevel"/>
    <w:tmpl w:val="66A416AC"/>
    <w:lvl w:ilvl="0" w:tplc="1CBEEFC6">
      <w:start w:val="1"/>
      <w:numFmt w:val="bullet"/>
      <w:lvlText w:val="-"/>
      <w:lvlJc w:val="left"/>
      <w:pPr>
        <w:ind w:left="0" w:firstLine="0"/>
      </w:pPr>
    </w:lvl>
    <w:lvl w:ilvl="1" w:tplc="1C5AFA40">
      <w:numFmt w:val="decimal"/>
      <w:lvlText w:val=""/>
      <w:lvlJc w:val="left"/>
      <w:pPr>
        <w:ind w:left="0" w:firstLine="0"/>
      </w:pPr>
    </w:lvl>
    <w:lvl w:ilvl="2" w:tplc="2256C17E">
      <w:numFmt w:val="decimal"/>
      <w:lvlText w:val=""/>
      <w:lvlJc w:val="left"/>
      <w:pPr>
        <w:ind w:left="0" w:firstLine="0"/>
      </w:pPr>
    </w:lvl>
    <w:lvl w:ilvl="3" w:tplc="7D36F842">
      <w:numFmt w:val="decimal"/>
      <w:lvlText w:val=""/>
      <w:lvlJc w:val="left"/>
      <w:pPr>
        <w:ind w:left="0" w:firstLine="0"/>
      </w:pPr>
    </w:lvl>
    <w:lvl w:ilvl="4" w:tplc="BA140E9E">
      <w:numFmt w:val="decimal"/>
      <w:lvlText w:val=""/>
      <w:lvlJc w:val="left"/>
      <w:pPr>
        <w:ind w:left="0" w:firstLine="0"/>
      </w:pPr>
    </w:lvl>
    <w:lvl w:ilvl="5" w:tplc="0D56FF8C">
      <w:numFmt w:val="decimal"/>
      <w:lvlText w:val=""/>
      <w:lvlJc w:val="left"/>
      <w:pPr>
        <w:ind w:left="0" w:firstLine="0"/>
      </w:pPr>
    </w:lvl>
    <w:lvl w:ilvl="6" w:tplc="40CE92B8">
      <w:numFmt w:val="decimal"/>
      <w:lvlText w:val=""/>
      <w:lvlJc w:val="left"/>
      <w:pPr>
        <w:ind w:left="0" w:firstLine="0"/>
      </w:pPr>
    </w:lvl>
    <w:lvl w:ilvl="7" w:tplc="486A7DEE">
      <w:numFmt w:val="decimal"/>
      <w:lvlText w:val=""/>
      <w:lvlJc w:val="left"/>
      <w:pPr>
        <w:ind w:left="0" w:firstLine="0"/>
      </w:pPr>
    </w:lvl>
    <w:lvl w:ilvl="8" w:tplc="8662C622">
      <w:numFmt w:val="decimal"/>
      <w:lvlText w:val=""/>
      <w:lvlJc w:val="left"/>
      <w:pPr>
        <w:ind w:left="0" w:firstLine="0"/>
      </w:pPr>
    </w:lvl>
  </w:abstractNum>
  <w:abstractNum w:abstractNumId="2" w15:restartNumberingAfterBreak="0">
    <w:nsid w:val="0000305E"/>
    <w:multiLevelType w:val="hybridMultilevel"/>
    <w:tmpl w:val="879E4496"/>
    <w:lvl w:ilvl="0" w:tplc="B1548492">
      <w:start w:val="1"/>
      <w:numFmt w:val="bullet"/>
      <w:lvlText w:val="-"/>
      <w:lvlJc w:val="left"/>
      <w:pPr>
        <w:ind w:left="0" w:firstLine="0"/>
      </w:pPr>
    </w:lvl>
    <w:lvl w:ilvl="1" w:tplc="73261A18">
      <w:numFmt w:val="decimal"/>
      <w:lvlText w:val=""/>
      <w:lvlJc w:val="left"/>
      <w:pPr>
        <w:ind w:left="0" w:firstLine="0"/>
      </w:pPr>
    </w:lvl>
    <w:lvl w:ilvl="2" w:tplc="72C2DF5A">
      <w:numFmt w:val="decimal"/>
      <w:lvlText w:val=""/>
      <w:lvlJc w:val="left"/>
      <w:pPr>
        <w:ind w:left="0" w:firstLine="0"/>
      </w:pPr>
    </w:lvl>
    <w:lvl w:ilvl="3" w:tplc="229E891E">
      <w:numFmt w:val="decimal"/>
      <w:lvlText w:val=""/>
      <w:lvlJc w:val="left"/>
      <w:pPr>
        <w:ind w:left="0" w:firstLine="0"/>
      </w:pPr>
    </w:lvl>
    <w:lvl w:ilvl="4" w:tplc="ABC09470">
      <w:numFmt w:val="decimal"/>
      <w:lvlText w:val=""/>
      <w:lvlJc w:val="left"/>
      <w:pPr>
        <w:ind w:left="0" w:firstLine="0"/>
      </w:pPr>
    </w:lvl>
    <w:lvl w:ilvl="5" w:tplc="2B78EAFE">
      <w:numFmt w:val="decimal"/>
      <w:lvlText w:val=""/>
      <w:lvlJc w:val="left"/>
      <w:pPr>
        <w:ind w:left="0" w:firstLine="0"/>
      </w:pPr>
    </w:lvl>
    <w:lvl w:ilvl="6" w:tplc="D14E39A4">
      <w:numFmt w:val="decimal"/>
      <w:lvlText w:val=""/>
      <w:lvlJc w:val="left"/>
      <w:pPr>
        <w:ind w:left="0" w:firstLine="0"/>
      </w:pPr>
    </w:lvl>
    <w:lvl w:ilvl="7" w:tplc="C5340954">
      <w:numFmt w:val="decimal"/>
      <w:lvlText w:val=""/>
      <w:lvlJc w:val="left"/>
      <w:pPr>
        <w:ind w:left="0" w:firstLine="0"/>
      </w:pPr>
    </w:lvl>
    <w:lvl w:ilvl="8" w:tplc="5DD662E8">
      <w:numFmt w:val="decimal"/>
      <w:lvlText w:val=""/>
      <w:lvlJc w:val="left"/>
      <w:pPr>
        <w:ind w:left="0" w:firstLine="0"/>
      </w:pPr>
    </w:lvl>
  </w:abstractNum>
  <w:abstractNum w:abstractNumId="3" w15:restartNumberingAfterBreak="0">
    <w:nsid w:val="01EF57A1"/>
    <w:multiLevelType w:val="multilevel"/>
    <w:tmpl w:val="F00A3D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5967E4C"/>
    <w:multiLevelType w:val="hybridMultilevel"/>
    <w:tmpl w:val="07602A22"/>
    <w:lvl w:ilvl="0" w:tplc="3716B12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15:restartNumberingAfterBreak="0">
    <w:nsid w:val="0E811309"/>
    <w:multiLevelType w:val="multilevel"/>
    <w:tmpl w:val="F36E850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6" w15:restartNumberingAfterBreak="0">
    <w:nsid w:val="1B070BAF"/>
    <w:multiLevelType w:val="hybridMultilevel"/>
    <w:tmpl w:val="1DD018FE"/>
    <w:lvl w:ilvl="0" w:tplc="9482DB1A">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1DBE2A60"/>
    <w:multiLevelType w:val="hybridMultilevel"/>
    <w:tmpl w:val="FF8EB9FA"/>
    <w:lvl w:ilvl="0" w:tplc="78DC1D78">
      <w:start w:val="1"/>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8" w15:restartNumberingAfterBreak="0">
    <w:nsid w:val="1E211EBC"/>
    <w:multiLevelType w:val="hybridMultilevel"/>
    <w:tmpl w:val="9DF8DB90"/>
    <w:lvl w:ilvl="0" w:tplc="FFFFFFFF">
      <w:start w:val="1"/>
      <w:numFmt w:val="decimal"/>
      <w:lvlText w:val="%1."/>
      <w:lvlJc w:val="left"/>
      <w:pPr>
        <w:tabs>
          <w:tab w:val="num" w:pos="1335"/>
        </w:tabs>
        <w:ind w:left="1335" w:hanging="79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23D25920"/>
    <w:multiLevelType w:val="hybridMultilevel"/>
    <w:tmpl w:val="270415F8"/>
    <w:lvl w:ilvl="0" w:tplc="04190001">
      <w:start w:val="1"/>
      <w:numFmt w:val="bullet"/>
      <w:lvlText w:val=""/>
      <w:lvlJc w:val="left"/>
      <w:pPr>
        <w:tabs>
          <w:tab w:val="num" w:pos="720"/>
        </w:tabs>
        <w:ind w:left="720" w:hanging="360"/>
      </w:pPr>
      <w:rPr>
        <w:rFonts w:ascii="Symbol" w:hAnsi="Symbol" w:cs="Times New Roman"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 w15:restartNumberingAfterBreak="0">
    <w:nsid w:val="30C47D16"/>
    <w:multiLevelType w:val="hybridMultilevel"/>
    <w:tmpl w:val="FCC0D94A"/>
    <w:lvl w:ilvl="0" w:tplc="39E8D54A">
      <w:start w:val="1"/>
      <w:numFmt w:val="decimal"/>
      <w:lvlText w:val="%1."/>
      <w:lvlJc w:val="left"/>
      <w:pPr>
        <w:tabs>
          <w:tab w:val="num" w:pos="1155"/>
        </w:tabs>
        <w:ind w:left="1155" w:hanging="45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1" w15:restartNumberingAfterBreak="0">
    <w:nsid w:val="325D52F4"/>
    <w:multiLevelType w:val="hybridMultilevel"/>
    <w:tmpl w:val="803296B0"/>
    <w:lvl w:ilvl="0" w:tplc="EE5CC732">
      <w:start w:val="1"/>
      <w:numFmt w:val="decimal"/>
      <w:lvlText w:val="%1."/>
      <w:lvlJc w:val="left"/>
      <w:pPr>
        <w:ind w:left="915" w:hanging="360"/>
      </w:pPr>
      <w:rPr>
        <w:rFonts w:hint="default"/>
      </w:rPr>
    </w:lvl>
    <w:lvl w:ilvl="1" w:tplc="04190019" w:tentative="1">
      <w:start w:val="1"/>
      <w:numFmt w:val="lowerLetter"/>
      <w:lvlText w:val="%2."/>
      <w:lvlJc w:val="left"/>
      <w:pPr>
        <w:ind w:left="1635" w:hanging="360"/>
      </w:pPr>
    </w:lvl>
    <w:lvl w:ilvl="2" w:tplc="0419001B" w:tentative="1">
      <w:start w:val="1"/>
      <w:numFmt w:val="lowerRoman"/>
      <w:lvlText w:val="%3."/>
      <w:lvlJc w:val="right"/>
      <w:pPr>
        <w:ind w:left="2355" w:hanging="180"/>
      </w:pPr>
    </w:lvl>
    <w:lvl w:ilvl="3" w:tplc="0419000F" w:tentative="1">
      <w:start w:val="1"/>
      <w:numFmt w:val="decimal"/>
      <w:lvlText w:val="%4."/>
      <w:lvlJc w:val="left"/>
      <w:pPr>
        <w:ind w:left="3075" w:hanging="360"/>
      </w:pPr>
    </w:lvl>
    <w:lvl w:ilvl="4" w:tplc="04190019" w:tentative="1">
      <w:start w:val="1"/>
      <w:numFmt w:val="lowerLetter"/>
      <w:lvlText w:val="%5."/>
      <w:lvlJc w:val="left"/>
      <w:pPr>
        <w:ind w:left="3795" w:hanging="360"/>
      </w:pPr>
    </w:lvl>
    <w:lvl w:ilvl="5" w:tplc="0419001B" w:tentative="1">
      <w:start w:val="1"/>
      <w:numFmt w:val="lowerRoman"/>
      <w:lvlText w:val="%6."/>
      <w:lvlJc w:val="right"/>
      <w:pPr>
        <w:ind w:left="4515" w:hanging="180"/>
      </w:pPr>
    </w:lvl>
    <w:lvl w:ilvl="6" w:tplc="0419000F" w:tentative="1">
      <w:start w:val="1"/>
      <w:numFmt w:val="decimal"/>
      <w:lvlText w:val="%7."/>
      <w:lvlJc w:val="left"/>
      <w:pPr>
        <w:ind w:left="5235" w:hanging="360"/>
      </w:pPr>
    </w:lvl>
    <w:lvl w:ilvl="7" w:tplc="04190019" w:tentative="1">
      <w:start w:val="1"/>
      <w:numFmt w:val="lowerLetter"/>
      <w:lvlText w:val="%8."/>
      <w:lvlJc w:val="left"/>
      <w:pPr>
        <w:ind w:left="5955" w:hanging="360"/>
      </w:pPr>
    </w:lvl>
    <w:lvl w:ilvl="8" w:tplc="0419001B" w:tentative="1">
      <w:start w:val="1"/>
      <w:numFmt w:val="lowerRoman"/>
      <w:lvlText w:val="%9."/>
      <w:lvlJc w:val="right"/>
      <w:pPr>
        <w:ind w:left="6675" w:hanging="180"/>
      </w:pPr>
    </w:lvl>
  </w:abstractNum>
  <w:abstractNum w:abstractNumId="12" w15:restartNumberingAfterBreak="0">
    <w:nsid w:val="36C260E7"/>
    <w:multiLevelType w:val="hybridMultilevel"/>
    <w:tmpl w:val="C9345154"/>
    <w:lvl w:ilvl="0" w:tplc="093CBFE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15:restartNumberingAfterBreak="0">
    <w:nsid w:val="375A4520"/>
    <w:multiLevelType w:val="multilevel"/>
    <w:tmpl w:val="F00A3D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3AD953AC"/>
    <w:multiLevelType w:val="hybridMultilevel"/>
    <w:tmpl w:val="62DE513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45D250F6"/>
    <w:multiLevelType w:val="hybridMultilevel"/>
    <w:tmpl w:val="625E4F32"/>
    <w:lvl w:ilvl="0" w:tplc="ACAE30F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15:restartNumberingAfterBreak="0">
    <w:nsid w:val="4C5A53A4"/>
    <w:multiLevelType w:val="hybridMultilevel"/>
    <w:tmpl w:val="1A00C25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51160BD3"/>
    <w:multiLevelType w:val="hybridMultilevel"/>
    <w:tmpl w:val="24DEDB18"/>
    <w:lvl w:ilvl="0" w:tplc="F99C789A">
      <w:start w:val="1"/>
      <w:numFmt w:val="decimal"/>
      <w:lvlText w:val="%1."/>
      <w:lvlJc w:val="left"/>
      <w:pPr>
        <w:tabs>
          <w:tab w:val="num" w:pos="1230"/>
        </w:tabs>
        <w:ind w:left="1230" w:hanging="525"/>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8" w15:restartNumberingAfterBreak="0">
    <w:nsid w:val="51A45266"/>
    <w:multiLevelType w:val="hybridMultilevel"/>
    <w:tmpl w:val="CC72C9EA"/>
    <w:lvl w:ilvl="0" w:tplc="FFFFFFFF">
      <w:start w:val="1"/>
      <w:numFmt w:val="decimal"/>
      <w:lvlText w:val="%1."/>
      <w:lvlJc w:val="left"/>
      <w:pPr>
        <w:tabs>
          <w:tab w:val="num" w:pos="1335"/>
        </w:tabs>
        <w:ind w:left="1335" w:hanging="79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5A123647"/>
    <w:multiLevelType w:val="hybridMultilevel"/>
    <w:tmpl w:val="EF5E715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6758778F"/>
    <w:multiLevelType w:val="hybridMultilevel"/>
    <w:tmpl w:val="E10897F8"/>
    <w:lvl w:ilvl="0" w:tplc="FFFFFFFF">
      <w:start w:val="1"/>
      <w:numFmt w:val="decimal"/>
      <w:lvlText w:val="%1."/>
      <w:lvlJc w:val="left"/>
      <w:pPr>
        <w:tabs>
          <w:tab w:val="num" w:pos="1335"/>
        </w:tabs>
        <w:ind w:left="1335" w:hanging="79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78CB4C8F"/>
    <w:multiLevelType w:val="hybridMultilevel"/>
    <w:tmpl w:val="9EA6B018"/>
    <w:lvl w:ilvl="0" w:tplc="FFFFFFFF">
      <w:start w:val="1"/>
      <w:numFmt w:val="decimal"/>
      <w:lvlText w:val="%1."/>
      <w:lvlJc w:val="left"/>
      <w:pPr>
        <w:tabs>
          <w:tab w:val="num" w:pos="1575"/>
        </w:tabs>
        <w:ind w:left="1575" w:hanging="795"/>
      </w:pPr>
      <w:rPr>
        <w:rFonts w:hint="default"/>
      </w:rPr>
    </w:lvl>
    <w:lvl w:ilvl="1" w:tplc="04190019" w:tentative="1">
      <w:start w:val="1"/>
      <w:numFmt w:val="lowerLetter"/>
      <w:lvlText w:val="%2."/>
      <w:lvlJc w:val="left"/>
      <w:pPr>
        <w:tabs>
          <w:tab w:val="num" w:pos="1680"/>
        </w:tabs>
        <w:ind w:left="1680" w:hanging="360"/>
      </w:pPr>
    </w:lvl>
    <w:lvl w:ilvl="2" w:tplc="0419001B" w:tentative="1">
      <w:start w:val="1"/>
      <w:numFmt w:val="lowerRoman"/>
      <w:lvlText w:val="%3."/>
      <w:lvlJc w:val="right"/>
      <w:pPr>
        <w:tabs>
          <w:tab w:val="num" w:pos="2400"/>
        </w:tabs>
        <w:ind w:left="2400" w:hanging="180"/>
      </w:pPr>
    </w:lvl>
    <w:lvl w:ilvl="3" w:tplc="0419000F" w:tentative="1">
      <w:start w:val="1"/>
      <w:numFmt w:val="decimal"/>
      <w:lvlText w:val="%4."/>
      <w:lvlJc w:val="left"/>
      <w:pPr>
        <w:tabs>
          <w:tab w:val="num" w:pos="3120"/>
        </w:tabs>
        <w:ind w:left="3120" w:hanging="360"/>
      </w:pPr>
    </w:lvl>
    <w:lvl w:ilvl="4" w:tplc="04190019" w:tentative="1">
      <w:start w:val="1"/>
      <w:numFmt w:val="lowerLetter"/>
      <w:lvlText w:val="%5."/>
      <w:lvlJc w:val="left"/>
      <w:pPr>
        <w:tabs>
          <w:tab w:val="num" w:pos="3840"/>
        </w:tabs>
        <w:ind w:left="3840" w:hanging="360"/>
      </w:pPr>
    </w:lvl>
    <w:lvl w:ilvl="5" w:tplc="0419001B" w:tentative="1">
      <w:start w:val="1"/>
      <w:numFmt w:val="lowerRoman"/>
      <w:lvlText w:val="%6."/>
      <w:lvlJc w:val="right"/>
      <w:pPr>
        <w:tabs>
          <w:tab w:val="num" w:pos="4560"/>
        </w:tabs>
        <w:ind w:left="4560" w:hanging="180"/>
      </w:pPr>
    </w:lvl>
    <w:lvl w:ilvl="6" w:tplc="0419000F" w:tentative="1">
      <w:start w:val="1"/>
      <w:numFmt w:val="decimal"/>
      <w:lvlText w:val="%7."/>
      <w:lvlJc w:val="left"/>
      <w:pPr>
        <w:tabs>
          <w:tab w:val="num" w:pos="5280"/>
        </w:tabs>
        <w:ind w:left="5280" w:hanging="360"/>
      </w:pPr>
    </w:lvl>
    <w:lvl w:ilvl="7" w:tplc="04190019" w:tentative="1">
      <w:start w:val="1"/>
      <w:numFmt w:val="lowerLetter"/>
      <w:lvlText w:val="%8."/>
      <w:lvlJc w:val="left"/>
      <w:pPr>
        <w:tabs>
          <w:tab w:val="num" w:pos="6000"/>
        </w:tabs>
        <w:ind w:left="6000" w:hanging="360"/>
      </w:pPr>
    </w:lvl>
    <w:lvl w:ilvl="8" w:tplc="0419001B" w:tentative="1">
      <w:start w:val="1"/>
      <w:numFmt w:val="lowerRoman"/>
      <w:lvlText w:val="%9."/>
      <w:lvlJc w:val="right"/>
      <w:pPr>
        <w:tabs>
          <w:tab w:val="num" w:pos="6720"/>
        </w:tabs>
        <w:ind w:left="6720" w:hanging="180"/>
      </w:pPr>
    </w:lvl>
  </w:abstractNum>
  <w:abstractNum w:abstractNumId="22" w15:restartNumberingAfterBreak="0">
    <w:nsid w:val="7AE15E66"/>
    <w:multiLevelType w:val="hybridMultilevel"/>
    <w:tmpl w:val="270415F8"/>
    <w:lvl w:ilvl="0" w:tplc="04190001">
      <w:start w:val="1"/>
      <w:numFmt w:val="bullet"/>
      <w:lvlText w:val=""/>
      <w:lvlJc w:val="left"/>
      <w:pPr>
        <w:tabs>
          <w:tab w:val="num" w:pos="720"/>
        </w:tabs>
        <w:ind w:left="720" w:hanging="360"/>
      </w:pPr>
      <w:rPr>
        <w:rFonts w:ascii="Symbol" w:hAnsi="Symbol" w:cs="Times New Roman"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3" w15:restartNumberingAfterBreak="0">
    <w:nsid w:val="7D754D1E"/>
    <w:multiLevelType w:val="hybridMultilevel"/>
    <w:tmpl w:val="270415F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10"/>
  </w:num>
  <w:num w:numId="2">
    <w:abstractNumId w:val="17"/>
  </w:num>
  <w:num w:numId="3">
    <w:abstractNumId w:val="21"/>
  </w:num>
  <w:num w:numId="4">
    <w:abstractNumId w:val="8"/>
  </w:num>
  <w:num w:numId="5">
    <w:abstractNumId w:val="20"/>
  </w:num>
  <w:num w:numId="6">
    <w:abstractNumId w:val="18"/>
  </w:num>
  <w:num w:numId="7">
    <w:abstractNumId w:val="16"/>
  </w:num>
  <w:num w:numId="8">
    <w:abstractNumId w:val="14"/>
  </w:num>
  <w:num w:numId="9">
    <w:abstractNumId w:val="19"/>
  </w:num>
  <w:num w:numId="10">
    <w:abstractNumId w:val="4"/>
  </w:num>
  <w:num w:numId="11">
    <w:abstractNumId w:val="15"/>
  </w:num>
  <w:num w:numId="12">
    <w:abstractNumId w:val="12"/>
  </w:num>
  <w:num w:numId="13">
    <w:abstractNumId w:val="11"/>
  </w:num>
  <w:num w:numId="14">
    <w:abstractNumId w:val="23"/>
  </w:num>
  <w:num w:numId="15">
    <w:abstractNumId w:val="9"/>
  </w:num>
  <w:num w:numId="16">
    <w:abstractNumId w:val="22"/>
  </w:num>
  <w:num w:numId="1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num>
  <w:num w:numId="19">
    <w:abstractNumId w:val="13"/>
  </w:num>
  <w:num w:numId="20">
    <w:abstractNumId w:val="0"/>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num>
  <w:num w:numId="23">
    <w:abstractNumId w:val="1"/>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5CCE"/>
    <w:rsid w:val="00005E30"/>
    <w:rsid w:val="0001687B"/>
    <w:rsid w:val="00025897"/>
    <w:rsid w:val="0003126C"/>
    <w:rsid w:val="00031F3A"/>
    <w:rsid w:val="00044A58"/>
    <w:rsid w:val="000558E0"/>
    <w:rsid w:val="000656C0"/>
    <w:rsid w:val="00077F8D"/>
    <w:rsid w:val="0008618F"/>
    <w:rsid w:val="00093C15"/>
    <w:rsid w:val="000C12E5"/>
    <w:rsid w:val="000D0976"/>
    <w:rsid w:val="000F2BF0"/>
    <w:rsid w:val="000F5C5C"/>
    <w:rsid w:val="0010698E"/>
    <w:rsid w:val="00106B1A"/>
    <w:rsid w:val="00120092"/>
    <w:rsid w:val="00121C63"/>
    <w:rsid w:val="00121F45"/>
    <w:rsid w:val="00123BAC"/>
    <w:rsid w:val="00161B6F"/>
    <w:rsid w:val="00164CAB"/>
    <w:rsid w:val="001762A1"/>
    <w:rsid w:val="001B0164"/>
    <w:rsid w:val="001B3499"/>
    <w:rsid w:val="001C1F5D"/>
    <w:rsid w:val="001E4373"/>
    <w:rsid w:val="001E4CBF"/>
    <w:rsid w:val="00202809"/>
    <w:rsid w:val="002122CE"/>
    <w:rsid w:val="002141CE"/>
    <w:rsid w:val="0021577A"/>
    <w:rsid w:val="002204C5"/>
    <w:rsid w:val="0023434D"/>
    <w:rsid w:val="002359ED"/>
    <w:rsid w:val="002410F1"/>
    <w:rsid w:val="0024772B"/>
    <w:rsid w:val="00247756"/>
    <w:rsid w:val="00271B1E"/>
    <w:rsid w:val="002B191A"/>
    <w:rsid w:val="002B26D1"/>
    <w:rsid w:val="002B5BDB"/>
    <w:rsid w:val="002C64AC"/>
    <w:rsid w:val="002C6862"/>
    <w:rsid w:val="002E0F11"/>
    <w:rsid w:val="002E618A"/>
    <w:rsid w:val="002E6885"/>
    <w:rsid w:val="002E79F4"/>
    <w:rsid w:val="002F1B3B"/>
    <w:rsid w:val="003378E3"/>
    <w:rsid w:val="00340E00"/>
    <w:rsid w:val="00341DA9"/>
    <w:rsid w:val="00351218"/>
    <w:rsid w:val="00356E83"/>
    <w:rsid w:val="0035799A"/>
    <w:rsid w:val="00361294"/>
    <w:rsid w:val="003614CE"/>
    <w:rsid w:val="00371168"/>
    <w:rsid w:val="00386A52"/>
    <w:rsid w:val="00395CD9"/>
    <w:rsid w:val="00397899"/>
    <w:rsid w:val="003B4CF6"/>
    <w:rsid w:val="003B4E63"/>
    <w:rsid w:val="003C3254"/>
    <w:rsid w:val="003E3E9E"/>
    <w:rsid w:val="0041517B"/>
    <w:rsid w:val="0042106A"/>
    <w:rsid w:val="00426FD6"/>
    <w:rsid w:val="00430C67"/>
    <w:rsid w:val="00432EA2"/>
    <w:rsid w:val="00445CCE"/>
    <w:rsid w:val="004460F5"/>
    <w:rsid w:val="00453BF4"/>
    <w:rsid w:val="00456BF8"/>
    <w:rsid w:val="00457BF5"/>
    <w:rsid w:val="00462DF4"/>
    <w:rsid w:val="0048003B"/>
    <w:rsid w:val="004935AB"/>
    <w:rsid w:val="004B2922"/>
    <w:rsid w:val="004C1D5F"/>
    <w:rsid w:val="004C3B33"/>
    <w:rsid w:val="004D04AE"/>
    <w:rsid w:val="004D4592"/>
    <w:rsid w:val="004E218B"/>
    <w:rsid w:val="004E2723"/>
    <w:rsid w:val="004E632C"/>
    <w:rsid w:val="004E7AF5"/>
    <w:rsid w:val="004F4055"/>
    <w:rsid w:val="00510262"/>
    <w:rsid w:val="005200BA"/>
    <w:rsid w:val="00530E64"/>
    <w:rsid w:val="0055313B"/>
    <w:rsid w:val="00572C6D"/>
    <w:rsid w:val="00591235"/>
    <w:rsid w:val="00593A2B"/>
    <w:rsid w:val="005A13F2"/>
    <w:rsid w:val="005C25B6"/>
    <w:rsid w:val="005C7D45"/>
    <w:rsid w:val="005E3D10"/>
    <w:rsid w:val="005E614A"/>
    <w:rsid w:val="005E6FE5"/>
    <w:rsid w:val="00621E10"/>
    <w:rsid w:val="00625D17"/>
    <w:rsid w:val="00646DD0"/>
    <w:rsid w:val="00655345"/>
    <w:rsid w:val="00656F8F"/>
    <w:rsid w:val="00661BBB"/>
    <w:rsid w:val="006A3E7D"/>
    <w:rsid w:val="006A536E"/>
    <w:rsid w:val="006B7E2C"/>
    <w:rsid w:val="006C71D7"/>
    <w:rsid w:val="006E55EE"/>
    <w:rsid w:val="006F209C"/>
    <w:rsid w:val="00706693"/>
    <w:rsid w:val="00742E8A"/>
    <w:rsid w:val="00752A83"/>
    <w:rsid w:val="00757EF8"/>
    <w:rsid w:val="00776ED6"/>
    <w:rsid w:val="0078316F"/>
    <w:rsid w:val="00784D72"/>
    <w:rsid w:val="00795E0A"/>
    <w:rsid w:val="00797688"/>
    <w:rsid w:val="00797EA4"/>
    <w:rsid w:val="007B158D"/>
    <w:rsid w:val="007C592E"/>
    <w:rsid w:val="007D2DD4"/>
    <w:rsid w:val="007E0052"/>
    <w:rsid w:val="007E640D"/>
    <w:rsid w:val="007F0813"/>
    <w:rsid w:val="007F35A0"/>
    <w:rsid w:val="0080514C"/>
    <w:rsid w:val="00807D27"/>
    <w:rsid w:val="00824EB0"/>
    <w:rsid w:val="008320F1"/>
    <w:rsid w:val="008349A4"/>
    <w:rsid w:val="008457E2"/>
    <w:rsid w:val="008550C6"/>
    <w:rsid w:val="00880FB0"/>
    <w:rsid w:val="00890854"/>
    <w:rsid w:val="00891751"/>
    <w:rsid w:val="008B3F6F"/>
    <w:rsid w:val="008D7B94"/>
    <w:rsid w:val="008E3C1F"/>
    <w:rsid w:val="008F3E67"/>
    <w:rsid w:val="008F491E"/>
    <w:rsid w:val="00900FF8"/>
    <w:rsid w:val="00905C20"/>
    <w:rsid w:val="009120AA"/>
    <w:rsid w:val="00925539"/>
    <w:rsid w:val="00927D40"/>
    <w:rsid w:val="00935CE7"/>
    <w:rsid w:val="00972E74"/>
    <w:rsid w:val="00972F2E"/>
    <w:rsid w:val="00975A99"/>
    <w:rsid w:val="009A5E3D"/>
    <w:rsid w:val="009B0C13"/>
    <w:rsid w:val="009B61F9"/>
    <w:rsid w:val="009C33FD"/>
    <w:rsid w:val="009D1F52"/>
    <w:rsid w:val="009D6767"/>
    <w:rsid w:val="009D67B2"/>
    <w:rsid w:val="009E2060"/>
    <w:rsid w:val="009F42A2"/>
    <w:rsid w:val="00A0088E"/>
    <w:rsid w:val="00A16B13"/>
    <w:rsid w:val="00A2153D"/>
    <w:rsid w:val="00A23F65"/>
    <w:rsid w:val="00A243CA"/>
    <w:rsid w:val="00A3488D"/>
    <w:rsid w:val="00A3603D"/>
    <w:rsid w:val="00A37807"/>
    <w:rsid w:val="00A4308F"/>
    <w:rsid w:val="00A4642D"/>
    <w:rsid w:val="00A7594B"/>
    <w:rsid w:val="00AA1B12"/>
    <w:rsid w:val="00AB758E"/>
    <w:rsid w:val="00AD5ABC"/>
    <w:rsid w:val="00AE1934"/>
    <w:rsid w:val="00B00D85"/>
    <w:rsid w:val="00B11E8A"/>
    <w:rsid w:val="00B23CA5"/>
    <w:rsid w:val="00B264A2"/>
    <w:rsid w:val="00B26D0E"/>
    <w:rsid w:val="00B27712"/>
    <w:rsid w:val="00B34EDB"/>
    <w:rsid w:val="00B5061A"/>
    <w:rsid w:val="00B52220"/>
    <w:rsid w:val="00B52CF8"/>
    <w:rsid w:val="00B627F7"/>
    <w:rsid w:val="00B72FD8"/>
    <w:rsid w:val="00B86960"/>
    <w:rsid w:val="00B90D60"/>
    <w:rsid w:val="00B91E7A"/>
    <w:rsid w:val="00B93B3A"/>
    <w:rsid w:val="00BA4183"/>
    <w:rsid w:val="00BB41B5"/>
    <w:rsid w:val="00BD1824"/>
    <w:rsid w:val="00BD3CF8"/>
    <w:rsid w:val="00BF5C1B"/>
    <w:rsid w:val="00BF5F5F"/>
    <w:rsid w:val="00BF6468"/>
    <w:rsid w:val="00C046E8"/>
    <w:rsid w:val="00C06D87"/>
    <w:rsid w:val="00C11699"/>
    <w:rsid w:val="00C15120"/>
    <w:rsid w:val="00C271BB"/>
    <w:rsid w:val="00C36BF8"/>
    <w:rsid w:val="00C4066E"/>
    <w:rsid w:val="00C54A20"/>
    <w:rsid w:val="00C620E1"/>
    <w:rsid w:val="00C9143D"/>
    <w:rsid w:val="00CA5E41"/>
    <w:rsid w:val="00CB296E"/>
    <w:rsid w:val="00CD09D2"/>
    <w:rsid w:val="00D140D9"/>
    <w:rsid w:val="00D2083F"/>
    <w:rsid w:val="00D2362E"/>
    <w:rsid w:val="00D33A34"/>
    <w:rsid w:val="00D35E43"/>
    <w:rsid w:val="00D43B1B"/>
    <w:rsid w:val="00D66459"/>
    <w:rsid w:val="00D6691D"/>
    <w:rsid w:val="00D852A0"/>
    <w:rsid w:val="00D9089C"/>
    <w:rsid w:val="00D91702"/>
    <w:rsid w:val="00DB6E0B"/>
    <w:rsid w:val="00DD173A"/>
    <w:rsid w:val="00DD25BA"/>
    <w:rsid w:val="00DE035D"/>
    <w:rsid w:val="00DF1B4D"/>
    <w:rsid w:val="00E01339"/>
    <w:rsid w:val="00E04BE3"/>
    <w:rsid w:val="00E06FD9"/>
    <w:rsid w:val="00E10489"/>
    <w:rsid w:val="00E13618"/>
    <w:rsid w:val="00E22397"/>
    <w:rsid w:val="00E311AC"/>
    <w:rsid w:val="00E4417E"/>
    <w:rsid w:val="00E47EE4"/>
    <w:rsid w:val="00E740F1"/>
    <w:rsid w:val="00E86B92"/>
    <w:rsid w:val="00E96A0A"/>
    <w:rsid w:val="00EA213C"/>
    <w:rsid w:val="00EA3649"/>
    <w:rsid w:val="00EB1F5D"/>
    <w:rsid w:val="00EB771F"/>
    <w:rsid w:val="00EC7147"/>
    <w:rsid w:val="00ED135D"/>
    <w:rsid w:val="00EF4504"/>
    <w:rsid w:val="00F14731"/>
    <w:rsid w:val="00F158A2"/>
    <w:rsid w:val="00F239AF"/>
    <w:rsid w:val="00F32397"/>
    <w:rsid w:val="00F35A1F"/>
    <w:rsid w:val="00F45D11"/>
    <w:rsid w:val="00F632A3"/>
    <w:rsid w:val="00F70D9A"/>
    <w:rsid w:val="00F71F0F"/>
    <w:rsid w:val="00F7386F"/>
    <w:rsid w:val="00F82A0A"/>
    <w:rsid w:val="00F9207F"/>
    <w:rsid w:val="00FA0753"/>
    <w:rsid w:val="00FC21EA"/>
    <w:rsid w:val="00FC48AD"/>
    <w:rsid w:val="00FE1AC2"/>
    <w:rsid w:val="00FF6E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53BF0C98"/>
  <w15:docId w15:val="{81CDF670-E351-4BB7-BC10-041AA7787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8"/>
      <w:szCs w:val="28"/>
    </w:rPr>
  </w:style>
  <w:style w:type="paragraph" w:styleId="1">
    <w:name w:val="heading 1"/>
    <w:basedOn w:val="a"/>
    <w:next w:val="a"/>
    <w:qFormat/>
    <w:rsid w:val="00BF6468"/>
    <w:pPr>
      <w:keepNext/>
      <w:jc w:val="right"/>
      <w:outlineLvl w:val="0"/>
    </w:pPr>
    <w:rPr>
      <w:szCs w:val="20"/>
    </w:rPr>
  </w:style>
  <w:style w:type="paragraph" w:styleId="2">
    <w:name w:val="heading 2"/>
    <w:basedOn w:val="a"/>
    <w:next w:val="a"/>
    <w:link w:val="20"/>
    <w:qFormat/>
    <w:rsid w:val="00807D27"/>
    <w:pPr>
      <w:keepNext/>
      <w:jc w:val="right"/>
      <w:outlineLvl w:val="1"/>
    </w:pPr>
    <w:rPr>
      <w:sz w:val="24"/>
      <w:szCs w:val="24"/>
    </w:rPr>
  </w:style>
  <w:style w:type="paragraph" w:styleId="3">
    <w:name w:val="heading 3"/>
    <w:basedOn w:val="a"/>
    <w:next w:val="a"/>
    <w:link w:val="30"/>
    <w:unhideWhenUsed/>
    <w:qFormat/>
    <w:rsid w:val="00807D27"/>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unhideWhenUsed/>
    <w:qFormat/>
    <w:rsid w:val="00807D27"/>
    <w:pPr>
      <w:keepNext/>
      <w:keepLines/>
      <w:spacing w:before="40"/>
      <w:outlineLvl w:val="3"/>
    </w:pPr>
    <w:rPr>
      <w:rFonts w:ascii="Calibri Light" w:hAnsi="Calibri Light"/>
      <w:i/>
      <w:iCs/>
      <w:color w:val="2E74B5"/>
      <w:sz w:val="22"/>
      <w:szCs w:val="22"/>
    </w:rPr>
  </w:style>
  <w:style w:type="paragraph" w:styleId="5">
    <w:name w:val="heading 5"/>
    <w:basedOn w:val="a"/>
    <w:next w:val="a"/>
    <w:link w:val="50"/>
    <w:qFormat/>
    <w:rsid w:val="00807D27"/>
    <w:pPr>
      <w:keepNext/>
      <w:widowControl w:val="0"/>
      <w:autoSpaceDE w:val="0"/>
      <w:autoSpaceDN w:val="0"/>
      <w:adjustRightInd w:val="0"/>
      <w:ind w:firstLine="720"/>
      <w:outlineLvl w:val="4"/>
    </w:pPr>
    <w:rPr>
      <w:rFonts w:ascii="Arial" w:hAnsi="Arial"/>
      <w:b/>
      <w:bCs/>
      <w:sz w:val="24"/>
      <w:szCs w:val="24"/>
    </w:rPr>
  </w:style>
  <w:style w:type="paragraph" w:styleId="6">
    <w:name w:val="heading 6"/>
    <w:basedOn w:val="a"/>
    <w:next w:val="a"/>
    <w:link w:val="60"/>
    <w:qFormat/>
    <w:rsid w:val="00807D27"/>
    <w:pPr>
      <w:keepNext/>
      <w:widowControl w:val="0"/>
      <w:autoSpaceDE w:val="0"/>
      <w:autoSpaceDN w:val="0"/>
      <w:adjustRightInd w:val="0"/>
      <w:ind w:firstLine="720"/>
      <w:jc w:val="right"/>
      <w:outlineLvl w:val="5"/>
    </w:pPr>
    <w:rPr>
      <w:rFonts w:ascii="Arial" w:hAnsi="Arial"/>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rsid w:val="007B158D"/>
    <w:pPr>
      <w:jc w:val="both"/>
    </w:pPr>
    <w:rPr>
      <w:szCs w:val="20"/>
    </w:rPr>
  </w:style>
  <w:style w:type="paragraph" w:styleId="21">
    <w:name w:val="Body Text 2"/>
    <w:basedOn w:val="a"/>
    <w:rsid w:val="007B158D"/>
    <w:pPr>
      <w:jc w:val="both"/>
    </w:pPr>
    <w:rPr>
      <w:sz w:val="26"/>
      <w:szCs w:val="20"/>
    </w:rPr>
  </w:style>
  <w:style w:type="table" w:styleId="a5">
    <w:name w:val="Table Grid"/>
    <w:basedOn w:val="a1"/>
    <w:uiPriority w:val="39"/>
    <w:rsid w:val="007B15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rsid w:val="00351218"/>
    <w:pPr>
      <w:tabs>
        <w:tab w:val="center" w:pos="4677"/>
        <w:tab w:val="right" w:pos="9355"/>
      </w:tabs>
    </w:pPr>
  </w:style>
  <w:style w:type="paragraph" w:styleId="a8">
    <w:name w:val="footer"/>
    <w:basedOn w:val="a"/>
    <w:link w:val="a9"/>
    <w:uiPriority w:val="99"/>
    <w:rsid w:val="00351218"/>
    <w:pPr>
      <w:tabs>
        <w:tab w:val="center" w:pos="4677"/>
        <w:tab w:val="right" w:pos="9355"/>
      </w:tabs>
    </w:pPr>
  </w:style>
  <w:style w:type="character" w:styleId="aa">
    <w:name w:val="Hyperlink"/>
    <w:rsid w:val="008D7B94"/>
    <w:rPr>
      <w:color w:val="1759B4"/>
      <w:u w:val="single"/>
    </w:rPr>
  </w:style>
  <w:style w:type="character" w:styleId="ab">
    <w:name w:val="Strong"/>
    <w:qFormat/>
    <w:rsid w:val="008D7B94"/>
    <w:rPr>
      <w:b/>
      <w:bCs/>
    </w:rPr>
  </w:style>
  <w:style w:type="paragraph" w:styleId="ac">
    <w:name w:val="List Paragraph"/>
    <w:basedOn w:val="a"/>
    <w:uiPriority w:val="34"/>
    <w:qFormat/>
    <w:rsid w:val="00A3603D"/>
    <w:pPr>
      <w:ind w:left="720"/>
      <w:contextualSpacing/>
    </w:pPr>
  </w:style>
  <w:style w:type="paragraph" w:styleId="ad">
    <w:name w:val="Balloon Text"/>
    <w:basedOn w:val="a"/>
    <w:link w:val="ae"/>
    <w:semiHidden/>
    <w:unhideWhenUsed/>
    <w:rsid w:val="00B72FD8"/>
    <w:rPr>
      <w:rFonts w:ascii="Arial" w:hAnsi="Arial" w:cs="Arial"/>
      <w:sz w:val="18"/>
      <w:szCs w:val="18"/>
    </w:rPr>
  </w:style>
  <w:style w:type="character" w:customStyle="1" w:styleId="ae">
    <w:name w:val="Текст выноски Знак"/>
    <w:basedOn w:val="a0"/>
    <w:link w:val="ad"/>
    <w:semiHidden/>
    <w:rsid w:val="00B72FD8"/>
    <w:rPr>
      <w:rFonts w:ascii="Arial" w:hAnsi="Arial" w:cs="Arial"/>
      <w:sz w:val="18"/>
      <w:szCs w:val="18"/>
    </w:rPr>
  </w:style>
  <w:style w:type="character" w:customStyle="1" w:styleId="30">
    <w:name w:val="Заголовок 3 Знак"/>
    <w:basedOn w:val="a0"/>
    <w:link w:val="3"/>
    <w:uiPriority w:val="9"/>
    <w:rsid w:val="00807D27"/>
    <w:rPr>
      <w:rFonts w:asciiTheme="majorHAnsi" w:eastAsiaTheme="majorEastAsia" w:hAnsiTheme="majorHAnsi" w:cstheme="majorBidi"/>
      <w:color w:val="1F4D78" w:themeColor="accent1" w:themeShade="7F"/>
      <w:sz w:val="24"/>
      <w:szCs w:val="24"/>
    </w:rPr>
  </w:style>
  <w:style w:type="character" w:customStyle="1" w:styleId="20">
    <w:name w:val="Заголовок 2 Знак"/>
    <w:basedOn w:val="a0"/>
    <w:link w:val="2"/>
    <w:rsid w:val="00807D27"/>
    <w:rPr>
      <w:sz w:val="24"/>
      <w:szCs w:val="24"/>
    </w:rPr>
  </w:style>
  <w:style w:type="character" w:customStyle="1" w:styleId="40">
    <w:name w:val="Заголовок 4 Знак"/>
    <w:basedOn w:val="a0"/>
    <w:link w:val="4"/>
    <w:uiPriority w:val="9"/>
    <w:rsid w:val="00807D27"/>
    <w:rPr>
      <w:rFonts w:ascii="Calibri Light" w:hAnsi="Calibri Light"/>
      <w:i/>
      <w:iCs/>
      <w:color w:val="2E74B5"/>
      <w:sz w:val="22"/>
      <w:szCs w:val="22"/>
    </w:rPr>
  </w:style>
  <w:style w:type="character" w:customStyle="1" w:styleId="50">
    <w:name w:val="Заголовок 5 Знак"/>
    <w:basedOn w:val="a0"/>
    <w:link w:val="5"/>
    <w:rsid w:val="00807D27"/>
    <w:rPr>
      <w:rFonts w:ascii="Arial" w:hAnsi="Arial"/>
      <w:b/>
      <w:bCs/>
      <w:sz w:val="24"/>
      <w:szCs w:val="24"/>
    </w:rPr>
  </w:style>
  <w:style w:type="character" w:customStyle="1" w:styleId="60">
    <w:name w:val="Заголовок 6 Знак"/>
    <w:basedOn w:val="a0"/>
    <w:link w:val="6"/>
    <w:rsid w:val="00807D27"/>
    <w:rPr>
      <w:rFonts w:ascii="Arial" w:hAnsi="Arial"/>
      <w:sz w:val="24"/>
      <w:szCs w:val="24"/>
    </w:rPr>
  </w:style>
  <w:style w:type="paragraph" w:customStyle="1" w:styleId="af">
    <w:basedOn w:val="a"/>
    <w:next w:val="af0"/>
    <w:rsid w:val="00807D27"/>
    <w:pPr>
      <w:spacing w:before="100" w:beforeAutospacing="1" w:after="100" w:afterAutospacing="1"/>
    </w:pPr>
    <w:rPr>
      <w:sz w:val="24"/>
      <w:szCs w:val="24"/>
    </w:rPr>
  </w:style>
  <w:style w:type="paragraph" w:styleId="af1">
    <w:name w:val="Body Text Indent"/>
    <w:basedOn w:val="a"/>
    <w:link w:val="af2"/>
    <w:rsid w:val="00807D27"/>
    <w:pPr>
      <w:widowControl w:val="0"/>
      <w:autoSpaceDE w:val="0"/>
      <w:autoSpaceDN w:val="0"/>
      <w:adjustRightInd w:val="0"/>
      <w:ind w:firstLine="567"/>
    </w:pPr>
    <w:rPr>
      <w:rFonts w:ascii="Arial" w:hAnsi="Arial"/>
      <w:sz w:val="24"/>
      <w:szCs w:val="24"/>
    </w:rPr>
  </w:style>
  <w:style w:type="character" w:customStyle="1" w:styleId="af2">
    <w:name w:val="Основной текст с отступом Знак"/>
    <w:basedOn w:val="a0"/>
    <w:link w:val="af1"/>
    <w:rsid w:val="00807D27"/>
    <w:rPr>
      <w:rFonts w:ascii="Arial" w:hAnsi="Arial"/>
      <w:sz w:val="24"/>
      <w:szCs w:val="24"/>
    </w:rPr>
  </w:style>
  <w:style w:type="paragraph" w:styleId="22">
    <w:name w:val="Body Text Indent 2"/>
    <w:basedOn w:val="a"/>
    <w:link w:val="23"/>
    <w:rsid w:val="00807D27"/>
    <w:pPr>
      <w:widowControl w:val="0"/>
      <w:autoSpaceDE w:val="0"/>
      <w:autoSpaceDN w:val="0"/>
      <w:adjustRightInd w:val="0"/>
      <w:ind w:firstLine="720"/>
      <w:jc w:val="center"/>
    </w:pPr>
    <w:rPr>
      <w:rFonts w:ascii="Arial" w:hAnsi="Arial"/>
      <w:b/>
      <w:bCs/>
      <w:sz w:val="24"/>
      <w:szCs w:val="24"/>
    </w:rPr>
  </w:style>
  <w:style w:type="character" w:customStyle="1" w:styleId="23">
    <w:name w:val="Основной текст с отступом 2 Знак"/>
    <w:basedOn w:val="a0"/>
    <w:link w:val="22"/>
    <w:rsid w:val="00807D27"/>
    <w:rPr>
      <w:rFonts w:ascii="Arial" w:hAnsi="Arial"/>
      <w:b/>
      <w:bCs/>
      <w:sz w:val="24"/>
      <w:szCs w:val="24"/>
    </w:rPr>
  </w:style>
  <w:style w:type="paragraph" w:styleId="31">
    <w:name w:val="Body Text Indent 3"/>
    <w:basedOn w:val="a"/>
    <w:link w:val="32"/>
    <w:rsid w:val="00807D27"/>
    <w:pPr>
      <w:widowControl w:val="0"/>
      <w:autoSpaceDE w:val="0"/>
      <w:autoSpaceDN w:val="0"/>
      <w:adjustRightInd w:val="0"/>
      <w:spacing w:after="139"/>
      <w:ind w:firstLine="559"/>
      <w:jc w:val="both"/>
    </w:pPr>
    <w:rPr>
      <w:rFonts w:ascii="Arial" w:hAnsi="Arial"/>
      <w:sz w:val="24"/>
      <w:szCs w:val="24"/>
    </w:rPr>
  </w:style>
  <w:style w:type="character" w:customStyle="1" w:styleId="32">
    <w:name w:val="Основной текст с отступом 3 Знак"/>
    <w:basedOn w:val="a0"/>
    <w:link w:val="31"/>
    <w:rsid w:val="00807D27"/>
    <w:rPr>
      <w:rFonts w:ascii="Arial" w:hAnsi="Arial"/>
      <w:sz w:val="24"/>
      <w:szCs w:val="24"/>
    </w:rPr>
  </w:style>
  <w:style w:type="character" w:customStyle="1" w:styleId="af3">
    <w:name w:val="Гипертекстовая ссылка"/>
    <w:rsid w:val="00807D27"/>
    <w:rPr>
      <w:b/>
      <w:bCs/>
      <w:color w:val="008000"/>
      <w:sz w:val="20"/>
      <w:szCs w:val="20"/>
      <w:u w:val="single"/>
    </w:rPr>
  </w:style>
  <w:style w:type="character" w:customStyle="1" w:styleId="af4">
    <w:name w:val="Цветовое выделение"/>
    <w:rsid w:val="00807D27"/>
    <w:rPr>
      <w:b/>
      <w:bCs/>
      <w:color w:val="000080"/>
      <w:sz w:val="20"/>
      <w:szCs w:val="20"/>
    </w:rPr>
  </w:style>
  <w:style w:type="paragraph" w:customStyle="1" w:styleId="af5">
    <w:name w:val="Таблицы (моноширинный)"/>
    <w:basedOn w:val="a"/>
    <w:next w:val="a"/>
    <w:rsid w:val="00807D27"/>
    <w:pPr>
      <w:widowControl w:val="0"/>
      <w:autoSpaceDE w:val="0"/>
      <w:autoSpaceDN w:val="0"/>
      <w:adjustRightInd w:val="0"/>
      <w:jc w:val="both"/>
    </w:pPr>
    <w:rPr>
      <w:rFonts w:ascii="Courier New" w:hAnsi="Courier New" w:cs="Courier New"/>
      <w:sz w:val="20"/>
      <w:szCs w:val="20"/>
    </w:rPr>
  </w:style>
  <w:style w:type="character" w:customStyle="1" w:styleId="af6">
    <w:name w:val="Не вступил в силу"/>
    <w:rsid w:val="00807D27"/>
    <w:rPr>
      <w:b/>
      <w:bCs/>
      <w:color w:val="008080"/>
      <w:sz w:val="20"/>
      <w:szCs w:val="20"/>
    </w:rPr>
  </w:style>
  <w:style w:type="paragraph" w:customStyle="1" w:styleId="af7">
    <w:name w:val="Комментарий"/>
    <w:basedOn w:val="a"/>
    <w:next w:val="a"/>
    <w:rsid w:val="00807D27"/>
    <w:pPr>
      <w:autoSpaceDE w:val="0"/>
      <w:autoSpaceDN w:val="0"/>
      <w:adjustRightInd w:val="0"/>
      <w:ind w:left="170"/>
      <w:jc w:val="both"/>
    </w:pPr>
    <w:rPr>
      <w:rFonts w:ascii="Arial" w:hAnsi="Arial"/>
      <w:i/>
      <w:iCs/>
      <w:color w:val="800080"/>
      <w:sz w:val="20"/>
      <w:szCs w:val="20"/>
    </w:rPr>
  </w:style>
  <w:style w:type="paragraph" w:customStyle="1" w:styleId="af8">
    <w:name w:val="Прижатый влево"/>
    <w:basedOn w:val="a"/>
    <w:next w:val="a"/>
    <w:rsid w:val="00807D27"/>
    <w:pPr>
      <w:autoSpaceDE w:val="0"/>
      <w:autoSpaceDN w:val="0"/>
      <w:adjustRightInd w:val="0"/>
    </w:pPr>
    <w:rPr>
      <w:rFonts w:ascii="Arial" w:hAnsi="Arial"/>
      <w:sz w:val="20"/>
      <w:szCs w:val="20"/>
    </w:rPr>
  </w:style>
  <w:style w:type="paragraph" w:customStyle="1" w:styleId="af9">
    <w:name w:val="Заголовок статьи"/>
    <w:basedOn w:val="a"/>
    <w:next w:val="a"/>
    <w:rsid w:val="00807D27"/>
    <w:pPr>
      <w:autoSpaceDE w:val="0"/>
      <w:autoSpaceDN w:val="0"/>
      <w:adjustRightInd w:val="0"/>
      <w:ind w:left="1612" w:hanging="892"/>
      <w:jc w:val="both"/>
    </w:pPr>
    <w:rPr>
      <w:rFonts w:ascii="Arial" w:hAnsi="Arial"/>
      <w:sz w:val="20"/>
      <w:szCs w:val="20"/>
    </w:rPr>
  </w:style>
  <w:style w:type="paragraph" w:styleId="afa">
    <w:name w:val="Document Map"/>
    <w:basedOn w:val="a"/>
    <w:link w:val="afb"/>
    <w:rsid w:val="00807D27"/>
    <w:pPr>
      <w:shd w:val="clear" w:color="auto" w:fill="000080"/>
    </w:pPr>
    <w:rPr>
      <w:rFonts w:ascii="Tahoma" w:hAnsi="Tahoma" w:cs="Tahoma"/>
      <w:sz w:val="20"/>
      <w:szCs w:val="20"/>
    </w:rPr>
  </w:style>
  <w:style w:type="character" w:customStyle="1" w:styleId="afb">
    <w:name w:val="Схема документа Знак"/>
    <w:basedOn w:val="a0"/>
    <w:link w:val="afa"/>
    <w:rsid w:val="00807D27"/>
    <w:rPr>
      <w:rFonts w:ascii="Tahoma" w:hAnsi="Tahoma" w:cs="Tahoma"/>
      <w:shd w:val="clear" w:color="auto" w:fill="000080"/>
    </w:rPr>
  </w:style>
  <w:style w:type="paragraph" w:customStyle="1" w:styleId="ConsPlusNonformat">
    <w:name w:val="ConsPlusNonformat"/>
    <w:rsid w:val="00807D27"/>
    <w:pPr>
      <w:autoSpaceDE w:val="0"/>
      <w:autoSpaceDN w:val="0"/>
      <w:adjustRightInd w:val="0"/>
    </w:pPr>
    <w:rPr>
      <w:rFonts w:ascii="Courier New" w:hAnsi="Courier New" w:cs="Courier New"/>
    </w:rPr>
  </w:style>
  <w:style w:type="paragraph" w:customStyle="1" w:styleId="consplusnormal">
    <w:name w:val="consplusnormal"/>
    <w:basedOn w:val="a"/>
    <w:rsid w:val="00807D27"/>
    <w:pPr>
      <w:spacing w:before="100" w:beforeAutospacing="1" w:after="100" w:afterAutospacing="1"/>
    </w:pPr>
    <w:rPr>
      <w:sz w:val="24"/>
      <w:szCs w:val="24"/>
    </w:rPr>
  </w:style>
  <w:style w:type="paragraph" w:customStyle="1" w:styleId="afc">
    <w:name w:val="Обычный с первой строкой"/>
    <w:basedOn w:val="a"/>
    <w:qFormat/>
    <w:rsid w:val="00807D27"/>
    <w:pPr>
      <w:suppressAutoHyphens/>
      <w:ind w:firstLine="567"/>
      <w:jc w:val="both"/>
    </w:pPr>
    <w:rPr>
      <w:lang w:eastAsia="ar-SA"/>
    </w:rPr>
  </w:style>
  <w:style w:type="paragraph" w:customStyle="1" w:styleId="afd">
    <w:name w:val="Знак Знак Знак Знак Знак Знак Знак"/>
    <w:basedOn w:val="a"/>
    <w:rsid w:val="00807D27"/>
    <w:pPr>
      <w:widowControl w:val="0"/>
      <w:adjustRightInd w:val="0"/>
      <w:spacing w:after="160" w:line="240" w:lineRule="exact"/>
      <w:jc w:val="right"/>
    </w:pPr>
    <w:rPr>
      <w:sz w:val="20"/>
      <w:szCs w:val="20"/>
      <w:lang w:val="en-GB" w:eastAsia="en-US"/>
    </w:rPr>
  </w:style>
  <w:style w:type="character" w:customStyle="1" w:styleId="a7">
    <w:name w:val="Верхний колонтитул Знак"/>
    <w:link w:val="a6"/>
    <w:uiPriority w:val="99"/>
    <w:rsid w:val="00807D27"/>
    <w:rPr>
      <w:sz w:val="28"/>
      <w:szCs w:val="28"/>
    </w:rPr>
  </w:style>
  <w:style w:type="character" w:customStyle="1" w:styleId="a9">
    <w:name w:val="Нижний колонтитул Знак"/>
    <w:link w:val="a8"/>
    <w:uiPriority w:val="99"/>
    <w:rsid w:val="00807D27"/>
    <w:rPr>
      <w:sz w:val="28"/>
      <w:szCs w:val="28"/>
    </w:rPr>
  </w:style>
  <w:style w:type="character" w:customStyle="1" w:styleId="a4">
    <w:name w:val="Основной текст Знак"/>
    <w:link w:val="a3"/>
    <w:uiPriority w:val="99"/>
    <w:rsid w:val="00807D27"/>
    <w:rPr>
      <w:sz w:val="28"/>
    </w:rPr>
  </w:style>
  <w:style w:type="paragraph" w:customStyle="1" w:styleId="ConsPlusNormal0">
    <w:name w:val="ConsPlusNormal"/>
    <w:rsid w:val="00807D27"/>
    <w:pPr>
      <w:widowControl w:val="0"/>
      <w:autoSpaceDE w:val="0"/>
      <w:autoSpaceDN w:val="0"/>
      <w:adjustRightInd w:val="0"/>
      <w:ind w:firstLine="720"/>
    </w:pPr>
    <w:rPr>
      <w:rFonts w:ascii="Arial" w:hAnsi="Arial" w:cs="Arial"/>
    </w:rPr>
  </w:style>
  <w:style w:type="table" w:customStyle="1" w:styleId="10">
    <w:name w:val="Сетка таблицы1"/>
    <w:basedOn w:val="a1"/>
    <w:next w:val="a5"/>
    <w:uiPriority w:val="59"/>
    <w:rsid w:val="00807D2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
    <w:next w:val="a"/>
    <w:autoRedefine/>
    <w:uiPriority w:val="39"/>
    <w:unhideWhenUsed/>
    <w:rsid w:val="00807D27"/>
    <w:pPr>
      <w:spacing w:before="360"/>
    </w:pPr>
    <w:rPr>
      <w:rFonts w:ascii="Calibri Light" w:hAnsi="Calibri Light"/>
      <w:b/>
      <w:bCs/>
      <w:caps/>
      <w:sz w:val="24"/>
      <w:szCs w:val="24"/>
    </w:rPr>
  </w:style>
  <w:style w:type="paragraph" w:styleId="33">
    <w:name w:val="toc 3"/>
    <w:basedOn w:val="a"/>
    <w:next w:val="a"/>
    <w:autoRedefine/>
    <w:uiPriority w:val="39"/>
    <w:unhideWhenUsed/>
    <w:rsid w:val="00807D27"/>
    <w:pPr>
      <w:ind w:left="220"/>
    </w:pPr>
    <w:rPr>
      <w:rFonts w:ascii="Calibri" w:hAnsi="Calibri"/>
      <w:sz w:val="20"/>
      <w:szCs w:val="20"/>
    </w:rPr>
  </w:style>
  <w:style w:type="paragraph" w:styleId="afe">
    <w:name w:val="TOC Heading"/>
    <w:basedOn w:val="1"/>
    <w:next w:val="a"/>
    <w:uiPriority w:val="39"/>
    <w:unhideWhenUsed/>
    <w:qFormat/>
    <w:rsid w:val="00807D27"/>
    <w:pPr>
      <w:keepLines/>
      <w:spacing w:before="240" w:line="259" w:lineRule="auto"/>
      <w:jc w:val="left"/>
      <w:outlineLvl w:val="9"/>
    </w:pPr>
    <w:rPr>
      <w:rFonts w:ascii="Calibri Light" w:hAnsi="Calibri Light"/>
      <w:color w:val="2E74B5"/>
      <w:sz w:val="32"/>
      <w:szCs w:val="32"/>
    </w:rPr>
  </w:style>
  <w:style w:type="paragraph" w:styleId="aff">
    <w:name w:val="Title"/>
    <w:basedOn w:val="a"/>
    <w:next w:val="a"/>
    <w:link w:val="aff0"/>
    <w:qFormat/>
    <w:rsid w:val="00807D27"/>
    <w:pPr>
      <w:contextualSpacing/>
    </w:pPr>
    <w:rPr>
      <w:rFonts w:asciiTheme="majorHAnsi" w:eastAsiaTheme="majorEastAsia" w:hAnsiTheme="majorHAnsi" w:cstheme="majorBidi"/>
      <w:spacing w:val="-10"/>
      <w:kern w:val="28"/>
      <w:sz w:val="56"/>
      <w:szCs w:val="56"/>
    </w:rPr>
  </w:style>
  <w:style w:type="character" w:customStyle="1" w:styleId="aff0">
    <w:name w:val="Заголовок Знак"/>
    <w:basedOn w:val="a0"/>
    <w:link w:val="aff"/>
    <w:rsid w:val="00807D27"/>
    <w:rPr>
      <w:rFonts w:asciiTheme="majorHAnsi" w:eastAsiaTheme="majorEastAsia" w:hAnsiTheme="majorHAnsi" w:cstheme="majorBidi"/>
      <w:spacing w:val="-10"/>
      <w:kern w:val="28"/>
      <w:sz w:val="56"/>
      <w:szCs w:val="56"/>
    </w:rPr>
  </w:style>
  <w:style w:type="paragraph" w:styleId="af0">
    <w:name w:val="Normal (Web)"/>
    <w:basedOn w:val="a"/>
    <w:rsid w:val="00807D2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2200938">
      <w:bodyDiv w:val="1"/>
      <w:marLeft w:val="0"/>
      <w:marRight w:val="0"/>
      <w:marTop w:val="0"/>
      <w:marBottom w:val="0"/>
      <w:divBdr>
        <w:top w:val="none" w:sz="0" w:space="0" w:color="auto"/>
        <w:left w:val="none" w:sz="0" w:space="0" w:color="auto"/>
        <w:bottom w:val="none" w:sz="0" w:space="0" w:color="auto"/>
        <w:right w:val="none" w:sz="0" w:space="0" w:color="auto"/>
      </w:divBdr>
    </w:div>
    <w:div w:id="382559966">
      <w:bodyDiv w:val="1"/>
      <w:marLeft w:val="0"/>
      <w:marRight w:val="0"/>
      <w:marTop w:val="0"/>
      <w:marBottom w:val="0"/>
      <w:divBdr>
        <w:top w:val="none" w:sz="0" w:space="0" w:color="auto"/>
        <w:left w:val="none" w:sz="0" w:space="0" w:color="auto"/>
        <w:bottom w:val="none" w:sz="0" w:space="0" w:color="auto"/>
        <w:right w:val="none" w:sz="0" w:space="0" w:color="auto"/>
      </w:divBdr>
    </w:div>
    <w:div w:id="502932871">
      <w:bodyDiv w:val="1"/>
      <w:marLeft w:val="0"/>
      <w:marRight w:val="0"/>
      <w:marTop w:val="0"/>
      <w:marBottom w:val="0"/>
      <w:divBdr>
        <w:top w:val="none" w:sz="0" w:space="0" w:color="auto"/>
        <w:left w:val="none" w:sz="0" w:space="0" w:color="auto"/>
        <w:bottom w:val="none" w:sz="0" w:space="0" w:color="auto"/>
        <w:right w:val="none" w:sz="0" w:space="0" w:color="auto"/>
      </w:divBdr>
    </w:div>
    <w:div w:id="1210846234">
      <w:bodyDiv w:val="1"/>
      <w:marLeft w:val="0"/>
      <w:marRight w:val="0"/>
      <w:marTop w:val="0"/>
      <w:marBottom w:val="0"/>
      <w:divBdr>
        <w:top w:val="none" w:sz="0" w:space="0" w:color="auto"/>
        <w:left w:val="none" w:sz="0" w:space="0" w:color="auto"/>
        <w:bottom w:val="none" w:sz="0" w:space="0" w:color="auto"/>
        <w:right w:val="none" w:sz="0" w:space="0" w:color="auto"/>
      </w:divBdr>
    </w:div>
    <w:div w:id="1409039669">
      <w:bodyDiv w:val="1"/>
      <w:marLeft w:val="0"/>
      <w:marRight w:val="0"/>
      <w:marTop w:val="0"/>
      <w:marBottom w:val="0"/>
      <w:divBdr>
        <w:top w:val="none" w:sz="0" w:space="0" w:color="auto"/>
        <w:left w:val="none" w:sz="0" w:space="0" w:color="auto"/>
        <w:bottom w:val="none" w:sz="0" w:space="0" w:color="auto"/>
        <w:right w:val="none" w:sz="0" w:space="0" w:color="auto"/>
      </w:divBdr>
    </w:div>
    <w:div w:id="2047942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tif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tif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login.consultant.ru/link/?req=doc&amp;base=LAW&amp;n=487107&amp;dst=10034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u.wikipedia.org/wiki/%D0%AD%D0%BD%D0%B5%D1%80%D0%B3%D0%BE%D1%81%D0%B1%D0%B5%D1%80%D0%B5%D0%B6%D0%B5%D0%BD%D0%B8%D0%B5" TargetMode="External"/><Relationship Id="rId5" Type="http://schemas.openxmlformats.org/officeDocument/2006/relationships/webSettings" Target="webSettings.xml"/><Relationship Id="rId15" Type="http://schemas.openxmlformats.org/officeDocument/2006/relationships/hyperlink" Target="https://login.consultant.ru/link/?req=doc&amp;base=RZB&amp;n=482877&amp;dst=366" TargetMode="External"/><Relationship Id="rId10" Type="http://schemas.openxmlformats.org/officeDocument/2006/relationships/hyperlink" Target="http://ru.wikipedia.org/wiki/%D0%A2%D0%B5%D0%BF%D0%BB%D0%BE%D1%81%D0%BD%D0%B0%D0%B1%D0%B6%D0%B5%D0%BD%D0%B8%D0%B5"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login.consultant.ru/link/?req=doc&amp;base=RZB&amp;n=482877&amp;dst=36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612834-E0CC-44F3-9966-C43245347C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800</TotalTime>
  <Pages>1</Pages>
  <Words>9789</Words>
  <Characters>55800</Characters>
  <Application>Microsoft Office Word</Application>
  <DocSecurity>0</DocSecurity>
  <Lines>465</Lines>
  <Paragraphs>130</Paragraphs>
  <ScaleCrop>false</ScaleCrop>
  <HeadingPairs>
    <vt:vector size="2" baseType="variant">
      <vt:variant>
        <vt:lpstr>Название</vt:lpstr>
      </vt:variant>
      <vt:variant>
        <vt:i4>1</vt:i4>
      </vt:variant>
    </vt:vector>
  </HeadingPairs>
  <TitlesOfParts>
    <vt:vector size="1" baseType="lpstr">
      <vt:lpstr>       </vt:lpstr>
    </vt:vector>
  </TitlesOfParts>
  <Company/>
  <LinksUpToDate>false</LinksUpToDate>
  <CharactersWithSpaces>65459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Елена</dc:creator>
  <cp:keywords/>
  <dc:description/>
  <cp:lastModifiedBy>Зинаида Самокатова</cp:lastModifiedBy>
  <cp:revision>59</cp:revision>
  <cp:lastPrinted>2025-04-10T11:32:00Z</cp:lastPrinted>
  <dcterms:created xsi:type="dcterms:W3CDTF">2022-09-04T16:23:00Z</dcterms:created>
  <dcterms:modified xsi:type="dcterms:W3CDTF">2025-04-15T13:09:00Z</dcterms:modified>
</cp:coreProperties>
</file>